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4"/>
        </w:rPr>
        <w:t>DAFTAR</w:t>
      </w:r>
      <w:r>
        <w:rPr>
          <w:spacing w:val="-5"/>
        </w:rPr>
        <w:t> </w:t>
      </w:r>
      <w:r>
        <w:rPr>
          <w:spacing w:val="-2"/>
        </w:rPr>
        <w:t>PUSTAKA</w:t>
      </w:r>
    </w:p>
    <w:p>
      <w:pPr>
        <w:pStyle w:val="BodyText"/>
        <w:spacing w:before="236"/>
        <w:ind w:left="0" w:firstLine="0"/>
        <w:jc w:val="left"/>
        <w:rPr>
          <w:b/>
          <w:sz w:val="28"/>
        </w:rPr>
      </w:pPr>
    </w:p>
    <w:p>
      <w:pPr>
        <w:spacing w:before="0"/>
        <w:ind w:left="1048" w:right="139" w:hanging="480"/>
        <w:jc w:val="both"/>
        <w:rPr>
          <w:sz w:val="24"/>
        </w:rPr>
      </w:pPr>
      <w:r>
        <w:rPr>
          <w:sz w:val="24"/>
        </w:rPr>
        <w:t>Adiputra, I. M. S., Trisnadewi, N. W., &amp; Oktaviani, N. P. W. 2021. </w:t>
      </w:r>
      <w:r>
        <w:rPr>
          <w:i/>
          <w:sz w:val="24"/>
        </w:rPr>
        <w:t>Metodologi Penelitian Kesehatan. </w:t>
      </w:r>
      <w:r>
        <w:rPr>
          <w:sz w:val="24"/>
        </w:rPr>
        <w:t>Yogyakarta: Yayasan Kita Menulis.</w:t>
      </w:r>
    </w:p>
    <w:p>
      <w:pPr>
        <w:pStyle w:val="BodyText"/>
        <w:ind w:right="143"/>
      </w:pPr>
      <w:r>
        <w:rPr/>
        <w:t>Adnyani,</w:t>
      </w:r>
      <w:r>
        <w:rPr>
          <w:spacing w:val="-4"/>
        </w:rPr>
        <w:t> </w:t>
      </w:r>
      <w:r>
        <w:rPr/>
        <w:t>N.</w:t>
      </w:r>
      <w:r>
        <w:rPr>
          <w:spacing w:val="-5"/>
        </w:rPr>
        <w:t> </w:t>
      </w:r>
      <w:r>
        <w:rPr/>
        <w:t>K.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2021.</w:t>
      </w:r>
      <w:r>
        <w:rPr>
          <w:spacing w:val="-3"/>
        </w:rPr>
        <w:t> </w:t>
      </w:r>
      <w:r>
        <w:rPr/>
        <w:t>Gambaran</w:t>
      </w:r>
      <w:r>
        <w:rPr>
          <w:spacing w:val="-3"/>
        </w:rPr>
        <w:t> </w:t>
      </w:r>
      <w:r>
        <w:rPr/>
        <w:t>Pengetahuan</w:t>
      </w:r>
      <w:r>
        <w:rPr>
          <w:spacing w:val="-6"/>
        </w:rPr>
        <w:t> </w:t>
      </w:r>
      <w:r>
        <w:rPr/>
        <w:t>Tentang</w:t>
      </w:r>
      <w:r>
        <w:rPr>
          <w:spacing w:val="-5"/>
        </w:rPr>
        <w:t> </w:t>
      </w:r>
      <w:r>
        <w:rPr/>
        <w:t>Pemeliharaan</w:t>
      </w:r>
      <w:r>
        <w:rPr>
          <w:spacing w:val="-5"/>
        </w:rPr>
        <w:t> </w:t>
      </w:r>
      <w:r>
        <w:rPr/>
        <w:t>Kesehatan Gigi Dan Mulut Kepala Keluarga Di Kabupaten Jembrana Tahun 2021. </w:t>
      </w:r>
      <w:r>
        <w:rPr>
          <w:i/>
        </w:rPr>
        <w:t>Poltekkes Denpasar</w:t>
      </w:r>
      <w:r>
        <w:rPr/>
        <w:t>, </w:t>
      </w:r>
      <w:r>
        <w:rPr>
          <w:i/>
        </w:rPr>
        <w:t>1</w:t>
      </w:r>
      <w:r>
        <w:rPr/>
        <w:t>(1), 105–112.</w:t>
      </w:r>
    </w:p>
    <w:p>
      <w:pPr>
        <w:spacing w:before="240"/>
        <w:ind w:left="1048" w:right="142" w:hanging="480"/>
        <w:jc w:val="both"/>
        <w:rPr>
          <w:sz w:val="24"/>
        </w:rPr>
      </w:pPr>
      <w:r>
        <w:rPr>
          <w:sz w:val="24"/>
        </w:rPr>
        <w:t>Anggreni,</w:t>
      </w:r>
      <w:r>
        <w:rPr>
          <w:spacing w:val="-15"/>
          <w:sz w:val="24"/>
        </w:rPr>
        <w:t> </w:t>
      </w:r>
      <w:r>
        <w:rPr>
          <w:sz w:val="24"/>
        </w:rPr>
        <w:t>D.</w:t>
      </w:r>
      <w:r>
        <w:rPr>
          <w:spacing w:val="-15"/>
          <w:sz w:val="24"/>
        </w:rPr>
        <w:t> </w:t>
      </w:r>
      <w:r>
        <w:rPr>
          <w:sz w:val="24"/>
        </w:rPr>
        <w:t>2022.</w:t>
      </w:r>
      <w:r>
        <w:rPr>
          <w:spacing w:val="-15"/>
          <w:sz w:val="24"/>
        </w:rPr>
        <w:t> </w:t>
      </w:r>
      <w:r>
        <w:rPr>
          <w:i/>
          <w:sz w:val="24"/>
        </w:rPr>
        <w:t>Buku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Ajar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Kesehatan</w:t>
      </w:r>
      <w:r>
        <w:rPr>
          <w:sz w:val="24"/>
        </w:rPr>
        <w:t>.</w:t>
      </w:r>
      <w:r>
        <w:rPr>
          <w:spacing w:val="-15"/>
          <w:sz w:val="24"/>
        </w:rPr>
        <w:t> </w:t>
      </w:r>
      <w:r>
        <w:rPr>
          <w:sz w:val="24"/>
        </w:rPr>
        <w:t>STIKes</w:t>
      </w:r>
      <w:r>
        <w:rPr>
          <w:spacing w:val="-15"/>
          <w:sz w:val="24"/>
        </w:rPr>
        <w:t> </w:t>
      </w:r>
      <w:r>
        <w:rPr>
          <w:sz w:val="24"/>
        </w:rPr>
        <w:t>Majapahit </w:t>
      </w:r>
      <w:r>
        <w:rPr>
          <w:spacing w:val="-2"/>
          <w:sz w:val="24"/>
        </w:rPr>
        <w:t>Mojokerto.</w:t>
      </w:r>
    </w:p>
    <w:p>
      <w:pPr>
        <w:pStyle w:val="BodyText"/>
        <w:tabs>
          <w:tab w:pos="2183" w:val="left" w:leader="none"/>
          <w:tab w:pos="3483" w:val="left" w:leader="none"/>
          <w:tab w:pos="4985" w:val="left" w:leader="none"/>
          <w:tab w:pos="6377" w:val="left" w:leader="none"/>
          <w:tab w:pos="7574" w:val="left" w:leader="none"/>
        </w:tabs>
        <w:spacing w:before="241"/>
        <w:ind w:right="142"/>
      </w:pPr>
      <w:r>
        <w:rPr/>
        <w:t>Bali, Dinas Kesehatan Provinsi Bali. 2019. Upaya Deteksi Dini Kanker Payudara </w:t>
      </w:r>
      <w:r>
        <w:rPr>
          <w:spacing w:val="-4"/>
        </w:rPr>
        <w:t>Dan</w:t>
      </w:r>
      <w:r>
        <w:rPr/>
        <w:tab/>
      </w:r>
      <w:r>
        <w:rPr>
          <w:spacing w:val="-4"/>
        </w:rPr>
        <w:t>Leher</w:t>
      </w:r>
      <w:r>
        <w:rPr/>
        <w:tab/>
      </w:r>
      <w:r>
        <w:rPr>
          <w:spacing w:val="-2"/>
        </w:rPr>
        <w:t>Lahirm.</w:t>
      </w:r>
      <w:r>
        <w:rPr/>
        <w:tab/>
      </w:r>
      <w:r>
        <w:rPr>
          <w:spacing w:val="-2"/>
        </w:rPr>
        <w:t>Diskes</w:t>
      </w:r>
      <w:r>
        <w:rPr/>
        <w:tab/>
      </w:r>
      <w:r>
        <w:rPr>
          <w:spacing w:val="-2"/>
        </w:rPr>
        <w:t>Bali.</w:t>
      </w:r>
      <w:r>
        <w:rPr/>
        <w:tab/>
      </w:r>
      <w:r>
        <w:rPr>
          <w:spacing w:val="-2"/>
        </w:rPr>
        <w:t>Retrieved (https://diskes.baliprov.go.id/upaya-deteksi-kanker-payudara-dan-leher</w:t>
      </w:r>
    </w:p>
    <w:p>
      <w:pPr>
        <w:pStyle w:val="BodyText"/>
        <w:spacing w:before="0"/>
        <w:ind w:firstLine="0"/>
        <w:jc w:val="left"/>
      </w:pPr>
      <w:r>
        <w:rPr>
          <w:spacing w:val="-2"/>
        </w:rPr>
        <w:t>rahim-dinkes-bali-latih-dokter-umum-dan-bidan-di-daerah/).</w:t>
      </w:r>
    </w:p>
    <w:p>
      <w:pPr>
        <w:spacing w:before="240"/>
        <w:ind w:left="1048" w:right="140" w:hanging="480"/>
        <w:jc w:val="both"/>
        <w:rPr>
          <w:sz w:val="24"/>
        </w:rPr>
      </w:pPr>
      <w:r>
        <w:rPr>
          <w:sz w:val="24"/>
        </w:rPr>
        <w:t>Boby Febri Krisdianto, Ns.2022. Deteksi Dini Kanker Payudara Mengunakan Pemeriksaan</w:t>
      </w:r>
      <w:r>
        <w:rPr>
          <w:spacing w:val="-3"/>
          <w:sz w:val="24"/>
        </w:rPr>
        <w:t> </w:t>
      </w:r>
      <w:r>
        <w:rPr>
          <w:sz w:val="24"/>
        </w:rPr>
        <w:t>Payudara</w:t>
      </w:r>
      <w:r>
        <w:rPr>
          <w:spacing w:val="-4"/>
          <w:sz w:val="24"/>
        </w:rPr>
        <w:t> </w:t>
      </w:r>
      <w:r>
        <w:rPr>
          <w:sz w:val="24"/>
        </w:rPr>
        <w:t>Sendiri</w:t>
      </w:r>
      <w:r>
        <w:rPr>
          <w:spacing w:val="-3"/>
          <w:sz w:val="24"/>
        </w:rPr>
        <w:t> </w:t>
      </w:r>
      <w:r>
        <w:rPr>
          <w:sz w:val="24"/>
        </w:rPr>
        <w:t>(Sadari).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i/>
          <w:sz w:val="24"/>
        </w:rPr>
        <w:t>ABDIKEMAS: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Pengabdian Kepada Masyarakat </w:t>
      </w:r>
      <w:r>
        <w:rPr>
          <w:sz w:val="24"/>
        </w:rPr>
        <w:t>(Vol. 4, Issue 1 Juni).</w:t>
      </w:r>
    </w:p>
    <w:p>
      <w:pPr>
        <w:pStyle w:val="BodyText"/>
        <w:ind w:right="146"/>
      </w:pPr>
      <w:r>
        <w:rPr/>
        <w:t>Breast Cancer National Fountation. 2023. Tanda dan Gejala Kanker Payudara. </w:t>
      </w:r>
      <w:r>
        <w:rPr>
          <w:spacing w:val="-2"/>
        </w:rPr>
        <w:t>https://www-nationalbreastcancer-org.translate.goog/breast-cancer</w:t>
      </w:r>
    </w:p>
    <w:p>
      <w:pPr>
        <w:pStyle w:val="BodyText"/>
        <w:spacing w:before="1"/>
        <w:ind w:firstLine="0"/>
        <w:jc w:val="left"/>
      </w:pPr>
      <w:r>
        <w:rPr/>
        <w:t>symptoms-and-signs</w:t>
      </w:r>
      <w:r>
        <w:rPr>
          <w:spacing w:val="-4"/>
        </w:rPr>
        <w:t> </w:t>
      </w:r>
      <w:r>
        <w:rPr/>
        <w:t>di</w:t>
      </w:r>
      <w:r>
        <w:rPr>
          <w:spacing w:val="-1"/>
        </w:rPr>
        <w:t> </w:t>
      </w:r>
      <w:r>
        <w:rPr/>
        <w:t>akses</w:t>
      </w:r>
      <w:r>
        <w:rPr>
          <w:spacing w:val="-2"/>
        </w:rPr>
        <w:t> </w:t>
      </w:r>
      <w:r>
        <w:rPr/>
        <w:t>pada</w:t>
      </w:r>
      <w:r>
        <w:rPr>
          <w:spacing w:val="-3"/>
        </w:rPr>
        <w:t> </w:t>
      </w:r>
      <w:r>
        <w:rPr/>
        <w:t>tanggal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Januari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ind w:right="226"/>
      </w:pPr>
      <w:r>
        <w:rPr>
          <w:spacing w:val="-2"/>
        </w:rPr>
        <w:t>Dangstars.2012.</w:t>
      </w:r>
      <w:r>
        <w:rPr>
          <w:i/>
          <w:spacing w:val="-2"/>
        </w:rPr>
        <w:t>AnatomiPayudara</w:t>
      </w:r>
      <w:r>
        <w:rPr>
          <w:spacing w:val="-2"/>
        </w:rPr>
        <w:t>.Blogspot.</w:t>
      </w:r>
      <w:hyperlink r:id="rId6">
        <w:r>
          <w:rPr>
            <w:color w:val="467885"/>
            <w:spacing w:val="-2"/>
            <w:u w:val="single" w:color="467885"/>
          </w:rPr>
          <w:t>https://dangstars.blogspot.com/2012/</w:t>
        </w:r>
      </w:hyperlink>
      <w:r>
        <w:rPr>
          <w:color w:val="467885"/>
          <w:spacing w:val="-2"/>
        </w:rPr>
        <w:t> </w:t>
      </w:r>
      <w:hyperlink r:id="rId6">
        <w:r>
          <w:rPr>
            <w:color w:val="467885"/>
            <w:u w:val="single" w:color="467885"/>
          </w:rPr>
          <w:t>10/struktur</w:t>
        </w:r>
      </w:hyperlink>
      <w:hyperlink r:id="rId7">
        <w:r>
          <w:rPr>
            <w:color w:val="467885"/>
            <w:u w:val="single" w:color="467885"/>
          </w:rPr>
          <w:t>-</w:t>
        </w:r>
      </w:hyperlink>
      <w:hyperlink r:id="rId7">
        <w:r>
          <w:rPr>
            <w:color w:val="467885"/>
            <w:u w:val="single" w:color="467885"/>
          </w:rPr>
          <w:t>anatomi</w:t>
        </w:r>
      </w:hyperlink>
      <w:hyperlink r:id="rId7">
        <w:r>
          <w:rPr>
            <w:color w:val="467885"/>
            <w:u w:val="single" w:color="467885"/>
          </w:rPr>
          <w:t>-</w:t>
        </w:r>
      </w:hyperlink>
      <w:hyperlink r:id="rId7">
        <w:r>
          <w:rPr>
            <w:color w:val="467885"/>
            <w:u w:val="single" w:color="467885"/>
          </w:rPr>
          <w:t>payudara</w:t>
        </w:r>
      </w:hyperlink>
      <w:hyperlink r:id="rId7">
        <w:r>
          <w:rPr/>
          <w:t>.</w:t>
        </w:r>
      </w:hyperlink>
      <w:r>
        <w:rPr/>
        <w:t> Di akses pada tanggal 6 maret 2025.</w:t>
      </w:r>
    </w:p>
    <w:p>
      <w:pPr>
        <w:pStyle w:val="BodyText"/>
        <w:ind w:right="139"/>
      </w:pPr>
      <w:r>
        <w:rPr/>
        <w:t>Darsini,</w:t>
      </w:r>
      <w:r>
        <w:rPr>
          <w:spacing w:val="-6"/>
        </w:rPr>
        <w:t> </w:t>
      </w:r>
      <w:r>
        <w:rPr/>
        <w:t>Fahrurrozi,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</w:t>
      </w:r>
      <w:r>
        <w:rPr/>
        <w:t>Cahyono,</w:t>
      </w:r>
      <w:r>
        <w:rPr>
          <w:spacing w:val="-5"/>
        </w:rPr>
        <w:t> </w:t>
      </w:r>
      <w:r>
        <w:rPr/>
        <w:t>E.</w:t>
      </w:r>
      <w:r>
        <w:rPr>
          <w:spacing w:val="-15"/>
        </w:rPr>
        <w:t> </w:t>
      </w:r>
      <w:r>
        <w:rPr/>
        <w:t>A.</w:t>
      </w:r>
      <w:r>
        <w:rPr>
          <w:spacing w:val="-5"/>
        </w:rPr>
        <w:t> </w:t>
      </w:r>
      <w:r>
        <w:rPr/>
        <w:t>2019.</w:t>
      </w:r>
      <w:r>
        <w:rPr>
          <w:spacing w:val="-4"/>
        </w:rPr>
        <w:t> </w:t>
      </w:r>
      <w:r>
        <w:rPr/>
        <w:t>Pengetahuan</w:t>
      </w:r>
      <w:r>
        <w:rPr>
          <w:spacing w:val="-15"/>
        </w:rPr>
        <w:t> </w:t>
      </w:r>
      <w:r>
        <w:rPr/>
        <w:t>;</w:t>
      </w:r>
      <w:r>
        <w:rPr>
          <w:spacing w:val="-15"/>
        </w:rPr>
        <w:t> </w:t>
      </w:r>
      <w:r>
        <w:rPr/>
        <w:t>Artikel</w:t>
      </w:r>
      <w:r>
        <w:rPr>
          <w:spacing w:val="-5"/>
        </w:rPr>
        <w:t> </w:t>
      </w:r>
      <w:r>
        <w:rPr/>
        <w:t>Review.</w:t>
      </w:r>
      <w:r>
        <w:rPr>
          <w:spacing w:val="-1"/>
        </w:rPr>
        <w:t> </w:t>
      </w:r>
      <w:r>
        <w:rPr>
          <w:i/>
        </w:rPr>
        <w:t>Jurnal Keperawatan</w:t>
      </w:r>
      <w:r>
        <w:rPr/>
        <w:t>, </w:t>
      </w:r>
      <w:r>
        <w:rPr>
          <w:i/>
        </w:rPr>
        <w:t>12</w:t>
      </w:r>
      <w:r>
        <w:rPr/>
        <w:t>(1), 97.</w:t>
      </w:r>
    </w:p>
    <w:p>
      <w:pPr>
        <w:spacing w:before="240"/>
        <w:ind w:left="1048" w:right="143" w:hanging="480"/>
        <w:jc w:val="both"/>
        <w:rPr>
          <w:sz w:val="24"/>
        </w:rPr>
      </w:pPr>
      <w:r>
        <w:rPr>
          <w:sz w:val="24"/>
        </w:rPr>
        <w:t>Ekanita. 2021. Penyuluhan Sadari Dan Deteksi Dini Kanker Payudara Dengan Sadanis Pada Wanita Usia Subur.</w:t>
      </w:r>
      <w:r>
        <w:rPr>
          <w:spacing w:val="40"/>
          <w:sz w:val="24"/>
        </w:rPr>
        <w:t> </w:t>
      </w:r>
      <w:r>
        <w:rPr>
          <w:i/>
          <w:sz w:val="24"/>
        </w:rPr>
        <w:t>Jurnal Prosiding Penelitian Pendidikan Dan Pengabdian 2021</w:t>
      </w:r>
      <w:r>
        <w:rPr>
          <w:sz w:val="24"/>
        </w:rPr>
        <w:t>, </w:t>
      </w:r>
      <w:r>
        <w:rPr>
          <w:i/>
          <w:sz w:val="24"/>
        </w:rPr>
        <w:t>1</w:t>
      </w:r>
      <w:r>
        <w:rPr>
          <w:sz w:val="24"/>
        </w:rPr>
        <w:t>(1), 852–862.</w:t>
      </w:r>
    </w:p>
    <w:p>
      <w:pPr>
        <w:pStyle w:val="BodyText"/>
        <w:ind w:right="144" w:hanging="428"/>
      </w:pPr>
      <w:r>
        <w:rPr/>
        <w:t>Erwhani,</w:t>
      </w:r>
      <w:r>
        <w:rPr>
          <w:spacing w:val="-4"/>
        </w:rPr>
        <w:t> </w:t>
      </w:r>
      <w:r>
        <w:rPr/>
        <w:t>W., I., S., &amp; Hidayah. 2023. Effectiveness of</w:t>
      </w:r>
      <w:r>
        <w:rPr>
          <w:spacing w:val="-5"/>
        </w:rPr>
        <w:t> </w:t>
      </w:r>
      <w:r>
        <w:rPr/>
        <w:t>Warm Pad and</w:t>
      </w:r>
      <w:r>
        <w:rPr>
          <w:spacing w:val="-13"/>
        </w:rPr>
        <w:t> </w:t>
      </w:r>
      <w:r>
        <w:rPr/>
        <w:t>Abdominal Stretching on Reducing Dysmenorrhea Pain in a Adolescent</w:t>
      </w:r>
      <w:r>
        <w:rPr>
          <w:spacing w:val="40"/>
        </w:rPr>
        <w:t> </w:t>
      </w:r>
      <w:r>
        <w:rPr/>
        <w:t>Women in Kenjeran District. </w:t>
      </w:r>
      <w:r>
        <w:rPr>
          <w:i/>
        </w:rPr>
        <w:t>Journal of Vocational Nursing</w:t>
      </w:r>
      <w:r>
        <w:rPr/>
        <w:t>, </w:t>
      </w:r>
      <w:r>
        <w:rPr>
          <w:i/>
        </w:rPr>
        <w:t>4</w:t>
      </w:r>
      <w:r>
        <w:rPr/>
        <w:t>(1), 56–62.</w:t>
      </w:r>
    </w:p>
    <w:p>
      <w:pPr>
        <w:pStyle w:val="BodyText"/>
        <w:spacing w:before="241"/>
        <w:ind w:left="482" w:firstLine="0"/>
        <w:jc w:val="center"/>
        <w:rPr>
          <w:i/>
        </w:rPr>
      </w:pPr>
      <w:r>
        <w:rPr/>
        <w:t>Henny,</w:t>
      </w:r>
      <w:r>
        <w:rPr>
          <w:spacing w:val="4"/>
        </w:rPr>
        <w:t> </w:t>
      </w:r>
      <w:r>
        <w:rPr/>
        <w:t>K.</w:t>
      </w:r>
      <w:r>
        <w:rPr>
          <w:spacing w:val="-9"/>
        </w:rPr>
        <w:t> </w:t>
      </w:r>
      <w:r>
        <w:rPr/>
        <w:t>A.</w:t>
      </w:r>
      <w:r>
        <w:rPr>
          <w:spacing w:val="6"/>
        </w:rPr>
        <w:t> </w:t>
      </w:r>
      <w:r>
        <w:rPr/>
        <w:t>2024.</w:t>
      </w:r>
      <w:r>
        <w:rPr>
          <w:spacing w:val="7"/>
        </w:rPr>
        <w:t> </w:t>
      </w:r>
      <w:r>
        <w:rPr/>
        <w:t>Statistik</w:t>
      </w:r>
      <w:r>
        <w:rPr>
          <w:spacing w:val="6"/>
        </w:rPr>
        <w:t> </w:t>
      </w:r>
      <w:r>
        <w:rPr/>
        <w:t>Dasar.</w:t>
      </w:r>
      <w:r>
        <w:rPr>
          <w:spacing w:val="7"/>
        </w:rPr>
        <w:t> </w:t>
      </w:r>
      <w:r>
        <w:rPr/>
        <w:t>Ist</w:t>
      </w:r>
      <w:r>
        <w:rPr>
          <w:spacing w:val="6"/>
        </w:rPr>
        <w:t> </w:t>
      </w:r>
      <w:r>
        <w:rPr/>
        <w:t>ed.</w:t>
      </w:r>
      <w:r>
        <w:rPr>
          <w:spacing w:val="7"/>
        </w:rPr>
        <w:t> </w:t>
      </w:r>
      <w:r>
        <w:rPr/>
        <w:t>Kota</w:t>
      </w:r>
      <w:r>
        <w:rPr>
          <w:spacing w:val="5"/>
        </w:rPr>
        <w:t> </w:t>
      </w:r>
      <w:r>
        <w:rPr/>
        <w:t>Jambi.</w:t>
      </w:r>
      <w:r>
        <w:rPr>
          <w:spacing w:val="7"/>
        </w:rPr>
        <w:t> </w:t>
      </w:r>
      <w:r>
        <w:rPr/>
        <w:t>PT.</w:t>
      </w:r>
      <w:r>
        <w:rPr>
          <w:spacing w:val="5"/>
        </w:rPr>
        <w:t> </w:t>
      </w:r>
      <w:r>
        <w:rPr/>
        <w:t>Son</w:t>
      </w:r>
      <w:r>
        <w:rPr>
          <w:spacing w:val="4"/>
        </w:rPr>
        <w:t> </w:t>
      </w:r>
      <w:r>
        <w:rPr/>
        <w:t>Pedia</w:t>
      </w:r>
      <w:r>
        <w:rPr>
          <w:spacing w:val="12"/>
        </w:rPr>
        <w:t> </w:t>
      </w:r>
      <w:r>
        <w:rPr>
          <w:i/>
          <w:spacing w:val="-2"/>
        </w:rPr>
        <w:t>Publhising</w:t>
      </w:r>
    </w:p>
    <w:p>
      <w:pPr>
        <w:pStyle w:val="BodyText"/>
        <w:spacing w:before="0"/>
        <w:ind w:firstLine="0"/>
        <w:jc w:val="left"/>
      </w:pPr>
      <w:r>
        <w:rPr>
          <w:spacing w:val="-2"/>
        </w:rPr>
        <w:t>Indonesia</w:t>
      </w:r>
      <w:r>
        <w:rPr>
          <w:spacing w:val="-1"/>
        </w:rPr>
        <w:t> </w:t>
      </w:r>
      <w:r>
        <w:rPr>
          <w:spacing w:val="-2"/>
        </w:rPr>
        <w:t>(Y.</w:t>
      </w:r>
      <w:r>
        <w:rPr>
          <w:spacing w:val="-13"/>
        </w:rPr>
        <w:t> </w:t>
      </w:r>
      <w:r>
        <w:rPr>
          <w:spacing w:val="-2"/>
        </w:rPr>
        <w:t>Agusdi,</w:t>
      </w:r>
      <w:r>
        <w:rPr>
          <w:spacing w:val="2"/>
        </w:rPr>
        <w:t> </w:t>
      </w:r>
      <w:r>
        <w:rPr>
          <w:spacing w:val="-4"/>
        </w:rPr>
        <w:t>ed.)</w:t>
      </w:r>
    </w:p>
    <w:p>
      <w:pPr>
        <w:spacing w:before="240"/>
        <w:ind w:left="1048" w:right="145" w:hanging="428"/>
        <w:jc w:val="both"/>
        <w:rPr>
          <w:sz w:val="24"/>
        </w:rPr>
      </w:pPr>
      <w:r>
        <w:rPr>
          <w:sz w:val="24"/>
        </w:rPr>
        <w:t>Hesti kurniasih, S, S. 2021. Deteksi dini kanker payudara. Politeknik Kesehatan Kemenkes Semarang. </w:t>
      </w:r>
      <w:r>
        <w:rPr>
          <w:i/>
          <w:sz w:val="24"/>
        </w:rPr>
        <w:t>Jurnal Sustainability (Switzerland)</w:t>
      </w:r>
      <w:r>
        <w:rPr>
          <w:sz w:val="24"/>
        </w:rPr>
        <w:t>, </w:t>
      </w:r>
      <w:r>
        <w:rPr>
          <w:i/>
          <w:sz w:val="24"/>
        </w:rPr>
        <w:t>11</w:t>
      </w:r>
      <w:r>
        <w:rPr>
          <w:sz w:val="24"/>
        </w:rPr>
        <w:t>(1), 1–14.</w:t>
      </w:r>
    </w:p>
    <w:p>
      <w:pPr>
        <w:pStyle w:val="BodyText"/>
        <w:ind w:right="139"/>
      </w:pPr>
      <w:r>
        <w:rPr/>
        <w:t>Hidayah, M. S., &amp;</w:t>
      </w:r>
      <w:r>
        <w:rPr>
          <w:spacing w:val="-6"/>
        </w:rPr>
        <w:t> </w:t>
      </w:r>
      <w:r>
        <w:rPr/>
        <w:t>Amin,</w:t>
      </w:r>
      <w:r>
        <w:rPr>
          <w:spacing w:val="-8"/>
        </w:rPr>
        <w:t> </w:t>
      </w:r>
      <w:r>
        <w:rPr/>
        <w:t>A. C. 2024. Pemeriksaan Payudara Sendiri ( SADARI ) Pada Remaja Putri di SMK Kesehatan di Yogyakarta. </w:t>
      </w:r>
      <w:r>
        <w:rPr>
          <w:i/>
        </w:rPr>
        <w:t>Jurnal Kesehatan Masyarakat</w:t>
      </w:r>
      <w:r>
        <w:rPr/>
        <w:t>, </w:t>
      </w:r>
      <w:r>
        <w:rPr>
          <w:i/>
        </w:rPr>
        <w:t>19</w:t>
      </w:r>
      <w:r>
        <w:rPr/>
        <w:t>(03), 208–213.</w:t>
      </w:r>
    </w:p>
    <w:p>
      <w:pPr>
        <w:pStyle w:val="BodyText"/>
        <w:spacing w:after="0"/>
        <w:sectPr>
          <w:footerReference w:type="default" r:id="rId5"/>
          <w:type w:val="continuous"/>
          <w:pgSz w:w="11920" w:h="16850"/>
          <w:pgMar w:header="0" w:footer="1060" w:top="1640" w:bottom="1260" w:left="1700" w:right="1559"/>
          <w:pgNumType w:start="60"/>
        </w:sectPr>
      </w:pPr>
    </w:p>
    <w:p>
      <w:pPr>
        <w:pStyle w:val="BodyText"/>
        <w:spacing w:before="60"/>
        <w:ind w:right="140"/>
      </w:pPr>
      <w:r>
        <w:rPr/>
        <w:t>Kusumaningrum, T.</w:t>
      </w:r>
      <w:r>
        <w:rPr>
          <w:spacing w:val="-1"/>
        </w:rPr>
        <w:t> </w:t>
      </w:r>
      <w:r>
        <w:rPr/>
        <w:t>A. I., &amp; Sari, N. K. 2018.</w:t>
      </w:r>
      <w:r>
        <w:rPr>
          <w:spacing w:val="-1"/>
        </w:rPr>
        <w:t> </w:t>
      </w:r>
      <w:r>
        <w:rPr/>
        <w:t>Aplikasi </w:t>
      </w:r>
      <w:r>
        <w:rPr>
          <w:i/>
        </w:rPr>
        <w:t>health belief </w:t>
      </w:r>
      <w:r>
        <w:rPr/>
        <w:t>model pada perilaku mahasiswi kesehatan masyarakat dalam pemeriksaan payudara sendiri (sadarI). </w:t>
      </w:r>
      <w:r>
        <w:rPr>
          <w:i/>
        </w:rPr>
        <w:t>J. Kesehat</w:t>
      </w:r>
      <w:r>
        <w:rPr/>
        <w:t>, </w:t>
      </w:r>
      <w:r>
        <w:rPr>
          <w:i/>
        </w:rPr>
        <w:t>11</w:t>
      </w:r>
      <w:r>
        <w:rPr/>
        <w:t>, 1-11.</w:t>
      </w:r>
    </w:p>
    <w:p>
      <w:pPr>
        <w:spacing w:before="240"/>
        <w:ind w:left="1048" w:right="139" w:hanging="480"/>
        <w:jc w:val="both"/>
        <w:rPr>
          <w:sz w:val="24"/>
        </w:rPr>
      </w:pPr>
      <w:r>
        <w:rPr>
          <w:sz w:val="24"/>
        </w:rPr>
        <w:t>Lubis,</w:t>
      </w:r>
      <w:r>
        <w:rPr>
          <w:spacing w:val="-5"/>
          <w:sz w:val="24"/>
        </w:rPr>
        <w:t> </w:t>
      </w:r>
      <w:r>
        <w:rPr>
          <w:sz w:val="24"/>
        </w:rPr>
        <w:t>U.</w:t>
      </w:r>
      <w:r>
        <w:rPr>
          <w:spacing w:val="-6"/>
          <w:sz w:val="24"/>
        </w:rPr>
        <w:t> </w:t>
      </w:r>
      <w:r>
        <w:rPr>
          <w:sz w:val="24"/>
        </w:rPr>
        <w:t>L.</w:t>
      </w:r>
      <w:r>
        <w:rPr>
          <w:spacing w:val="-6"/>
          <w:sz w:val="24"/>
        </w:rPr>
        <w:t> </w:t>
      </w:r>
      <w:r>
        <w:rPr>
          <w:sz w:val="24"/>
        </w:rPr>
        <w:t>2017.</w:t>
      </w:r>
      <w:r>
        <w:rPr>
          <w:spacing w:val="-6"/>
          <w:sz w:val="24"/>
        </w:rPr>
        <w:t> </w:t>
      </w:r>
      <w:r>
        <w:rPr>
          <w:sz w:val="24"/>
        </w:rPr>
        <w:t>Pengetahuan</w:t>
      </w:r>
      <w:r>
        <w:rPr>
          <w:spacing w:val="-6"/>
          <w:sz w:val="24"/>
        </w:rPr>
        <w:t> </w:t>
      </w:r>
      <w:r>
        <w:rPr>
          <w:sz w:val="24"/>
        </w:rPr>
        <w:t>remaja</w:t>
      </w:r>
      <w:r>
        <w:rPr>
          <w:spacing w:val="-7"/>
          <w:sz w:val="24"/>
        </w:rPr>
        <w:t> </w:t>
      </w:r>
      <w:r>
        <w:rPr>
          <w:sz w:val="24"/>
        </w:rPr>
        <w:t>putri</w:t>
      </w:r>
      <w:r>
        <w:rPr>
          <w:spacing w:val="-6"/>
          <w:sz w:val="24"/>
        </w:rPr>
        <w:t> </w:t>
      </w:r>
      <w:r>
        <w:rPr>
          <w:sz w:val="24"/>
        </w:rPr>
        <w:t>tentang</w:t>
      </w:r>
      <w:r>
        <w:rPr>
          <w:spacing w:val="-6"/>
          <w:sz w:val="24"/>
        </w:rPr>
        <w:t> </w:t>
      </w:r>
      <w:r>
        <w:rPr>
          <w:sz w:val="24"/>
        </w:rPr>
        <w:t>pemeriksaan</w:t>
      </w:r>
      <w:r>
        <w:rPr>
          <w:spacing w:val="-6"/>
          <w:sz w:val="24"/>
        </w:rPr>
        <w:t> </w:t>
      </w:r>
      <w:r>
        <w:rPr>
          <w:sz w:val="24"/>
        </w:rPr>
        <w:t>payudara</w:t>
      </w:r>
      <w:r>
        <w:rPr>
          <w:spacing w:val="-5"/>
          <w:sz w:val="24"/>
        </w:rPr>
        <w:t> </w:t>
      </w:r>
      <w:r>
        <w:rPr>
          <w:sz w:val="24"/>
        </w:rPr>
        <w:t>sendiri (SADARI)</w:t>
      </w:r>
      <w:r>
        <w:rPr>
          <w:spacing w:val="80"/>
          <w:sz w:val="24"/>
        </w:rPr>
        <w:t> </w:t>
      </w:r>
      <w:r>
        <w:rPr>
          <w:sz w:val="24"/>
        </w:rPr>
        <w:t>dengan</w:t>
      </w:r>
      <w:r>
        <w:rPr>
          <w:spacing w:val="80"/>
          <w:sz w:val="24"/>
        </w:rPr>
        <w:t> </w:t>
      </w:r>
      <w:r>
        <w:rPr>
          <w:sz w:val="24"/>
        </w:rPr>
        <w:t>perilaku</w:t>
      </w:r>
      <w:r>
        <w:rPr>
          <w:spacing w:val="80"/>
          <w:sz w:val="24"/>
        </w:rPr>
        <w:t> </w:t>
      </w:r>
      <w:r>
        <w:rPr>
          <w:sz w:val="24"/>
        </w:rPr>
        <w:t>sadari. </w:t>
      </w:r>
      <w:r>
        <w:rPr>
          <w:i/>
          <w:sz w:val="24"/>
        </w:rPr>
        <w:t>Jurnal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Aisyah: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Jurnal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Ilmu Kesehatan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(1), 81-86</w:t>
      </w:r>
    </w:p>
    <w:p>
      <w:pPr>
        <w:pStyle w:val="BodyText"/>
        <w:ind w:right="140"/>
      </w:pPr>
      <w:r>
        <w:rPr/>
        <w:t>Marfianti, E. 2021. Peningkatan Pengetahuan Kanker Payudara dan Ketrampilan Periksa Payudara Sendiri (SADARI) untuk Deteksi Dini Kanker Payudara di Semutan Jatimulyo Dlingo. </w:t>
      </w:r>
      <w:r>
        <w:rPr>
          <w:i/>
        </w:rPr>
        <w:t>Jurnal Abdimas Madani Dan Lestari (JAMALI)</w:t>
      </w:r>
      <w:r>
        <w:rPr/>
        <w:t>, </w:t>
      </w:r>
      <w:r>
        <w:rPr>
          <w:i/>
        </w:rPr>
        <w:t>3</w:t>
      </w:r>
      <w:r>
        <w:rPr/>
        <w:t>(1), 25–31.</w:t>
      </w:r>
    </w:p>
    <w:p>
      <w:pPr>
        <w:spacing w:before="241"/>
        <w:ind w:left="1048" w:right="138" w:hanging="480"/>
        <w:jc w:val="both"/>
        <w:rPr>
          <w:sz w:val="24"/>
        </w:rPr>
      </w:pPr>
      <w:r>
        <w:rPr>
          <w:sz w:val="24"/>
        </w:rPr>
        <w:t>Murniati, Nurliah, &amp; Meutia, C. J. 2023. </w:t>
      </w:r>
      <w:r>
        <w:rPr>
          <w:i/>
          <w:sz w:val="24"/>
        </w:rPr>
        <w:t>Efektivitas Audio Visual Terhadap Pengetahuan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Dan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Sikap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Remaja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Putri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Mengenai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Sadari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Sebagai</w:t>
      </w:r>
      <w:r>
        <w:rPr>
          <w:i/>
          <w:spacing w:val="-8"/>
          <w:sz w:val="24"/>
        </w:rPr>
        <w:t> </w:t>
      </w:r>
      <w:r>
        <w:rPr>
          <w:i/>
          <w:sz w:val="24"/>
        </w:rPr>
        <w:t>Deteksi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Dini Kanker Payudara</w:t>
      </w:r>
      <w:r>
        <w:rPr>
          <w:sz w:val="24"/>
        </w:rPr>
        <w:t>.</w:t>
      </w:r>
    </w:p>
    <w:p>
      <w:pPr>
        <w:pStyle w:val="BodyText"/>
        <w:ind w:right="141"/>
      </w:pPr>
      <w:r>
        <w:rPr/>
        <w:t>Mustika, I. W., &amp; Sudiantara, K. 2019. Pengaruh Promosi Kesehatan dengan Pendekatan</w:t>
      </w:r>
      <w:r>
        <w:rPr>
          <w:spacing w:val="-9"/>
        </w:rPr>
        <w:t> </w:t>
      </w:r>
      <w:r>
        <w:rPr/>
        <w:t>Keluarga</w:t>
      </w:r>
      <w:r>
        <w:rPr>
          <w:spacing w:val="-14"/>
        </w:rPr>
        <w:t> </w:t>
      </w:r>
      <w:r>
        <w:rPr/>
        <w:t>Terhadap</w:t>
      </w:r>
      <w:r>
        <w:rPr>
          <w:spacing w:val="-9"/>
        </w:rPr>
        <w:t> </w:t>
      </w:r>
      <w:r>
        <w:rPr/>
        <w:t>Darah</w:t>
      </w:r>
      <w:r>
        <w:rPr>
          <w:spacing w:val="-13"/>
        </w:rPr>
        <w:t> </w:t>
      </w:r>
      <w:r>
        <w:rPr/>
        <w:t>Tekanan</w:t>
      </w:r>
      <w:r>
        <w:rPr>
          <w:spacing w:val="-9"/>
        </w:rPr>
        <w:t> </w:t>
      </w:r>
      <w:r>
        <w:rPr/>
        <w:t>dan</w:t>
      </w:r>
      <w:r>
        <w:rPr>
          <w:spacing w:val="-9"/>
        </w:rPr>
        <w:t> </w:t>
      </w:r>
      <w:r>
        <w:rPr/>
        <w:t>Sakit</w:t>
      </w:r>
      <w:r>
        <w:rPr>
          <w:spacing w:val="-9"/>
        </w:rPr>
        <w:t> </w:t>
      </w:r>
      <w:r>
        <w:rPr/>
        <w:t>Kepala</w:t>
      </w:r>
      <w:r>
        <w:rPr>
          <w:spacing w:val="-9"/>
        </w:rPr>
        <w:t> </w:t>
      </w:r>
      <w:r>
        <w:rPr/>
        <w:t>pada</w:t>
      </w:r>
      <w:r>
        <w:rPr>
          <w:spacing w:val="-10"/>
        </w:rPr>
        <w:t> </w:t>
      </w:r>
      <w:r>
        <w:rPr/>
        <w:t>Lansia. </w:t>
      </w:r>
      <w:r>
        <w:rPr>
          <w:i/>
        </w:rPr>
        <w:t>Jurnal Internasional Ilmu Kesehatan</w:t>
      </w:r>
      <w:r>
        <w:rPr/>
        <w:t>, </w:t>
      </w:r>
      <w:r>
        <w:rPr>
          <w:i/>
        </w:rPr>
        <w:t>3</w:t>
      </w:r>
      <w:r>
        <w:rPr/>
        <w:t>(3), 8–16.</w:t>
      </w:r>
    </w:p>
    <w:p>
      <w:pPr>
        <w:spacing w:before="240"/>
        <w:ind w:left="1048" w:right="136" w:hanging="480"/>
        <w:jc w:val="both"/>
        <w:rPr>
          <w:sz w:val="24"/>
        </w:rPr>
      </w:pPr>
      <w:r>
        <w:rPr>
          <w:sz w:val="24"/>
        </w:rPr>
        <w:t>Nurfitriani, N. 2020. Edukasi SADARI (pemeriksaan payudara sendiri) di Kelurahan Murni Kota Jambi. </w:t>
      </w:r>
      <w:r>
        <w:rPr>
          <w:i/>
          <w:sz w:val="24"/>
        </w:rPr>
        <w:t>Jurnal Abdimas Kesehatan (JAK)</w:t>
      </w:r>
      <w:r>
        <w:rPr>
          <w:sz w:val="24"/>
        </w:rPr>
        <w:t>, </w:t>
      </w:r>
      <w:r>
        <w:rPr>
          <w:i/>
          <w:sz w:val="24"/>
        </w:rPr>
        <w:t>2</w:t>
      </w:r>
      <w:r>
        <w:rPr>
          <w:sz w:val="24"/>
        </w:rPr>
        <w:t>(3),</w:t>
      </w:r>
    </w:p>
    <w:p>
      <w:pPr>
        <w:spacing w:before="240"/>
        <w:ind w:left="568" w:right="0" w:firstLine="0"/>
        <w:jc w:val="left"/>
        <w:rPr>
          <w:sz w:val="24"/>
        </w:rPr>
      </w:pPr>
      <w:r>
        <w:rPr>
          <w:sz w:val="24"/>
        </w:rPr>
        <w:t>Nursalam,</w:t>
      </w:r>
      <w:r>
        <w:rPr>
          <w:spacing w:val="-16"/>
          <w:sz w:val="24"/>
        </w:rPr>
        <w:t> </w:t>
      </w:r>
      <w:r>
        <w:rPr>
          <w:sz w:val="24"/>
        </w:rPr>
        <w:t>N.</w:t>
      </w:r>
      <w:r>
        <w:rPr>
          <w:spacing w:val="-15"/>
          <w:sz w:val="24"/>
        </w:rPr>
        <w:t> </w:t>
      </w:r>
      <w:r>
        <w:rPr>
          <w:sz w:val="24"/>
        </w:rPr>
        <w:t>2020.</w:t>
      </w:r>
      <w:r>
        <w:rPr>
          <w:spacing w:val="-14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Penelitian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Ilmu</w:t>
      </w:r>
      <w:r>
        <w:rPr>
          <w:i/>
          <w:spacing w:val="-14"/>
          <w:sz w:val="24"/>
        </w:rPr>
        <w:t> </w:t>
      </w:r>
      <w:r>
        <w:rPr>
          <w:i/>
          <w:sz w:val="24"/>
        </w:rPr>
        <w:t>Keperawatan: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Pendekatan</w:t>
      </w:r>
      <w:r>
        <w:rPr>
          <w:i/>
          <w:spacing w:val="-11"/>
          <w:sz w:val="24"/>
        </w:rPr>
        <w:t> </w:t>
      </w:r>
      <w:r>
        <w:rPr>
          <w:i/>
          <w:spacing w:val="-2"/>
          <w:sz w:val="24"/>
        </w:rPr>
        <w:t>Praktis</w:t>
      </w:r>
      <w:r>
        <w:rPr>
          <w:spacing w:val="-2"/>
          <w:sz w:val="24"/>
        </w:rPr>
        <w:t>.</w:t>
      </w:r>
    </w:p>
    <w:p>
      <w:pPr>
        <w:pStyle w:val="BodyText"/>
        <w:spacing w:before="0"/>
        <w:ind w:firstLine="0"/>
        <w:jc w:val="left"/>
      </w:pPr>
      <w:r>
        <w:rPr>
          <w:spacing w:val="-2"/>
        </w:rPr>
        <w:t>Jakarta.</w:t>
      </w:r>
    </w:p>
    <w:p>
      <w:pPr>
        <w:pStyle w:val="BodyText"/>
        <w:spacing w:before="241"/>
        <w:ind w:right="142"/>
      </w:pPr>
      <w:r>
        <w:rPr/>
        <w:t>Pratiwi,</w:t>
      </w:r>
      <w:r>
        <w:rPr>
          <w:spacing w:val="-12"/>
        </w:rPr>
        <w:t> </w:t>
      </w:r>
      <w:r>
        <w:rPr/>
        <w:t>A.,</w:t>
      </w:r>
      <w:r>
        <w:rPr>
          <w:spacing w:val="-13"/>
        </w:rPr>
        <w:t> </w:t>
      </w:r>
      <w:r>
        <w:rPr/>
        <w:t>Ariani, Karina, S., &amp; Rahmah. 2018. Pendidikan Kesehatan Mengenai Pemeriksaan Payudara Sendiri (Sadari) Terhadap Nilai Pengetahuan Dan Sikap Remaja Putri. </w:t>
      </w:r>
      <w:r>
        <w:rPr>
          <w:i/>
        </w:rPr>
        <w:t>Artikel Penelitian Jurnal Kesehatan</w:t>
      </w:r>
      <w:r>
        <w:rPr/>
        <w:t>, </w:t>
      </w:r>
      <w:r>
        <w:rPr>
          <w:i/>
        </w:rPr>
        <w:t>7</w:t>
      </w:r>
      <w:r>
        <w:rPr/>
        <w:t>(1), 1–12.</w:t>
      </w:r>
    </w:p>
    <w:p>
      <w:pPr>
        <w:pStyle w:val="BodyText"/>
        <w:jc w:val="left"/>
      </w:pPr>
      <w:r>
        <w:rPr/>
        <w:t>Profil</w:t>
      </w:r>
      <w:r>
        <w:rPr>
          <w:spacing w:val="80"/>
        </w:rPr>
        <w:t> </w:t>
      </w:r>
      <w:r>
        <w:rPr/>
        <w:t>Kesehatan</w:t>
      </w:r>
      <w:r>
        <w:rPr>
          <w:spacing w:val="80"/>
        </w:rPr>
        <w:t> </w:t>
      </w:r>
      <w:r>
        <w:rPr/>
        <w:t>Provinsi</w:t>
      </w:r>
      <w:r>
        <w:rPr>
          <w:spacing w:val="80"/>
        </w:rPr>
        <w:t> </w:t>
      </w:r>
      <w:r>
        <w:rPr/>
        <w:t>Bali.</w:t>
      </w:r>
      <w:r>
        <w:rPr>
          <w:spacing w:val="80"/>
        </w:rPr>
        <w:t> </w:t>
      </w:r>
      <w:r>
        <w:rPr/>
        <w:t>2019.</w:t>
      </w:r>
      <w:r>
        <w:rPr>
          <w:spacing w:val="80"/>
        </w:rPr>
        <w:t> </w:t>
      </w:r>
      <w:r>
        <w:rPr/>
        <w:t>Prevalensi</w:t>
      </w:r>
      <w:r>
        <w:rPr>
          <w:spacing w:val="80"/>
        </w:rPr>
        <w:t> </w:t>
      </w:r>
      <w:r>
        <w:rPr/>
        <w:t>Kasus</w:t>
      </w:r>
      <w:r>
        <w:rPr>
          <w:spacing w:val="80"/>
        </w:rPr>
        <w:t> </w:t>
      </w:r>
      <w:r>
        <w:rPr/>
        <w:t>Payudara</w:t>
      </w:r>
      <w:r>
        <w:rPr>
          <w:spacing w:val="80"/>
        </w:rPr>
        <w:t> </w:t>
      </w:r>
      <w:r>
        <w:rPr/>
        <w:t>Benjolan/ </w:t>
      </w:r>
      <w:r>
        <w:rPr>
          <w:spacing w:val="-2"/>
        </w:rPr>
        <w:t>TemuanTumor.https:/</w:t>
      </w:r>
      <w:hyperlink r:id="rId8">
        <w:r>
          <w:rPr>
            <w:spacing w:val="-2"/>
          </w:rPr>
          <w:t>/www.diskes.baliprov.go.id/download/profilkesehatan</w:t>
        </w:r>
      </w:hyperlink>
      <w:r>
        <w:rPr>
          <w:spacing w:val="-2"/>
        </w:rPr>
        <w:t> </w:t>
      </w:r>
      <w:r>
        <w:rPr/>
        <w:t>2019/. Diakses pada tanggal 13 januari 2025</w:t>
      </w:r>
    </w:p>
    <w:p>
      <w:pPr>
        <w:pStyle w:val="BodyText"/>
        <w:spacing w:before="237"/>
        <w:ind w:left="568" w:firstLine="0"/>
        <w:jc w:val="left"/>
      </w:pPr>
      <w:r>
        <w:rPr/>
        <w:t>Rochmawati,</w:t>
      </w:r>
      <w:r>
        <w:rPr>
          <w:spacing w:val="25"/>
        </w:rPr>
        <w:t>  </w:t>
      </w:r>
      <w:r>
        <w:rPr/>
        <w:t>Dkk.</w:t>
      </w:r>
      <w:r>
        <w:rPr>
          <w:spacing w:val="25"/>
        </w:rPr>
        <w:t>  </w:t>
      </w:r>
      <w:r>
        <w:rPr/>
        <w:t>2021.</w:t>
      </w:r>
      <w:r>
        <w:rPr>
          <w:spacing w:val="25"/>
        </w:rPr>
        <w:t>  </w:t>
      </w:r>
      <w:r>
        <w:rPr/>
        <w:t>Buku</w:t>
      </w:r>
      <w:r>
        <w:rPr>
          <w:spacing w:val="25"/>
        </w:rPr>
        <w:t>  </w:t>
      </w:r>
      <w:r>
        <w:rPr/>
        <w:t>Pemeriksaan</w:t>
      </w:r>
      <w:r>
        <w:rPr>
          <w:spacing w:val="26"/>
        </w:rPr>
        <w:t>  </w:t>
      </w:r>
      <w:r>
        <w:rPr/>
        <w:t>Payudara</w:t>
      </w:r>
      <w:r>
        <w:rPr>
          <w:spacing w:val="79"/>
          <w:w w:val="150"/>
        </w:rPr>
        <w:t> </w:t>
      </w:r>
      <w:r>
        <w:rPr/>
        <w:t>Sendiri</w:t>
      </w:r>
      <w:r>
        <w:rPr>
          <w:spacing w:val="25"/>
        </w:rPr>
        <w:t>  </w:t>
      </w:r>
      <w:r>
        <w:rPr>
          <w:spacing w:val="-2"/>
        </w:rPr>
        <w:t>(SADARI).</w:t>
      </w:r>
    </w:p>
    <w:p>
      <w:pPr>
        <w:pStyle w:val="BodyText"/>
        <w:spacing w:before="0"/>
        <w:ind w:firstLine="0"/>
        <w:jc w:val="left"/>
      </w:pPr>
      <w:r>
        <w:rPr>
          <w:spacing w:val="-2"/>
        </w:rPr>
        <w:t>Yogyakarta.</w:t>
      </w:r>
      <w:r>
        <w:rPr>
          <w:spacing w:val="-5"/>
        </w:rPr>
        <w:t> </w:t>
      </w:r>
      <w:r>
        <w:rPr>
          <w:spacing w:val="-2"/>
        </w:rPr>
        <w:t>Zahir.</w:t>
      </w:r>
    </w:p>
    <w:p>
      <w:pPr>
        <w:spacing w:before="241"/>
        <w:ind w:left="1048" w:right="0" w:hanging="480"/>
        <w:jc w:val="left"/>
        <w:rPr>
          <w:sz w:val="24"/>
        </w:rPr>
      </w:pPr>
      <w:r>
        <w:rPr>
          <w:sz w:val="24"/>
        </w:rPr>
        <w:t>Sembiring,</w:t>
      </w:r>
      <w:r>
        <w:rPr>
          <w:spacing w:val="-9"/>
          <w:sz w:val="24"/>
        </w:rPr>
        <w:t> </w:t>
      </w:r>
      <w:r>
        <w:rPr>
          <w:sz w:val="24"/>
        </w:rPr>
        <w:t>T.</w:t>
      </w:r>
      <w:r>
        <w:rPr>
          <w:spacing w:val="-6"/>
          <w:sz w:val="24"/>
        </w:rPr>
        <w:t> </w:t>
      </w:r>
      <w:r>
        <w:rPr>
          <w:sz w:val="24"/>
        </w:rPr>
        <w:t>Br.,</w:t>
      </w:r>
      <w:r>
        <w:rPr>
          <w:spacing w:val="-4"/>
          <w:sz w:val="24"/>
        </w:rPr>
        <w:t> </w:t>
      </w:r>
      <w:r>
        <w:rPr>
          <w:sz w:val="24"/>
        </w:rPr>
        <w:t>Irmawati,</w:t>
      </w:r>
      <w:r>
        <w:rPr>
          <w:spacing w:val="-4"/>
          <w:sz w:val="24"/>
        </w:rPr>
        <w:t> </w:t>
      </w:r>
      <w:r>
        <w:rPr>
          <w:sz w:val="24"/>
        </w:rPr>
        <w:t>Sabir,</w:t>
      </w:r>
      <w:r>
        <w:rPr>
          <w:spacing w:val="-4"/>
          <w:sz w:val="24"/>
        </w:rPr>
        <w:t> </w:t>
      </w:r>
      <w:r>
        <w:rPr>
          <w:sz w:val="24"/>
        </w:rPr>
        <w:t>M.,</w:t>
      </w:r>
      <w:r>
        <w:rPr>
          <w:spacing w:val="-6"/>
          <w:sz w:val="24"/>
        </w:rPr>
        <w:t> </w:t>
      </w:r>
      <w:r>
        <w:rPr>
          <w:sz w:val="24"/>
        </w:rPr>
        <w:t>&amp;</w:t>
      </w:r>
      <w:r>
        <w:rPr>
          <w:spacing w:val="-8"/>
          <w:sz w:val="24"/>
        </w:rPr>
        <w:t> </w:t>
      </w:r>
      <w:r>
        <w:rPr>
          <w:sz w:val="24"/>
        </w:rPr>
        <w:t>Tjahyadi,</w:t>
      </w:r>
      <w:r>
        <w:rPr>
          <w:spacing w:val="-4"/>
          <w:sz w:val="24"/>
        </w:rPr>
        <w:t> </w:t>
      </w:r>
      <w:r>
        <w:rPr>
          <w:sz w:val="24"/>
        </w:rPr>
        <w:t>I.</w:t>
      </w:r>
      <w:r>
        <w:rPr>
          <w:spacing w:val="-5"/>
          <w:sz w:val="24"/>
        </w:rPr>
        <w:t> </w:t>
      </w:r>
      <w:r>
        <w:rPr>
          <w:sz w:val="24"/>
        </w:rPr>
        <w:t>2023.</w:t>
      </w:r>
      <w:r>
        <w:rPr>
          <w:spacing w:val="-1"/>
          <w:sz w:val="24"/>
        </w:rPr>
        <w:t> </w:t>
      </w:r>
      <w:r>
        <w:rPr>
          <w:i/>
          <w:sz w:val="24"/>
        </w:rPr>
        <w:t>Buku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Ajar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Metodologi Penelitian (Teori dan Praktik).</w:t>
      </w:r>
      <w:r>
        <w:rPr>
          <w:i/>
          <w:spacing w:val="40"/>
          <w:sz w:val="24"/>
        </w:rPr>
        <w:t> </w:t>
      </w:r>
      <w:r>
        <w:rPr>
          <w:sz w:val="24"/>
        </w:rPr>
        <w:t>Jambi</w:t>
      </w:r>
    </w:p>
    <w:p>
      <w:pPr>
        <w:spacing w:line="510" w:lineRule="atLeast" w:before="6"/>
        <w:ind w:left="568" w:right="138" w:firstLine="0"/>
        <w:jc w:val="left"/>
        <w:rPr>
          <w:i/>
          <w:sz w:val="24"/>
        </w:rPr>
      </w:pPr>
      <w:r>
        <w:rPr>
          <w:sz w:val="24"/>
        </w:rPr>
        <w:t>Sugiyono. 2018. </w:t>
      </w:r>
      <w:r>
        <w:rPr>
          <w:i/>
          <w:sz w:val="24"/>
        </w:rPr>
        <w:t>Metode Penelitian Kuantitatif, Kualitatif. </w:t>
      </w:r>
      <w:r>
        <w:rPr>
          <w:sz w:val="24"/>
        </w:rPr>
        <w:t>Kota Karawang Swarjana, I. K. 2015. </w:t>
      </w:r>
      <w:r>
        <w:rPr>
          <w:i/>
          <w:sz w:val="24"/>
        </w:rPr>
        <w:t>Metode Penelitian Kesehatan (Edisi Revisi).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IKAPI. </w:t>
      </w:r>
      <w:r>
        <w:rPr>
          <w:sz w:val="24"/>
        </w:rPr>
        <w:t>Syapitri,</w:t>
      </w:r>
      <w:r>
        <w:rPr>
          <w:spacing w:val="66"/>
          <w:sz w:val="24"/>
        </w:rPr>
        <w:t> </w:t>
      </w:r>
      <w:r>
        <w:rPr>
          <w:sz w:val="24"/>
        </w:rPr>
        <w:t>H.,</w:t>
      </w:r>
      <w:r>
        <w:rPr>
          <w:spacing w:val="40"/>
          <w:sz w:val="24"/>
        </w:rPr>
        <w:t> </w:t>
      </w:r>
      <w:r>
        <w:rPr>
          <w:sz w:val="24"/>
        </w:rPr>
        <w:t>Amila,</w:t>
      </w:r>
      <w:r>
        <w:rPr>
          <w:spacing w:val="66"/>
          <w:sz w:val="24"/>
        </w:rPr>
        <w:t> </w:t>
      </w:r>
      <w:r>
        <w:rPr>
          <w:sz w:val="24"/>
        </w:rPr>
        <w:t>&amp;</w:t>
      </w:r>
      <w:r>
        <w:rPr>
          <w:spacing w:val="40"/>
          <w:sz w:val="24"/>
        </w:rPr>
        <w:t> </w:t>
      </w:r>
      <w:r>
        <w:rPr>
          <w:sz w:val="24"/>
        </w:rPr>
        <w:t>Aritonang,</w:t>
      </w:r>
      <w:r>
        <w:rPr>
          <w:spacing w:val="66"/>
          <w:sz w:val="24"/>
        </w:rPr>
        <w:t> </w:t>
      </w:r>
      <w:r>
        <w:rPr>
          <w:sz w:val="24"/>
        </w:rPr>
        <w:t>J.</w:t>
      </w:r>
      <w:r>
        <w:rPr>
          <w:spacing w:val="66"/>
          <w:sz w:val="24"/>
        </w:rPr>
        <w:t> </w:t>
      </w:r>
      <w:r>
        <w:rPr>
          <w:sz w:val="24"/>
        </w:rPr>
        <w:t>2021.</w:t>
      </w:r>
      <w:r>
        <w:rPr>
          <w:spacing w:val="69"/>
          <w:sz w:val="24"/>
        </w:rPr>
        <w:t> </w:t>
      </w:r>
      <w:r>
        <w:rPr>
          <w:i/>
          <w:sz w:val="24"/>
        </w:rPr>
        <w:t>Buku</w:t>
      </w:r>
      <w:r>
        <w:rPr>
          <w:i/>
          <w:spacing w:val="59"/>
          <w:sz w:val="24"/>
        </w:rPr>
        <w:t> </w:t>
      </w:r>
      <w:r>
        <w:rPr>
          <w:i/>
          <w:sz w:val="24"/>
        </w:rPr>
        <w:t>Ajar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Metodologi</w:t>
      </w:r>
      <w:r>
        <w:rPr>
          <w:i/>
          <w:spacing w:val="66"/>
          <w:sz w:val="24"/>
        </w:rPr>
        <w:t> </w:t>
      </w:r>
      <w:r>
        <w:rPr>
          <w:i/>
          <w:sz w:val="24"/>
        </w:rPr>
        <w:t>Penelitian</w:t>
      </w:r>
    </w:p>
    <w:p>
      <w:pPr>
        <w:spacing w:before="12"/>
        <w:ind w:left="1048" w:right="0" w:firstLine="0"/>
        <w:jc w:val="left"/>
        <w:rPr>
          <w:sz w:val="24"/>
        </w:rPr>
      </w:pPr>
      <w:r>
        <w:rPr>
          <w:i/>
          <w:sz w:val="24"/>
        </w:rPr>
        <w:t>Kesehatan.</w:t>
      </w:r>
      <w:r>
        <w:rPr>
          <w:i/>
          <w:spacing w:val="-1"/>
          <w:sz w:val="24"/>
        </w:rPr>
        <w:t> </w:t>
      </w:r>
      <w:r>
        <w:rPr>
          <w:spacing w:val="-2"/>
          <w:sz w:val="24"/>
        </w:rPr>
        <w:t>Malang.</w:t>
      </w:r>
    </w:p>
    <w:p>
      <w:pPr>
        <w:pStyle w:val="BodyText"/>
        <w:jc w:val="left"/>
        <w:rPr>
          <w:i/>
        </w:rPr>
      </w:pPr>
      <w:r>
        <w:rPr>
          <w:spacing w:val="-2"/>
        </w:rPr>
        <w:t>Wulandari,</w:t>
      </w:r>
      <w:r>
        <w:rPr>
          <w:spacing w:val="-9"/>
        </w:rPr>
        <w:t> </w:t>
      </w:r>
      <w:r>
        <w:rPr>
          <w:spacing w:val="-2"/>
        </w:rPr>
        <w:t>F.,</w:t>
      </w:r>
      <w:r>
        <w:rPr>
          <w:spacing w:val="-7"/>
        </w:rPr>
        <w:t> </w:t>
      </w:r>
      <w:r>
        <w:rPr>
          <w:spacing w:val="-2"/>
        </w:rPr>
        <w:t>&amp;</w:t>
      </w:r>
      <w:r>
        <w:rPr>
          <w:spacing w:val="-18"/>
        </w:rPr>
        <w:t> </w:t>
      </w:r>
      <w:r>
        <w:rPr>
          <w:spacing w:val="-2"/>
        </w:rPr>
        <w:t>Ayu,</w:t>
      </w:r>
      <w:r>
        <w:rPr>
          <w:spacing w:val="-7"/>
        </w:rPr>
        <w:t> </w:t>
      </w:r>
      <w:r>
        <w:rPr>
          <w:spacing w:val="-2"/>
        </w:rPr>
        <w:t>S.</w:t>
      </w:r>
      <w:r>
        <w:rPr>
          <w:spacing w:val="-5"/>
        </w:rPr>
        <w:t> </w:t>
      </w:r>
      <w:r>
        <w:rPr>
          <w:spacing w:val="-2"/>
        </w:rPr>
        <w:t>M.</w:t>
      </w:r>
      <w:r>
        <w:rPr>
          <w:spacing w:val="-6"/>
        </w:rPr>
        <w:t> </w:t>
      </w:r>
      <w:r>
        <w:rPr>
          <w:spacing w:val="-2"/>
        </w:rPr>
        <w:t>2017.</w:t>
      </w:r>
      <w:r>
        <w:rPr>
          <w:spacing w:val="-7"/>
        </w:rPr>
        <w:t> </w:t>
      </w:r>
      <w:r>
        <w:rPr>
          <w:spacing w:val="-2"/>
        </w:rPr>
        <w:t>Hubungan</w:t>
      </w:r>
      <w:r>
        <w:rPr>
          <w:spacing w:val="-7"/>
        </w:rPr>
        <w:t> </w:t>
      </w:r>
      <w:r>
        <w:rPr>
          <w:spacing w:val="-2"/>
        </w:rPr>
        <w:t>tingkat</w:t>
      </w:r>
      <w:r>
        <w:rPr>
          <w:spacing w:val="-7"/>
        </w:rPr>
        <w:t> </w:t>
      </w:r>
      <w:r>
        <w:rPr>
          <w:spacing w:val="-2"/>
        </w:rPr>
        <w:t>pengetahuan</w:t>
      </w:r>
      <w:r>
        <w:rPr>
          <w:spacing w:val="-7"/>
        </w:rPr>
        <w:t> </w:t>
      </w:r>
      <w:r>
        <w:rPr>
          <w:spacing w:val="-2"/>
        </w:rPr>
        <w:t>dan</w:t>
      </w:r>
      <w:r>
        <w:rPr>
          <w:spacing w:val="-5"/>
        </w:rPr>
        <w:t> </w:t>
      </w:r>
      <w:r>
        <w:rPr>
          <w:spacing w:val="-2"/>
        </w:rPr>
        <w:t>sikap</w:t>
      </w:r>
      <w:r>
        <w:rPr>
          <w:spacing w:val="-5"/>
        </w:rPr>
        <w:t> </w:t>
      </w:r>
      <w:r>
        <w:rPr>
          <w:spacing w:val="-2"/>
        </w:rPr>
        <w:t>dengan </w:t>
      </w:r>
      <w:r>
        <w:rPr/>
        <w:t>perilaku</w:t>
      </w:r>
      <w:r>
        <w:rPr>
          <w:spacing w:val="60"/>
          <w:w w:val="150"/>
        </w:rPr>
        <w:t> </w:t>
      </w:r>
      <w:r>
        <w:rPr/>
        <w:t>pemeriksaan</w:t>
      </w:r>
      <w:r>
        <w:rPr>
          <w:spacing w:val="63"/>
          <w:w w:val="150"/>
        </w:rPr>
        <w:t> </w:t>
      </w:r>
      <w:r>
        <w:rPr/>
        <w:t>payudara</w:t>
      </w:r>
      <w:r>
        <w:rPr>
          <w:spacing w:val="62"/>
          <w:w w:val="150"/>
        </w:rPr>
        <w:t> </w:t>
      </w:r>
      <w:r>
        <w:rPr/>
        <w:t>sendiri</w:t>
      </w:r>
      <w:r>
        <w:rPr>
          <w:spacing w:val="64"/>
          <w:w w:val="150"/>
        </w:rPr>
        <w:t> </w:t>
      </w:r>
      <w:r>
        <w:rPr/>
        <w:t>(sadari)</w:t>
      </w:r>
      <w:r>
        <w:rPr>
          <w:spacing w:val="63"/>
          <w:w w:val="150"/>
        </w:rPr>
        <w:t> </w:t>
      </w:r>
      <w:r>
        <w:rPr/>
        <w:t>mahasiswi.</w:t>
      </w:r>
      <w:r>
        <w:rPr>
          <w:spacing w:val="61"/>
          <w:w w:val="150"/>
        </w:rPr>
        <w:t> </w:t>
      </w:r>
      <w:r>
        <w:rPr/>
        <w:t>In</w:t>
      </w:r>
      <w:r>
        <w:rPr>
          <w:spacing w:val="2"/>
        </w:rPr>
        <w:t> </w:t>
      </w:r>
      <w:r>
        <w:rPr>
          <w:i/>
          <w:spacing w:val="-2"/>
        </w:rPr>
        <w:t>Prosiding</w:t>
      </w:r>
    </w:p>
    <w:p>
      <w:pPr>
        <w:pStyle w:val="BodyText"/>
        <w:spacing w:after="0"/>
        <w:jc w:val="left"/>
        <w:rPr>
          <w:i/>
        </w:rPr>
        <w:sectPr>
          <w:pgSz w:w="11920" w:h="16850"/>
          <w:pgMar w:header="0" w:footer="1060" w:top="1640" w:bottom="1260" w:left="1700" w:right="1559"/>
        </w:sectPr>
      </w:pPr>
    </w:p>
    <w:p>
      <w:pPr>
        <w:tabs>
          <w:tab w:pos="2053" w:val="left" w:leader="none"/>
          <w:tab w:pos="3128" w:val="left" w:leader="none"/>
          <w:tab w:pos="4805" w:val="left" w:leader="none"/>
          <w:tab w:pos="5731" w:val="left" w:leader="none"/>
          <w:tab w:pos="6633" w:val="left" w:leader="none"/>
          <w:tab w:pos="7852" w:val="left" w:leader="none"/>
        </w:tabs>
        <w:spacing w:before="60"/>
        <w:ind w:left="1048" w:right="142" w:firstLine="0"/>
        <w:jc w:val="left"/>
        <w:rPr>
          <w:sz w:val="24"/>
        </w:rPr>
      </w:pPr>
      <w:r>
        <w:rPr>
          <w:i/>
          <w:spacing w:val="-2"/>
          <w:sz w:val="24"/>
        </w:rPr>
        <w:t>Seminar</w:t>
      </w:r>
      <w:r>
        <w:rPr>
          <w:i/>
          <w:sz w:val="24"/>
        </w:rPr>
        <w:tab/>
      </w:r>
      <w:r>
        <w:rPr>
          <w:i/>
          <w:spacing w:val="-2"/>
          <w:sz w:val="24"/>
        </w:rPr>
        <w:t>Nasional</w:t>
      </w:r>
      <w:r>
        <w:rPr>
          <w:i/>
          <w:sz w:val="24"/>
        </w:rPr>
        <w:tab/>
      </w:r>
      <w:r>
        <w:rPr>
          <w:i/>
          <w:spacing w:val="-2"/>
          <w:sz w:val="24"/>
        </w:rPr>
        <w:t>IKAKESMADA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“Peran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Tenaga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Kesehatan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Dalam </w:t>
      </w:r>
      <w:r>
        <w:rPr>
          <w:i/>
          <w:sz w:val="24"/>
        </w:rPr>
        <w:t>Pelaksanaan SDGs </w:t>
      </w:r>
      <w:r>
        <w:rPr>
          <w:sz w:val="24"/>
        </w:rPr>
        <w:t>(pp. 137-144).</w:t>
      </w:r>
    </w:p>
    <w:p>
      <w:pPr>
        <w:pStyle w:val="BodyText"/>
        <w:tabs>
          <w:tab w:pos="1379" w:val="left" w:leader="none"/>
          <w:tab w:pos="2235" w:val="left" w:leader="none"/>
          <w:tab w:pos="3763" w:val="left" w:leader="none"/>
          <w:tab w:pos="4521" w:val="left" w:leader="none"/>
          <w:tab w:pos="5351" w:val="left" w:leader="none"/>
          <w:tab w:pos="6262" w:val="left" w:leader="none"/>
          <w:tab w:pos="7013" w:val="left" w:leader="none"/>
          <w:tab w:pos="8152" w:val="left" w:leader="none"/>
        </w:tabs>
        <w:ind w:right="137"/>
        <w:jc w:val="left"/>
      </w:pPr>
      <w:r>
        <w:rPr>
          <w:spacing w:val="-2"/>
        </w:rPr>
        <w:t>World</w:t>
      </w:r>
      <w:r>
        <w:rPr/>
        <w:tab/>
      </w:r>
      <w:r>
        <w:rPr>
          <w:spacing w:val="-2"/>
        </w:rPr>
        <w:t>Health</w:t>
      </w:r>
      <w:r>
        <w:rPr/>
        <w:tab/>
      </w:r>
      <w:r>
        <w:rPr>
          <w:spacing w:val="-2"/>
        </w:rPr>
        <w:t>Organization.</w:t>
      </w:r>
      <w:r>
        <w:rPr/>
        <w:tab/>
      </w:r>
      <w:r>
        <w:rPr>
          <w:spacing w:val="-2"/>
        </w:rPr>
        <w:t>2018.</w:t>
      </w:r>
      <w:r>
        <w:rPr/>
        <w:tab/>
      </w:r>
      <w:r>
        <w:rPr>
          <w:spacing w:val="-2"/>
        </w:rPr>
        <w:t>Breast</w:t>
      </w:r>
      <w:r>
        <w:rPr/>
        <w:tab/>
      </w:r>
      <w:r>
        <w:rPr>
          <w:spacing w:val="-2"/>
        </w:rPr>
        <w:t>cancer:</w:t>
      </w:r>
      <w:r>
        <w:rPr/>
        <w:tab/>
      </w:r>
      <w:r>
        <w:rPr>
          <w:i/>
          <w:spacing w:val="-2"/>
        </w:rPr>
        <w:t>Early</w:t>
      </w:r>
      <w:r>
        <w:rPr>
          <w:i/>
        </w:rPr>
        <w:tab/>
      </w:r>
      <w:r>
        <w:rPr>
          <w:i/>
          <w:spacing w:val="-2"/>
        </w:rPr>
        <w:t>diagnosis</w:t>
      </w:r>
      <w:r>
        <w:rPr>
          <w:i/>
        </w:rPr>
        <w:tab/>
      </w:r>
      <w:r>
        <w:rPr>
          <w:i/>
          <w:spacing w:val="-4"/>
        </w:rPr>
        <w:t>and </w:t>
      </w:r>
      <w:r>
        <w:rPr>
          <w:i/>
          <w:spacing w:val="-2"/>
        </w:rPr>
        <w:t>screening.</w:t>
      </w:r>
      <w:hyperlink r:id="rId9">
        <w:r>
          <w:rPr>
            <w:spacing w:val="-2"/>
          </w:rPr>
          <w:t>http://www.who.int/cancer/prevention/diagnosisscreening/breast</w:t>
        </w:r>
      </w:hyperlink>
      <w:r>
        <w:rPr>
          <w:spacing w:val="-2"/>
        </w:rPr>
        <w:t> </w:t>
      </w:r>
      <w:r>
        <w:rPr/>
        <w:t>cancer/en/. Diakses pada tanggal 7 Januari 2025.</w:t>
      </w:r>
    </w:p>
    <w:p>
      <w:pPr>
        <w:pStyle w:val="BodyText"/>
        <w:ind w:right="137"/>
      </w:pPr>
      <w:r>
        <w:rPr/>
        <w:t>Yuni, S. W., &amp; Suarni, L. 2024. Hubungan Pengetahuan Dengan Tindakan Pemeriksaan Payudara Sendiri (SADARI) Sebagai Deteksi Dini Kanker Payudara Pada Remaja Putri Di SMA Ar-Rahman Medan.</w:t>
      </w:r>
      <w:r>
        <w:rPr>
          <w:spacing w:val="-3"/>
        </w:rPr>
        <w:t> </w:t>
      </w:r>
      <w:r>
        <w:rPr>
          <w:i/>
        </w:rPr>
        <w:t>JINTAN: Jurnal Ilmu Keperawatan</w:t>
      </w:r>
      <w:r>
        <w:rPr/>
        <w:t>, </w:t>
      </w:r>
      <w:r>
        <w:rPr>
          <w:i/>
        </w:rPr>
        <w:t>4</w:t>
      </w:r>
      <w:r>
        <w:rPr/>
        <w:t>(1), 105-110.</w:t>
      </w:r>
    </w:p>
    <w:p>
      <w:pPr>
        <w:pStyle w:val="BodyText"/>
        <w:spacing w:before="241"/>
        <w:ind w:right="139"/>
      </w:pPr>
      <w:r>
        <w:rPr/>
        <w:t>Yulinda, A., &amp; Fitriyah, N. 2018. Efektivitas Penyuluhan Metode Ceramah Dan Audiovisual</w:t>
      </w:r>
      <w:r>
        <w:rPr>
          <w:spacing w:val="-7"/>
        </w:rPr>
        <w:t> </w:t>
      </w:r>
      <w:r>
        <w:rPr/>
        <w:t>Dalam</w:t>
      </w:r>
      <w:r>
        <w:rPr>
          <w:spacing w:val="-7"/>
        </w:rPr>
        <w:t> </w:t>
      </w:r>
      <w:r>
        <w:rPr/>
        <w:t>Meningkatkan</w:t>
      </w:r>
      <w:r>
        <w:rPr>
          <w:spacing w:val="-7"/>
        </w:rPr>
        <w:t> </w:t>
      </w:r>
      <w:r>
        <w:rPr/>
        <w:t>Pengetahuan</w:t>
      </w:r>
      <w:r>
        <w:rPr>
          <w:spacing w:val="-7"/>
        </w:rPr>
        <w:t> </w:t>
      </w:r>
      <w:r>
        <w:rPr/>
        <w:t>Dan</w:t>
      </w:r>
      <w:r>
        <w:rPr>
          <w:spacing w:val="-7"/>
        </w:rPr>
        <w:t> </w:t>
      </w:r>
      <w:r>
        <w:rPr/>
        <w:t>Sikap</w:t>
      </w:r>
      <w:r>
        <w:rPr>
          <w:spacing w:val="-12"/>
        </w:rPr>
        <w:t> </w:t>
      </w:r>
      <w:r>
        <w:rPr/>
        <w:t>Tentang</w:t>
      </w:r>
      <w:r>
        <w:rPr>
          <w:spacing w:val="-7"/>
        </w:rPr>
        <w:t> </w:t>
      </w:r>
      <w:r>
        <w:rPr/>
        <w:t>Sadari</w:t>
      </w:r>
      <w:r>
        <w:rPr>
          <w:spacing w:val="-7"/>
        </w:rPr>
        <w:t> </w:t>
      </w:r>
      <w:r>
        <w:rPr/>
        <w:t>Di Smkn 5 Surabaya. </w:t>
      </w:r>
      <w:r>
        <w:rPr>
          <w:i/>
        </w:rPr>
        <w:t>Jurnal Promkes</w:t>
      </w:r>
      <w:r>
        <w:rPr/>
        <w:t>, </w:t>
      </w:r>
      <w:r>
        <w:rPr>
          <w:i/>
        </w:rPr>
        <w:t>6</w:t>
      </w:r>
      <w:r>
        <w:rPr/>
        <w:t>(2), 116–128.</w:t>
      </w:r>
    </w:p>
    <w:sectPr>
      <w:pgSz w:w="11920" w:h="16850"/>
      <w:pgMar w:header="0" w:footer="1060" w:top="1640" w:bottom="126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3847465</wp:posOffset>
              </wp:positionH>
              <wp:positionV relativeFrom="page">
                <wp:posOffset>9880937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60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.950012pt;margin-top:778.026611pt;width:19pt;height:15.3pt;mso-position-horizontal-relative:page;mso-position-vertical-relative:page;z-index:-157706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60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240"/>
      <w:ind w:left="1048" w:hanging="480"/>
      <w:jc w:val="both"/>
    </w:pPr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3"/>
      <w:ind w:left="482" w:right="54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dangstars.blogspot.com/2012/10/struktur" TargetMode="External"/><Relationship Id="rId7" Type="http://schemas.openxmlformats.org/officeDocument/2006/relationships/hyperlink" Target="https://dangstars.blogspot.com/2012/10/struktur-anatomi-payudara" TargetMode="External"/><Relationship Id="rId8" Type="http://schemas.openxmlformats.org/officeDocument/2006/relationships/hyperlink" Target="http://www.diskes.baliprov.go.id/download/profilkesehatan" TargetMode="External"/><Relationship Id="rId9" Type="http://schemas.openxmlformats.org/officeDocument/2006/relationships/hyperlink" Target="http://www.who.int/cancer/prevention/diagnosisscreening/breast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2025-07-02T04:08:18Z</dcterms:created>
  <dcterms:modified xsi:type="dcterms:W3CDTF">2025-07-02T04:08:18Z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  <property fmtid="{D5CDD505-2E9C-101B-9397-08002B2CF9AE}" pid="4" name="Producer">
    <vt:lpwstr>iLovePDF</vt:lpwstr>
  </property>
</Properties>
</file>