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BB242" w14:textId="77777777" w:rsidR="00A0191C" w:rsidRDefault="00A0191C" w:rsidP="00A0191C">
      <w:pPr>
        <w:spacing w:line="72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DAFTAR PUSTAKA</w:t>
      </w:r>
    </w:p>
    <w:p w14:paraId="586285A3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>
        <w:rPr>
          <w:b/>
          <w:bCs/>
          <w:lang w:val="en-US"/>
        </w:rPr>
        <w:fldChar w:fldCharType="begin" w:fldLock="1"/>
      </w:r>
      <w:r>
        <w:rPr>
          <w:b/>
          <w:bCs/>
          <w:lang w:val="en-US"/>
        </w:rPr>
        <w:instrText xml:space="preserve">ADDIN Mendeley Bibliography CSL_BIBLIOGRAPHY </w:instrText>
      </w:r>
      <w:r>
        <w:rPr>
          <w:b/>
          <w:bCs/>
          <w:lang w:val="en-US"/>
        </w:rPr>
        <w:fldChar w:fldCharType="separate"/>
      </w:r>
      <w:r w:rsidRPr="00EA6EF8">
        <w:rPr>
          <w:noProof/>
          <w:lang w:val="en-US"/>
        </w:rPr>
        <w:t xml:space="preserve">Antono, S. D., &amp; Asiyah, S. (2013). HUBUNGAN KADAR HEMOGLOBIN PADA IBU HAMIL TM III DENGAN PERTUMBUHAN JANIN (TINGGI FUNDUS UTERI) DI WILAYAH KERJA PUSKESMAS MRICAN. </w:t>
      </w:r>
      <w:r w:rsidRPr="00EA6EF8">
        <w:rPr>
          <w:i/>
          <w:iCs/>
          <w:noProof/>
          <w:lang w:val="en-US"/>
        </w:rPr>
        <w:t>Ilmiah Ilmu Kebidanan Dan Keperawatan</w:t>
      </w:r>
      <w:r w:rsidRPr="00EA6EF8">
        <w:rPr>
          <w:noProof/>
          <w:lang w:val="en-US"/>
        </w:rPr>
        <w:t xml:space="preserve">, </w:t>
      </w:r>
      <w:r w:rsidRPr="00EA6EF8">
        <w:rPr>
          <w:i/>
          <w:iCs/>
          <w:noProof/>
          <w:lang w:val="en-US"/>
        </w:rPr>
        <w:t>4</w:t>
      </w:r>
      <w:r w:rsidRPr="00EA6EF8">
        <w:rPr>
          <w:noProof/>
          <w:lang w:val="en-US"/>
        </w:rPr>
        <w:t>, 47–51.</w:t>
      </w:r>
    </w:p>
    <w:p w14:paraId="56AD9B20" w14:textId="77777777" w:rsidR="00A0191C" w:rsidRPr="00EA6EF8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5D24FD74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EA6EF8">
        <w:rPr>
          <w:noProof/>
          <w:lang w:val="en-US"/>
        </w:rPr>
        <w:t xml:space="preserve">Armini, N. W., Sriasih, N. G. K., &amp; Marhaeni, G. A. (2017). </w:t>
      </w:r>
      <w:r w:rsidRPr="00EA6EF8">
        <w:rPr>
          <w:i/>
          <w:iCs/>
          <w:noProof/>
          <w:lang w:val="en-US"/>
        </w:rPr>
        <w:t>Asuhan Kebidanan Neonatus, Bayi, Balita, &amp; Anak Prasekolah</w:t>
      </w:r>
      <w:r w:rsidRPr="00EA6EF8">
        <w:rPr>
          <w:noProof/>
          <w:lang w:val="en-US"/>
        </w:rPr>
        <w:t xml:space="preserve"> (A. Pramesta (ed.)). Penerbit ANDI.</w:t>
      </w:r>
    </w:p>
    <w:p w14:paraId="6F1C3B61" w14:textId="77777777" w:rsidR="00A0191C" w:rsidRPr="00EA6EF8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291EFC30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EA6EF8">
        <w:rPr>
          <w:noProof/>
          <w:lang w:val="en-US"/>
        </w:rPr>
        <w:t xml:space="preserve">Ayuningtyas, I. (2019). </w:t>
      </w:r>
      <w:r w:rsidRPr="00EA6EF8">
        <w:rPr>
          <w:i/>
          <w:iCs/>
          <w:noProof/>
          <w:lang w:val="en-US"/>
        </w:rPr>
        <w:t>Kebidanan Komplementer Terapi Komplementer Dalam Kebidanan</w:t>
      </w:r>
      <w:r w:rsidRPr="00EA6EF8">
        <w:rPr>
          <w:noProof/>
          <w:lang w:val="en-US"/>
        </w:rPr>
        <w:t>. PUSTAKA BARU PRESS.</w:t>
      </w:r>
    </w:p>
    <w:p w14:paraId="24BD9255" w14:textId="77777777" w:rsidR="00A0191C" w:rsidRPr="00EA6EF8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17A39901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EA6EF8">
        <w:rPr>
          <w:noProof/>
          <w:lang w:val="en-US"/>
        </w:rPr>
        <w:t xml:space="preserve">Darmawan, D. (2019). Profil Dinas Kesehatan Kota Denpasar Tahun 2019. </w:t>
      </w:r>
      <w:r w:rsidRPr="00EA6EF8">
        <w:rPr>
          <w:i/>
          <w:iCs/>
          <w:noProof/>
          <w:lang w:val="en-US"/>
        </w:rPr>
        <w:t>Journal of Chemical Information and Modeling</w:t>
      </w:r>
      <w:r w:rsidRPr="00EA6EF8">
        <w:rPr>
          <w:noProof/>
          <w:lang w:val="en-US"/>
        </w:rPr>
        <w:t xml:space="preserve">, </w:t>
      </w:r>
      <w:r w:rsidRPr="00EA6EF8">
        <w:rPr>
          <w:i/>
          <w:iCs/>
          <w:noProof/>
          <w:lang w:val="en-US"/>
        </w:rPr>
        <w:t>53</w:t>
      </w:r>
      <w:r w:rsidRPr="00EA6EF8">
        <w:rPr>
          <w:noProof/>
          <w:lang w:val="en-US"/>
        </w:rPr>
        <w:t>(9), 1689–1699.</w:t>
      </w:r>
    </w:p>
    <w:p w14:paraId="7A3171D5" w14:textId="77777777" w:rsidR="00A0191C" w:rsidRPr="00EA6EF8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55E8FA9A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EA6EF8">
        <w:rPr>
          <w:noProof/>
          <w:lang w:val="en-US"/>
        </w:rPr>
        <w:t xml:space="preserve">Fauziah, S., &amp; Sutejo. (2012). </w:t>
      </w:r>
      <w:r w:rsidRPr="00EA6EF8">
        <w:rPr>
          <w:i/>
          <w:iCs/>
          <w:noProof/>
          <w:lang w:val="en-US"/>
        </w:rPr>
        <w:t>Keperawatan Maternitas Kehamilan</w:t>
      </w:r>
      <w:r w:rsidRPr="00EA6EF8">
        <w:rPr>
          <w:noProof/>
          <w:lang w:val="en-US"/>
        </w:rPr>
        <w:t>. Kencana Predana Media Group.</w:t>
      </w:r>
    </w:p>
    <w:p w14:paraId="65E2DA75" w14:textId="77777777" w:rsidR="00A0191C" w:rsidRPr="00EA6EF8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4AE3A5A7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EA6EF8">
        <w:rPr>
          <w:noProof/>
          <w:lang w:val="en-US"/>
        </w:rPr>
        <w:t xml:space="preserve">Fitriana, Y., &amp; Nurwiandani, W. (2018). </w:t>
      </w:r>
      <w:r w:rsidRPr="00EA6EF8">
        <w:rPr>
          <w:i/>
          <w:iCs/>
          <w:noProof/>
          <w:lang w:val="en-US"/>
        </w:rPr>
        <w:t>Asuhan Persalinan (Konsep Persalinan secara Komprehensif dalam Asuhan Kebidanan</w:t>
      </w:r>
      <w:r w:rsidRPr="00EA6EF8">
        <w:rPr>
          <w:noProof/>
          <w:lang w:val="en-US"/>
        </w:rPr>
        <w:t>. PUSTAKA BARU PRESS.</w:t>
      </w:r>
    </w:p>
    <w:p w14:paraId="1A56C7C5" w14:textId="77777777" w:rsidR="00A0191C" w:rsidRPr="00EA6EF8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0E3A8AB7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EA6EF8">
        <w:rPr>
          <w:noProof/>
          <w:lang w:val="en-US"/>
        </w:rPr>
        <w:t xml:space="preserve">JNPK-KR. (2017). </w:t>
      </w:r>
      <w:r w:rsidRPr="00EA6EF8">
        <w:rPr>
          <w:i/>
          <w:iCs/>
          <w:noProof/>
          <w:lang w:val="en-US"/>
        </w:rPr>
        <w:t>Asuhan Persalinan Normal</w:t>
      </w:r>
      <w:r w:rsidRPr="00EA6EF8">
        <w:rPr>
          <w:noProof/>
          <w:lang w:val="en-US"/>
        </w:rPr>
        <w:t>. Perkumpulan Obstetri dan Ginekologi Indonesia Jaringan Nasional Pelatihan Klinik Kesehatan Reproduksi.</w:t>
      </w:r>
    </w:p>
    <w:p w14:paraId="76E84028" w14:textId="77777777" w:rsidR="00A0191C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46F228C8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EA6EF8">
        <w:rPr>
          <w:noProof/>
          <w:lang w:val="en-US"/>
        </w:rPr>
        <w:t xml:space="preserve">Kabila, P. (2020). </w:t>
      </w:r>
      <w:r w:rsidRPr="00EA6EF8">
        <w:rPr>
          <w:i/>
          <w:iCs/>
          <w:noProof/>
          <w:lang w:val="en-US"/>
        </w:rPr>
        <w:t>Asuhan Kebidanan Continuity of Care pada Ny. M. R di Puskesmas Sumawa Kabupaten Bone Bolango : Studi Kasus</w:t>
      </w:r>
      <w:r w:rsidRPr="00EA6EF8">
        <w:rPr>
          <w:noProof/>
          <w:lang w:val="en-US"/>
        </w:rPr>
        <w:t xml:space="preserve">. </w:t>
      </w:r>
      <w:r w:rsidRPr="00EA6EF8">
        <w:rPr>
          <w:i/>
          <w:iCs/>
          <w:noProof/>
          <w:lang w:val="en-US"/>
        </w:rPr>
        <w:t>3</w:t>
      </w:r>
      <w:r w:rsidRPr="00EA6EF8">
        <w:rPr>
          <w:noProof/>
          <w:lang w:val="en-US"/>
        </w:rPr>
        <w:t>(2), 126–138.</w:t>
      </w:r>
    </w:p>
    <w:p w14:paraId="53134A03" w14:textId="77777777" w:rsidR="00A0191C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260B2843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EA6EF8">
        <w:rPr>
          <w:noProof/>
          <w:lang w:val="en-US"/>
        </w:rPr>
        <w:t xml:space="preserve">Kementerian Kesehatan Indonesia. (2017). Profil Kementerian Kesehatan Indonesia 2017. In </w:t>
      </w:r>
      <w:r w:rsidRPr="00EA6EF8">
        <w:rPr>
          <w:i/>
          <w:iCs/>
          <w:noProof/>
          <w:lang w:val="en-US"/>
        </w:rPr>
        <w:t>Kementerian Kesehatan RI</w:t>
      </w:r>
      <w:r w:rsidRPr="00EA6EF8">
        <w:rPr>
          <w:noProof/>
          <w:lang w:val="en-US"/>
        </w:rPr>
        <w:t xml:space="preserve"> (Vol. 53, Issue 9).</w:t>
      </w:r>
    </w:p>
    <w:p w14:paraId="15145DA5" w14:textId="77777777" w:rsidR="00A0191C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49594B79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>
        <w:rPr>
          <w:noProof/>
          <w:lang w:val="en-US"/>
        </w:rPr>
        <w:t>______</w:t>
      </w:r>
      <w:r w:rsidRPr="00EA6EF8">
        <w:rPr>
          <w:noProof/>
          <w:lang w:val="en-US"/>
        </w:rPr>
        <w:t xml:space="preserve">. (2020). Profil Kesehatan Indonesia Tahun 2019. In </w:t>
      </w:r>
      <w:r w:rsidRPr="00EA6EF8">
        <w:rPr>
          <w:i/>
          <w:iCs/>
          <w:noProof/>
          <w:lang w:val="en-US"/>
        </w:rPr>
        <w:t>Kementrian Kesehatan Repoblik Indonesia</w:t>
      </w:r>
      <w:r w:rsidRPr="00EA6EF8">
        <w:rPr>
          <w:noProof/>
          <w:lang w:val="en-US"/>
        </w:rPr>
        <w:t xml:space="preserve"> (Vol. 42, Issue 4).</w:t>
      </w:r>
    </w:p>
    <w:p w14:paraId="01B13435" w14:textId="77777777" w:rsidR="00A0191C" w:rsidRPr="00EA6EF8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062C812A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>
        <w:rPr>
          <w:noProof/>
          <w:lang w:val="en-US"/>
        </w:rPr>
        <w:t>______</w:t>
      </w:r>
      <w:r w:rsidRPr="00EA6EF8">
        <w:rPr>
          <w:noProof/>
          <w:lang w:val="en-US"/>
        </w:rPr>
        <w:t xml:space="preserve">. (2020a). Pedoman Bagi Ibu Hamil, Ibu Nifas Dan Bayi Baru Lahir Selama Social Distancing. </w:t>
      </w:r>
      <w:r w:rsidRPr="00EA6EF8">
        <w:rPr>
          <w:i/>
          <w:iCs/>
          <w:noProof/>
          <w:lang w:val="en-US"/>
        </w:rPr>
        <w:t>Pedoman Bagi Ibu Hamil , Ibu Nifas Dan Bayi Baru Lahir Selama Covid-19</w:t>
      </w:r>
      <w:r w:rsidRPr="00EA6EF8">
        <w:rPr>
          <w:noProof/>
          <w:lang w:val="en-US"/>
        </w:rPr>
        <w:t>, 8–9.</w:t>
      </w:r>
    </w:p>
    <w:p w14:paraId="7463ECAB" w14:textId="77777777" w:rsidR="00A0191C" w:rsidRPr="00EA6EF8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387B46BC" w14:textId="77777777" w:rsidR="00A0191C" w:rsidRPr="00EA6EF8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>
        <w:rPr>
          <w:noProof/>
          <w:lang w:val="en-US"/>
        </w:rPr>
        <w:t>______</w:t>
      </w:r>
      <w:r w:rsidRPr="00EA6EF8">
        <w:rPr>
          <w:noProof/>
          <w:lang w:val="en-US"/>
        </w:rPr>
        <w:t xml:space="preserve">. (2020b). </w:t>
      </w:r>
      <w:r w:rsidRPr="00EA6EF8">
        <w:rPr>
          <w:i/>
          <w:iCs/>
          <w:noProof/>
          <w:lang w:val="en-US"/>
        </w:rPr>
        <w:t>pedoman pelayanan Antenatal terpadu edisi ketiga</w:t>
      </w:r>
      <w:r w:rsidRPr="00EA6EF8">
        <w:rPr>
          <w:noProof/>
          <w:lang w:val="en-US"/>
        </w:rPr>
        <w:t>. Kementerian Kesehatan RI.</w:t>
      </w:r>
    </w:p>
    <w:p w14:paraId="6C557721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EA6EF8">
        <w:rPr>
          <w:noProof/>
          <w:lang w:val="en-US"/>
        </w:rPr>
        <w:lastRenderedPageBreak/>
        <w:t xml:space="preserve">Lubis, D. S. (2018). Hubungan Pengetahuan Ibu Dengan Riwayat Persalinan Sectio Caesarea (SC) Di RSIA Norfa Husada Bangkinang Tahun 2018. </w:t>
      </w:r>
      <w:r w:rsidRPr="00EA6EF8">
        <w:rPr>
          <w:i/>
          <w:iCs/>
          <w:noProof/>
          <w:lang w:val="en-US"/>
        </w:rPr>
        <w:t>Doppler</w:t>
      </w:r>
      <w:r w:rsidRPr="00EA6EF8">
        <w:rPr>
          <w:noProof/>
          <w:lang w:val="en-US"/>
        </w:rPr>
        <w:t xml:space="preserve">, </w:t>
      </w:r>
      <w:r w:rsidRPr="00EA6EF8">
        <w:rPr>
          <w:i/>
          <w:iCs/>
          <w:noProof/>
          <w:lang w:val="en-US"/>
        </w:rPr>
        <w:t>2</w:t>
      </w:r>
      <w:r w:rsidRPr="00EA6EF8">
        <w:rPr>
          <w:noProof/>
          <w:lang w:val="en-US"/>
        </w:rPr>
        <w:t>(2), 62–69. https://journal.universitaspahlawan.ac.id/index.php/doppler/article/view/198</w:t>
      </w:r>
    </w:p>
    <w:p w14:paraId="25C82F37" w14:textId="77777777" w:rsidR="00A0191C" w:rsidRPr="00EA6EF8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0BC81F22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EA6EF8">
        <w:rPr>
          <w:noProof/>
          <w:lang w:val="en-US"/>
        </w:rPr>
        <w:t xml:space="preserve">Mandang, J., Tombokan, S. G. J., &amp; Tando, N. M. (2016). </w:t>
      </w:r>
      <w:r w:rsidRPr="00EA6EF8">
        <w:rPr>
          <w:i/>
          <w:iCs/>
          <w:noProof/>
          <w:lang w:val="en-US"/>
        </w:rPr>
        <w:t>Asuhan Kebidanan Kehamilan</w:t>
      </w:r>
      <w:r w:rsidRPr="00EA6EF8">
        <w:rPr>
          <w:noProof/>
          <w:lang w:val="en-US"/>
        </w:rPr>
        <w:t>.</w:t>
      </w:r>
    </w:p>
    <w:p w14:paraId="175F2023" w14:textId="77777777" w:rsidR="00A0191C" w:rsidRPr="00EA6EF8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3760AED0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EA6EF8">
        <w:rPr>
          <w:noProof/>
          <w:lang w:val="en-US"/>
        </w:rPr>
        <w:t xml:space="preserve">Mandriwati, G., Ariani, N., Harini, R., Darmapatni, M., &amp; Javani, S. (2016). </w:t>
      </w:r>
      <w:r w:rsidRPr="00EA6EF8">
        <w:rPr>
          <w:i/>
          <w:iCs/>
          <w:noProof/>
          <w:lang w:val="en-US"/>
        </w:rPr>
        <w:t>Asuhan Kebidanan Kehamilan Berbasis Kompetensi</w:t>
      </w:r>
      <w:r w:rsidRPr="00EA6EF8">
        <w:rPr>
          <w:noProof/>
          <w:lang w:val="en-US"/>
        </w:rPr>
        <w:t>. EGC.</w:t>
      </w:r>
    </w:p>
    <w:p w14:paraId="131F4213" w14:textId="77777777" w:rsidR="00A0191C" w:rsidRPr="00EA6EF8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31368495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EA6EF8">
        <w:rPr>
          <w:noProof/>
          <w:lang w:val="en-US"/>
        </w:rPr>
        <w:t xml:space="preserve">Manuaba. (2010). </w:t>
      </w:r>
      <w:r w:rsidRPr="00EA6EF8">
        <w:rPr>
          <w:i/>
          <w:iCs/>
          <w:noProof/>
          <w:lang w:val="en-US"/>
        </w:rPr>
        <w:t>Ilmu Kebidanan Penyakit Kandungan &amp; Keluarga Berencana untuk Pendidikan Kebidanan</w:t>
      </w:r>
      <w:r w:rsidRPr="00EA6EF8">
        <w:rPr>
          <w:noProof/>
          <w:lang w:val="en-US"/>
        </w:rPr>
        <w:t>. EGC.</w:t>
      </w:r>
    </w:p>
    <w:p w14:paraId="13890C04" w14:textId="77777777" w:rsidR="00A0191C" w:rsidRPr="00EA6EF8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0B9EBEA9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EA6EF8">
        <w:rPr>
          <w:noProof/>
          <w:lang w:val="en-US"/>
        </w:rPr>
        <w:t xml:space="preserve">Mochtar, A. ., &amp; Kristanto, H. (2010). </w:t>
      </w:r>
      <w:r w:rsidRPr="00EA6EF8">
        <w:rPr>
          <w:i/>
          <w:iCs/>
          <w:noProof/>
          <w:lang w:val="en-US"/>
        </w:rPr>
        <w:t>Kehamilan Postterm. Dalam Buku Ilmu Kebidanan Edisi 4</w:t>
      </w:r>
      <w:r w:rsidRPr="00EA6EF8">
        <w:rPr>
          <w:noProof/>
          <w:lang w:val="en-US"/>
        </w:rPr>
        <w:t>. PT. Bina Pustaka Sarwono Prawirohardjo.</w:t>
      </w:r>
    </w:p>
    <w:p w14:paraId="64051EA0" w14:textId="77777777" w:rsidR="00A0191C" w:rsidRPr="00EA6EF8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3374DA09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EA6EF8">
        <w:rPr>
          <w:noProof/>
          <w:lang w:val="en-US"/>
        </w:rPr>
        <w:t xml:space="preserve">Mulati, E. (2019). </w:t>
      </w:r>
      <w:r w:rsidRPr="00EA6EF8">
        <w:rPr>
          <w:i/>
          <w:iCs/>
          <w:noProof/>
          <w:lang w:val="en-US"/>
        </w:rPr>
        <w:t>Pedoman Pelayanan bagi Ibu hamil, Bersalin, Nifas dan Bayi Baru Lahir di Era Pandemi Covid-19</w:t>
      </w:r>
      <w:r w:rsidRPr="00EA6EF8">
        <w:rPr>
          <w:noProof/>
          <w:lang w:val="en-US"/>
        </w:rPr>
        <w:t>. Kementerian Kesehatan Republik Indonesia.</w:t>
      </w:r>
    </w:p>
    <w:p w14:paraId="24DD530E" w14:textId="77777777" w:rsidR="00A0191C" w:rsidRPr="00EA6EF8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59C7F403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EA6EF8">
        <w:rPr>
          <w:noProof/>
          <w:lang w:val="en-US"/>
        </w:rPr>
        <w:t xml:space="preserve">Mutmainnah, A., Johan, H., &amp; Llyod, S. (2017). </w:t>
      </w:r>
      <w:r w:rsidRPr="00EA6EF8">
        <w:rPr>
          <w:i/>
          <w:iCs/>
          <w:noProof/>
          <w:lang w:val="en-US"/>
        </w:rPr>
        <w:t>Asuhan Persalinan Normal dan Bayi Baru Lahir</w:t>
      </w:r>
      <w:r w:rsidRPr="00EA6EF8">
        <w:rPr>
          <w:noProof/>
          <w:lang w:val="en-US"/>
        </w:rPr>
        <w:t>. Penerbit Andi.</w:t>
      </w:r>
    </w:p>
    <w:p w14:paraId="66E8EC35" w14:textId="77777777" w:rsidR="00A0191C" w:rsidRPr="00EA6EF8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10BA9449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EA6EF8">
        <w:rPr>
          <w:noProof/>
          <w:lang w:val="en-US"/>
        </w:rPr>
        <w:t xml:space="preserve">Rohmah, M. K., &amp; Nurdianto, A. R. (2020). Corona Virus Disease 2019 (COVID-19) pada Wanita Hamil dan Bayi: Sebuah Tinjauan Literatur. </w:t>
      </w:r>
      <w:r w:rsidRPr="00EA6EF8">
        <w:rPr>
          <w:i/>
          <w:iCs/>
          <w:noProof/>
          <w:lang w:val="en-US"/>
        </w:rPr>
        <w:t>Medica Hospitalia : Journal of Clinical Medicine</w:t>
      </w:r>
      <w:r w:rsidRPr="00EA6EF8">
        <w:rPr>
          <w:noProof/>
          <w:lang w:val="en-US"/>
        </w:rPr>
        <w:t xml:space="preserve">, </w:t>
      </w:r>
      <w:r w:rsidRPr="00EA6EF8">
        <w:rPr>
          <w:i/>
          <w:iCs/>
          <w:noProof/>
          <w:lang w:val="en-US"/>
        </w:rPr>
        <w:t>7</w:t>
      </w:r>
      <w:r w:rsidRPr="00EA6EF8">
        <w:rPr>
          <w:noProof/>
          <w:lang w:val="en-US"/>
        </w:rPr>
        <w:t>(1A), 329–336. https://doi.org/10.36408/mhjcm.v7i1a.476</w:t>
      </w:r>
    </w:p>
    <w:p w14:paraId="60D75EA1" w14:textId="77777777" w:rsidR="00A0191C" w:rsidRPr="00EA6EF8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41562379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EA6EF8">
        <w:rPr>
          <w:noProof/>
          <w:lang w:val="en-US"/>
        </w:rPr>
        <w:t xml:space="preserve">Saifuddin. (2010a). </w:t>
      </w:r>
      <w:r w:rsidRPr="00EA6EF8">
        <w:rPr>
          <w:i/>
          <w:iCs/>
          <w:noProof/>
          <w:lang w:val="en-US"/>
        </w:rPr>
        <w:t>Buku Panduan Praktis Pelayanan Kesehatan Maternal dan Neonatal</w:t>
      </w:r>
      <w:r w:rsidRPr="00EA6EF8">
        <w:rPr>
          <w:noProof/>
          <w:lang w:val="en-US"/>
        </w:rPr>
        <w:t>. PT Bina Pustaka Sarwono Prawiroharjo.</w:t>
      </w:r>
    </w:p>
    <w:p w14:paraId="209BC2C2" w14:textId="77777777" w:rsidR="00A0191C" w:rsidRPr="00EA6EF8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128B523D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>
        <w:rPr>
          <w:noProof/>
          <w:lang w:val="en-US"/>
        </w:rPr>
        <w:t>______</w:t>
      </w:r>
      <w:r w:rsidRPr="00EA6EF8">
        <w:rPr>
          <w:noProof/>
          <w:lang w:val="en-US"/>
        </w:rPr>
        <w:t xml:space="preserve">. (2010b). </w:t>
      </w:r>
      <w:r w:rsidRPr="00EA6EF8">
        <w:rPr>
          <w:i/>
          <w:iCs/>
          <w:noProof/>
          <w:lang w:val="en-US"/>
        </w:rPr>
        <w:t>Ilmu Kebidanan Edisi 4</w:t>
      </w:r>
      <w:r w:rsidRPr="00EA6EF8">
        <w:rPr>
          <w:noProof/>
          <w:lang w:val="en-US"/>
        </w:rPr>
        <w:t>. Yayasan Bina Pustaka Sarwono Prawirohardjo.</w:t>
      </w:r>
    </w:p>
    <w:p w14:paraId="05DEA5C3" w14:textId="77777777" w:rsidR="00A0191C" w:rsidRPr="00EA6EF8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4989D4C6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EA6EF8">
        <w:rPr>
          <w:noProof/>
          <w:lang w:val="en-US"/>
        </w:rPr>
        <w:t xml:space="preserve">Saputri, I. N., Ginting, D. Y., &amp; Zendato, I. C. (2019). Pengaruh Pijat Oksitosin Terhadap Produksi Asi Pada Ibu Postpartum. </w:t>
      </w:r>
      <w:r w:rsidRPr="00EA6EF8">
        <w:rPr>
          <w:i/>
          <w:iCs/>
          <w:noProof/>
          <w:lang w:val="en-US"/>
        </w:rPr>
        <w:t>Jurnal Kebidanan Kestra (Jkk)</w:t>
      </w:r>
      <w:r w:rsidRPr="00EA6EF8">
        <w:rPr>
          <w:noProof/>
          <w:lang w:val="en-US"/>
        </w:rPr>
        <w:t xml:space="preserve">, </w:t>
      </w:r>
      <w:r w:rsidRPr="00EA6EF8">
        <w:rPr>
          <w:i/>
          <w:iCs/>
          <w:noProof/>
          <w:lang w:val="en-US"/>
        </w:rPr>
        <w:t>2</w:t>
      </w:r>
      <w:r w:rsidRPr="00EA6EF8">
        <w:rPr>
          <w:noProof/>
          <w:lang w:val="en-US"/>
        </w:rPr>
        <w:t>(1), 68–73. https://doi.org/10.35451/jkk.v2i1.249</w:t>
      </w:r>
    </w:p>
    <w:p w14:paraId="47B48CD7" w14:textId="77777777" w:rsidR="00A0191C" w:rsidRPr="00EA6EF8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748BF6EF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EA6EF8">
        <w:rPr>
          <w:noProof/>
          <w:lang w:val="en-US"/>
        </w:rPr>
        <w:t xml:space="preserve">Sari, E., &amp; Rimandini, K. (2014). </w:t>
      </w:r>
      <w:r w:rsidRPr="00EA6EF8">
        <w:rPr>
          <w:i/>
          <w:iCs/>
          <w:noProof/>
          <w:lang w:val="en-US"/>
        </w:rPr>
        <w:t>Asuhan Kebidanan Masa Nifas (Postnatal Care)</w:t>
      </w:r>
      <w:r w:rsidRPr="00EA6EF8">
        <w:rPr>
          <w:noProof/>
          <w:lang w:val="en-US"/>
        </w:rPr>
        <w:t xml:space="preserve"> (T. Ismail (ed.); 1st ed.). CV. Trans Info Media.</w:t>
      </w:r>
    </w:p>
    <w:p w14:paraId="388D1F11" w14:textId="77777777" w:rsidR="00A0191C" w:rsidRPr="00EA6EF8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18EDACEA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EA6EF8">
        <w:rPr>
          <w:noProof/>
          <w:lang w:val="en-US"/>
        </w:rPr>
        <w:lastRenderedPageBreak/>
        <w:t xml:space="preserve">Suryani, P., &amp; Handayani, I. (2018). Pregnancy Exercise and Pregnancy Discomfort in the Third. </w:t>
      </w:r>
      <w:r w:rsidRPr="00EA6EF8">
        <w:rPr>
          <w:i/>
          <w:iCs/>
          <w:noProof/>
          <w:lang w:val="en-US"/>
        </w:rPr>
        <w:t>Midwife Journal</w:t>
      </w:r>
      <w:r w:rsidRPr="00EA6EF8">
        <w:rPr>
          <w:noProof/>
          <w:lang w:val="en-US"/>
        </w:rPr>
        <w:t xml:space="preserve">, </w:t>
      </w:r>
      <w:r w:rsidRPr="00EA6EF8">
        <w:rPr>
          <w:i/>
          <w:iCs/>
          <w:noProof/>
          <w:lang w:val="en-US"/>
        </w:rPr>
        <w:t>5</w:t>
      </w:r>
      <w:r w:rsidRPr="00EA6EF8">
        <w:rPr>
          <w:noProof/>
          <w:lang w:val="en-US"/>
        </w:rPr>
        <w:t>(01), 33–39.</w:t>
      </w:r>
    </w:p>
    <w:p w14:paraId="710F4966" w14:textId="77777777" w:rsidR="00A0191C" w:rsidRPr="00EA6EF8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727FB754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EA6EF8">
        <w:rPr>
          <w:noProof/>
          <w:lang w:val="en-US"/>
        </w:rPr>
        <w:t xml:space="preserve">Susiana, S. (2019). </w:t>
      </w:r>
      <w:r w:rsidRPr="00EA6EF8">
        <w:rPr>
          <w:i/>
          <w:iCs/>
          <w:noProof/>
          <w:lang w:val="en-US"/>
        </w:rPr>
        <w:t>Angka Kematian Ibu : Faktor Penyebab Dan Upaya Penanganannya</w:t>
      </w:r>
      <w:r w:rsidRPr="00EA6EF8">
        <w:rPr>
          <w:noProof/>
          <w:lang w:val="en-US"/>
        </w:rPr>
        <w:t>.</w:t>
      </w:r>
    </w:p>
    <w:p w14:paraId="28A8F34C" w14:textId="77777777" w:rsidR="00A0191C" w:rsidRPr="00EA6EF8" w:rsidRDefault="00A0191C" w:rsidP="00A0191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  <w:lang w:val="en-US"/>
        </w:rPr>
      </w:pPr>
    </w:p>
    <w:p w14:paraId="748A8618" w14:textId="77777777" w:rsidR="00A0191C" w:rsidRPr="00EA6EF8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EA6EF8">
        <w:rPr>
          <w:noProof/>
          <w:lang w:val="en-US"/>
        </w:rPr>
        <w:t xml:space="preserve">Wahyuni, E. (2018). </w:t>
      </w:r>
      <w:r w:rsidRPr="00EA6EF8">
        <w:rPr>
          <w:i/>
          <w:iCs/>
          <w:noProof/>
          <w:lang w:val="en-US"/>
        </w:rPr>
        <w:t>Asuhan Kebidanan Nifas dan Menyusui</w:t>
      </w:r>
      <w:r w:rsidRPr="00EA6EF8">
        <w:rPr>
          <w:noProof/>
          <w:lang w:val="en-US"/>
        </w:rPr>
        <w:t>. Kementerian Kesehatan RI.</w:t>
      </w:r>
    </w:p>
    <w:p w14:paraId="01473E9C" w14:textId="77777777" w:rsidR="00A0191C" w:rsidRDefault="00A0191C" w:rsidP="00A0191C">
      <w:pPr>
        <w:widowControl w:val="0"/>
        <w:autoSpaceDE w:val="0"/>
        <w:autoSpaceDN w:val="0"/>
        <w:adjustRightInd w:val="0"/>
        <w:ind w:left="480" w:hanging="480"/>
        <w:jc w:val="both"/>
        <w:rPr>
          <w:b/>
          <w:bCs/>
          <w:lang w:val="en-US"/>
        </w:rPr>
        <w:sectPr w:rsidR="00A0191C" w:rsidSect="00940889">
          <w:footerReference w:type="even" r:id="rId6"/>
          <w:footerReference w:type="default" r:id="rId7"/>
          <w:pgSz w:w="11900" w:h="16840"/>
          <w:pgMar w:top="1701" w:right="1701" w:bottom="1701" w:left="2268" w:header="708" w:footer="708" w:gutter="0"/>
          <w:pgNumType w:start="122"/>
          <w:cols w:space="708"/>
          <w:docGrid w:linePitch="360"/>
        </w:sectPr>
      </w:pPr>
      <w:r>
        <w:rPr>
          <w:b/>
          <w:bCs/>
          <w:lang w:val="en-US"/>
        </w:rPr>
        <w:fldChar w:fldCharType="end"/>
      </w:r>
    </w:p>
    <w:p w14:paraId="227B8178" w14:textId="77777777" w:rsidR="00A0191C" w:rsidRPr="00A0191C" w:rsidRDefault="00A0191C" w:rsidP="00A0191C"/>
    <w:sectPr w:rsidR="00A0191C" w:rsidRPr="00A0191C" w:rsidSect="00A0191C">
      <w:pgSz w:w="11900" w:h="16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DC87B" w14:textId="77777777" w:rsidR="00B25EC2" w:rsidRDefault="00B25EC2" w:rsidP="00A0191C">
      <w:r>
        <w:separator/>
      </w:r>
    </w:p>
  </w:endnote>
  <w:endnote w:type="continuationSeparator" w:id="0">
    <w:p w14:paraId="2EB8B9FE" w14:textId="77777777" w:rsidR="00B25EC2" w:rsidRDefault="00B25EC2" w:rsidP="00A0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80984287"/>
      <w:docPartObj>
        <w:docPartGallery w:val="Page Numbers (Bottom of Page)"/>
        <w:docPartUnique/>
      </w:docPartObj>
    </w:sdtPr>
    <w:sdtContent>
      <w:p w14:paraId="42D4387C" w14:textId="0C8713EB" w:rsidR="00940889" w:rsidRDefault="00940889" w:rsidP="00CF06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E6988A" w14:textId="77777777" w:rsidR="00940889" w:rsidRDefault="00940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91840314"/>
      <w:docPartObj>
        <w:docPartGallery w:val="Page Numbers (Bottom of Page)"/>
        <w:docPartUnique/>
      </w:docPartObj>
    </w:sdtPr>
    <w:sdtContent>
      <w:p w14:paraId="1F6C6002" w14:textId="556CEC31" w:rsidR="00940889" w:rsidRDefault="00940889" w:rsidP="00CF06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122</w:t>
        </w:r>
        <w:r>
          <w:rPr>
            <w:rStyle w:val="PageNumber"/>
          </w:rPr>
          <w:fldChar w:fldCharType="end"/>
        </w:r>
      </w:p>
    </w:sdtContent>
  </w:sdt>
  <w:p w14:paraId="779E9CEC" w14:textId="77777777" w:rsidR="00940889" w:rsidRDefault="00940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566AF" w14:textId="77777777" w:rsidR="00B25EC2" w:rsidRDefault="00B25EC2" w:rsidP="00A0191C">
      <w:r>
        <w:separator/>
      </w:r>
    </w:p>
  </w:footnote>
  <w:footnote w:type="continuationSeparator" w:id="0">
    <w:p w14:paraId="5B92B64B" w14:textId="77777777" w:rsidR="00B25EC2" w:rsidRDefault="00B25EC2" w:rsidP="00A01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1C"/>
    <w:rsid w:val="0009728E"/>
    <w:rsid w:val="00940889"/>
    <w:rsid w:val="00A0191C"/>
    <w:rsid w:val="00B25EC2"/>
    <w:rsid w:val="00B922E6"/>
    <w:rsid w:val="00F93639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AB06DD"/>
  <w15:chartTrackingRefBased/>
  <w15:docId w15:val="{F3A07055-936C-E04A-8482-0B0B35F9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9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191C"/>
  </w:style>
  <w:style w:type="paragraph" w:styleId="Footer">
    <w:name w:val="footer"/>
    <w:basedOn w:val="Normal"/>
    <w:link w:val="FooterChar"/>
    <w:uiPriority w:val="99"/>
    <w:unhideWhenUsed/>
    <w:rsid w:val="00A01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191C"/>
  </w:style>
  <w:style w:type="character" w:styleId="PageNumber">
    <w:name w:val="page number"/>
    <w:basedOn w:val="DefaultParagraphFont"/>
    <w:uiPriority w:val="99"/>
    <w:semiHidden/>
    <w:unhideWhenUsed/>
    <w:rsid w:val="00A0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PUTU CANDRA ADITYA DHARMA</dc:creator>
  <cp:keywords/>
  <dc:description/>
  <cp:lastModifiedBy>I PUTU CANDRA ADITYA DHARMA</cp:lastModifiedBy>
  <cp:revision>2</cp:revision>
  <dcterms:created xsi:type="dcterms:W3CDTF">2021-07-06T03:54:00Z</dcterms:created>
  <dcterms:modified xsi:type="dcterms:W3CDTF">2021-07-06T03:54:00Z</dcterms:modified>
</cp:coreProperties>
</file>