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C084" w14:textId="6392557D" w:rsidR="00CC3BE7" w:rsidRDefault="00CC3BE7" w:rsidP="00CC3BE7">
      <w:pPr>
        <w:jc w:val="center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>DAFTAR PUSTAKA</w:t>
      </w:r>
    </w:p>
    <w:p w14:paraId="7FE69A10" w14:textId="77777777" w:rsidR="00CC3BE7" w:rsidRPr="00CC3BE7" w:rsidRDefault="00CC3BE7" w:rsidP="00CC3BE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9268F" w14:textId="218E28F6" w:rsidR="00CC3BE7" w:rsidRPr="00CC3BE7" w:rsidRDefault="00CC3BE7" w:rsidP="00CC3BE7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Anggraeny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Ayuningtyas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D.A. 2017. </w:t>
      </w:r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Gizi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Prekonsepsi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Kehamilan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Menyusui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Surabaya: Universitas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0B145DE1" w14:textId="5929FED6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Ariani, K, S. 2020. Berat Badan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(BBLR)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D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Pencegahannya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”. </w:t>
      </w:r>
      <w:hyperlink r:id="rId4" w:history="1">
        <w:r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https://hellosehat.com/parenting/kesehatananak/berat-badan-lahir-rendah</w:t>
        </w:r>
      </w:hyperlink>
      <w:r w:rsidRPr="00CC3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26 Maret 2021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20.00 Wita</w:t>
      </w:r>
    </w:p>
    <w:p w14:paraId="7C745F6B" w14:textId="4976459D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Arisman. 2014.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Gizi: Gizi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Daur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Kehidupan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  <w:r w:rsidRPr="00CC3BE7">
        <w:rPr>
          <w:rFonts w:ascii="Times New Roman" w:hAnsi="Times New Roman" w:cs="Times New Roman"/>
          <w:sz w:val="24"/>
          <w:szCs w:val="24"/>
        </w:rPr>
        <w:t>. Jakarta: EGC</w:t>
      </w:r>
    </w:p>
    <w:p w14:paraId="4517B65F" w14:textId="23599757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_______. 2014.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Obesitas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, Diabetes Mellitus &amp;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Dislipidemia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Jakarta: EGC</w:t>
      </w:r>
    </w:p>
    <w:p w14:paraId="0633BB39" w14:textId="4BC7D777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Asih,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Yusari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(IMT)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BBLR Di RSUD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Pringsewu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Lampung.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Volume X No I</w:t>
      </w:r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2C4AA5A8" w14:textId="49DB247B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Asil, E., Metin SS., Funda PC., Asli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Ucar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., Ayse OO., Mustafa VY., Lale, SA. 2014. Factor that Affect Body Mass Index of Adults. </w:t>
      </w:r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Pakistan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of Nutrition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B74C95" w14:textId="126A3543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Bali, Dinas Kesehatan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Prov</w:t>
      </w:r>
      <w:r w:rsidR="00DC3EAE" w:rsidRPr="00DC3EAE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DC3EAE">
        <w:rPr>
          <w:rFonts w:ascii="Times New Roman" w:hAnsi="Times New Roman" w:cs="Times New Roman"/>
          <w:i/>
          <w:iCs/>
          <w:sz w:val="24"/>
          <w:szCs w:val="24"/>
        </w:rPr>
        <w:t>nsi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Bali 2017</w:t>
      </w:r>
      <w:r w:rsidRPr="00CC3BE7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Profil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Provinesi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       Bali 2017.</w:t>
      </w:r>
    </w:p>
    <w:p w14:paraId="3D7E2806" w14:textId="5DF61613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Benedicto, A. 2019. Bunda, Ini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Kelebihan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Badan Saat Hamil. </w:t>
      </w:r>
      <w:hyperlink r:id="rId5" w:history="1">
        <w:r w:rsidR="00DC3EAE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https://www.alodokter.com/risiko-yang-kamu-hadapi-jika-kelebihan-berat-badansaathamil#:~:text=Risiko%20Kesehatan%20Akibat%20Kelebihan%20Berat,hanya%20n</w:t>
        </w:r>
      </w:hyperlink>
      <w:r w:rsidRPr="00CC3BE7">
        <w:rPr>
          <w:rFonts w:ascii="Times New Roman" w:hAnsi="Times New Roman" w:cs="Times New Roman"/>
          <w:sz w:val="24"/>
          <w:szCs w:val="24"/>
        </w:rPr>
        <w:t>.</w:t>
      </w:r>
      <w:r w:rsidR="00D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4 April 2020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15.12 Wita.</w:t>
      </w:r>
    </w:p>
    <w:p w14:paraId="3E274DB8" w14:textId="40A01BEB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BKKBN. 2015.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Berencana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Kontrasepsi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Cetakan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Ke-5</w:t>
      </w:r>
      <w:r w:rsidRPr="00CC3BE7">
        <w:rPr>
          <w:rFonts w:ascii="Times New Roman" w:hAnsi="Times New Roman" w:cs="Times New Roman"/>
          <w:sz w:val="24"/>
          <w:szCs w:val="24"/>
        </w:rPr>
        <w:t xml:space="preserve">. Jakarta: Pustaka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Harapan.</w:t>
      </w:r>
    </w:p>
    <w:p w14:paraId="3DCC0E26" w14:textId="1AF8B185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Bobak, Lowdermilk, Jense. 2012.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Maternitas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C3BE7">
        <w:rPr>
          <w:rFonts w:ascii="Times New Roman" w:hAnsi="Times New Roman" w:cs="Times New Roman"/>
          <w:sz w:val="24"/>
          <w:szCs w:val="24"/>
        </w:rPr>
        <w:t xml:space="preserve"> Jakarta: EGC</w:t>
      </w:r>
    </w:p>
    <w:p w14:paraId="50AC161E" w14:textId="51BEF3D0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Cunningham. 2014.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Obstetri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Williams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EGC</w:t>
      </w:r>
    </w:p>
    <w:p w14:paraId="547C18D1" w14:textId="259C4AC1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Davies, L. 2011.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Pemeriksaan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Kesehatan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Jakarta: EGC</w:t>
      </w:r>
    </w:p>
    <w:p w14:paraId="37D0F73F" w14:textId="77777777" w:rsidR="00CC3BE7" w:rsidRPr="00DC3EAE" w:rsidRDefault="00CC3BE7" w:rsidP="00DC3EAE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Denpasar, Dinas Kesehatan Kota. 2020.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Dinas Kesehatan Kota Denpasar 2019.</w:t>
      </w:r>
    </w:p>
    <w:p w14:paraId="66AA0640" w14:textId="050A6FD3" w:rsid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Ermalena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Kesehatan SDGs Di Indonesia.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Panel “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Tembakau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dan Tujuan Pembangunan Indonesia”. Balai Kartini. 15 Mei 2017:15.</w:t>
      </w:r>
    </w:p>
    <w:p w14:paraId="7C70AB92" w14:textId="77777777" w:rsidR="00DC3EAE" w:rsidRPr="00CC3BE7" w:rsidRDefault="00DC3EAE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C16B523" w14:textId="5D5D0BFB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lastRenderedPageBreak/>
        <w:t xml:space="preserve">Ernawati, Wahyu. 2016.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Faktor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Ibu dan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di Rumah Sakit Umum PKU Muhammadiyah Bantul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Universitas '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Aisyiyah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Yogyakarta.</w:t>
      </w:r>
    </w:p>
    <w:p w14:paraId="6647F87D" w14:textId="63575BAA" w:rsidR="00CC3BE7" w:rsidRPr="00DC3EAE" w:rsidRDefault="00CC3BE7" w:rsidP="00DC3EAE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Fahmi, Z. Y. 2020. Body Mass Index Pre-Pregnancy as Risk Factor for the Incidence of Infant with Low Birth Weight.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Kesehatan Sandi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Husada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>. IX (2).</w:t>
      </w:r>
    </w:p>
    <w:p w14:paraId="220196FD" w14:textId="5D42EB80" w:rsidR="00CC3BE7" w:rsidRPr="00DC3EAE" w:rsidRDefault="00CC3BE7" w:rsidP="00DC3EAE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Fatimawati, I. 2019. Status Gizi Ibu Di Awal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BBLR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Kenjeran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Surabaya.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Prosiding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Seminar Nasional STIKES Hang Tuah Surabaya. I (1).</w:t>
      </w:r>
    </w:p>
    <w:p w14:paraId="4AAC60E9" w14:textId="6B516FA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Holmes, D., &amp; Baker, P. 2011.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Ajar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Jakarta: EGC.</w:t>
      </w:r>
    </w:p>
    <w:p w14:paraId="1672BE9A" w14:textId="2E3557EC" w:rsidR="00CC3BE7" w:rsidRPr="00CC3BE7" w:rsidRDefault="00CC3BE7" w:rsidP="00DC3EAE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Ifalahma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Ikterus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Patologi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Di Rumah Sakit Umum Daerah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Wonogiri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Maternity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06D583" w14:textId="64F77799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Dokter Anak Indonesia. 2014.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Perawatan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Lahir.</w:t>
      </w:r>
      <w:r w:rsidR="00DC3EA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C3EAE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https://www.idai.or.id/artikel/klinik/pengasuhan-anak/perawatan-bayi-baru-lahir</w:t>
        </w:r>
      </w:hyperlink>
      <w:r w:rsidRPr="00CC3BE7">
        <w:rPr>
          <w:rFonts w:ascii="Times New Roman" w:hAnsi="Times New Roman" w:cs="Times New Roman"/>
          <w:sz w:val="24"/>
          <w:szCs w:val="24"/>
        </w:rPr>
        <w:t>.</w:t>
      </w:r>
      <w:r w:rsidR="00DC3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4 April 2021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16.54 Wita</w:t>
      </w:r>
    </w:p>
    <w:p w14:paraId="291D3EDD" w14:textId="471F39F2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_______. 2015.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Berat Lahir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Standar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Medis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Kesehatan Anak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I. </w:t>
      </w:r>
      <w:r w:rsidRPr="00CC3BE7">
        <w:rPr>
          <w:rFonts w:ascii="Times New Roman" w:hAnsi="Times New Roman" w:cs="Times New Roman"/>
          <w:sz w:val="24"/>
          <w:szCs w:val="24"/>
        </w:rPr>
        <w:t>Jakarta: IDAI</w:t>
      </w:r>
    </w:p>
    <w:p w14:paraId="680FABE2" w14:textId="19274193" w:rsidR="00CC3BE7" w:rsidRPr="00CC3BE7" w:rsidRDefault="00CC3BE7" w:rsidP="00DC3EA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Irianto, Djoko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Pekik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Gizi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Lengkap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Keluarga</w:t>
      </w:r>
      <w:proofErr w:type="spellEnd"/>
      <w:r w:rsidRPr="00DC3EAE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C3EAE">
        <w:rPr>
          <w:rFonts w:ascii="Times New Roman" w:hAnsi="Times New Roman" w:cs="Times New Roman"/>
          <w:i/>
          <w:iCs/>
          <w:sz w:val="24"/>
          <w:szCs w:val="24"/>
        </w:rPr>
        <w:t>Olahragawan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Yogyakarta: ANDI</w:t>
      </w:r>
    </w:p>
    <w:p w14:paraId="47860EB4" w14:textId="162944E8" w:rsidR="00CC3BE7" w:rsidRPr="00420F4A" w:rsidRDefault="00CC3BE7" w:rsidP="00420F4A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Khoeroh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H., &amp;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Indriyanti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D. 2015.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Gizi Balita Stunting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Sirampog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Unnes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Journal of Public Health, 4(1), 54–60.</w:t>
      </w:r>
    </w:p>
    <w:p w14:paraId="725FA628" w14:textId="2BAA00D4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Kementrian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Kesehatan RI. 2014.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Pedoman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Gizi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Seimbang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Jendral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Bina Gizi Dan KIA. Jakarta.</w:t>
      </w:r>
    </w:p>
    <w:p w14:paraId="073C9C1E" w14:textId="6425EB2B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 _______.2015.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Ajar Kesehatan Ibu dan Anak</w:t>
      </w:r>
      <w:r w:rsidRPr="00CC3BE7">
        <w:rPr>
          <w:rFonts w:ascii="Times New Roman" w:hAnsi="Times New Roman" w:cs="Times New Roman"/>
          <w:sz w:val="24"/>
          <w:szCs w:val="24"/>
        </w:rPr>
        <w:t>. Jakarta Selatan: Kementerian</w:t>
      </w:r>
      <w:r w:rsidR="00420F4A">
        <w:rPr>
          <w:rFonts w:ascii="Times New Roman" w:hAnsi="Times New Roman" w:cs="Times New Roman"/>
          <w:sz w:val="24"/>
          <w:szCs w:val="24"/>
        </w:rPr>
        <w:t xml:space="preserve"> </w:t>
      </w:r>
      <w:r w:rsidRPr="00CC3BE7">
        <w:rPr>
          <w:rFonts w:ascii="Times New Roman" w:hAnsi="Times New Roman" w:cs="Times New Roman"/>
          <w:sz w:val="24"/>
          <w:szCs w:val="24"/>
        </w:rPr>
        <w:t>Kesehatan RI.</w:t>
      </w:r>
    </w:p>
    <w:p w14:paraId="4EE501EB" w14:textId="66E302F9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_______. 2018. </w:t>
      </w:r>
      <w:r w:rsidRPr="00420F4A">
        <w:rPr>
          <w:rFonts w:ascii="Times New Roman" w:hAnsi="Times New Roman" w:cs="Times New Roman"/>
          <w:i/>
          <w:iCs/>
          <w:sz w:val="24"/>
          <w:szCs w:val="24"/>
        </w:rPr>
        <w:t>Riset Kesehatan Dasar</w:t>
      </w:r>
      <w:r w:rsidRPr="00CC3BE7">
        <w:rPr>
          <w:rFonts w:ascii="Times New Roman" w:hAnsi="Times New Roman" w:cs="Times New Roman"/>
          <w:sz w:val="24"/>
          <w:szCs w:val="24"/>
        </w:rPr>
        <w:t xml:space="preserve">. Badan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Kesehatan. Jakarta.</w:t>
      </w:r>
    </w:p>
    <w:p w14:paraId="613FB7EA" w14:textId="2DF609C3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_______. 2019.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Profil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Kesehatan Indonesia 2019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Kemenkes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RI. Jakarta.</w:t>
      </w:r>
    </w:p>
    <w:p w14:paraId="647F870A" w14:textId="77777777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Maryunani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A. 2013.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Saku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Asuhan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Bayi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Berat Badan Lahir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CV. Trans Info Media. Jakarta</w:t>
      </w:r>
    </w:p>
    <w:p w14:paraId="0B6C6E37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258AAA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8C6275" w14:textId="0A4FFCCA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lastRenderedPageBreak/>
        <w:t>Nataliana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Waspadai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Obesitas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420F4A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https://www.nutriclub.co.id/articlekehamilan/kesehatan/penyakit/waspadai-dampak-obesitas-terhadap-kehamilan</w:t>
        </w:r>
      </w:hyperlink>
      <w:r w:rsidRPr="00CC3BE7">
        <w:rPr>
          <w:rFonts w:ascii="Times New Roman" w:hAnsi="Times New Roman" w:cs="Times New Roman"/>
          <w:sz w:val="24"/>
          <w:szCs w:val="24"/>
        </w:rPr>
        <w:t>.</w:t>
      </w:r>
      <w:r w:rsidR="004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4 April 2021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15.43 Wita.</w:t>
      </w:r>
    </w:p>
    <w:p w14:paraId="7A71BC23" w14:textId="39A1951E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Ningrum. 2020.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Ibu Hamil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Kronis </w:t>
      </w:r>
      <w:proofErr w:type="gramStart"/>
      <w:r w:rsidRPr="00CC3BE7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Wilayah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Wonosari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II.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Ejurnal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Poltekes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Jogja</w:t>
      </w:r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0639BE65" w14:textId="2BC0E584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S. 2014.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Perilaku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Kesehatan.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PT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Cipta. Jakarta.</w:t>
      </w:r>
    </w:p>
    <w:p w14:paraId="5AF241EA" w14:textId="1A393A5C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Novita. 2020.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Penatalaksanaan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Badan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="00420F4A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https://www.alomedika.com/penyakit/pediatrik-dan-neonatologi/berat</w:t>
        </w:r>
        <w:r w:rsidR="00420F4A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420F4A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badan-lahir-rendah/penatalaksanaan</w:t>
        </w:r>
      </w:hyperlink>
      <w:r w:rsidRPr="00CC3BE7">
        <w:rPr>
          <w:rFonts w:ascii="Times New Roman" w:hAnsi="Times New Roman" w:cs="Times New Roman"/>
          <w:sz w:val="24"/>
          <w:szCs w:val="24"/>
        </w:rPr>
        <w:t>.</w:t>
      </w:r>
      <w:r w:rsidR="004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25 Maret 2021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22.00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wita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5C29C2FB" w14:textId="4B6CE6D0" w:rsidR="00CC3BE7" w:rsidRPr="00420F4A" w:rsidRDefault="00CC3BE7" w:rsidP="00420F4A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E. 2016.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Ibu (IMT) Dan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Badan Ibu Selama Hamil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Badan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Ners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Indonesia.</w:t>
      </w:r>
    </w:p>
    <w:p w14:paraId="6CB95AB0" w14:textId="482F9E67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Nursalam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Metodologi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>. (P. P. Lestari, Ed.) (4th ed.).</w:t>
      </w:r>
      <w:r w:rsidRPr="00CC3BE7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Medika.</w:t>
      </w:r>
    </w:p>
    <w:p w14:paraId="2B6BC2E5" w14:textId="21FC59DB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Pantiawati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2016. Faktor-Faktor Yang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Persalinan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Preterm Di RSUD Prof. DR. Margono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Soekarjo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Volume 8 No 1</w:t>
      </w:r>
    </w:p>
    <w:p w14:paraId="5EC41CF3" w14:textId="690FDCE1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Partini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2020.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(IMT) Ibu Hamil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(BBLR).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Program Studi Diploma IV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Kebidanan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Kesehatan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Cendikia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Medika.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Jombang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8914E33" w14:textId="1A674A9D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Pinontoan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VM. &amp;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Tombokan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SGJ. 2015.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Paritas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Ibu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Berat Lahir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Ilmiah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Bidan</w:t>
      </w:r>
      <w:r w:rsidRPr="00CC3BE7">
        <w:rPr>
          <w:rFonts w:ascii="Times New Roman" w:hAnsi="Times New Roman" w:cs="Times New Roman"/>
          <w:sz w:val="24"/>
          <w:szCs w:val="24"/>
        </w:rPr>
        <w:t>, 20-25</w:t>
      </w:r>
    </w:p>
    <w:p w14:paraId="4AA2DD39" w14:textId="3184D463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Prada, A. 2014.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Massa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Tubuh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(IMT)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Nilai Lemak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Viseral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Universitas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="00420F4A">
        <w:rPr>
          <w:rFonts w:ascii="Times New Roman" w:hAnsi="Times New Roman" w:cs="Times New Roman"/>
          <w:sz w:val="24"/>
          <w:szCs w:val="24"/>
        </w:rPr>
        <w:t>.</w:t>
      </w:r>
    </w:p>
    <w:p w14:paraId="58EA23FA" w14:textId="5BA4FCEB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Prawiroharjo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2014. 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Kebidanan</w:t>
      </w:r>
      <w:proofErr w:type="spellEnd"/>
      <w:r w:rsidR="00420F4A">
        <w:rPr>
          <w:rFonts w:ascii="Times New Roman" w:hAnsi="Times New Roman" w:cs="Times New Roman"/>
          <w:sz w:val="24"/>
          <w:szCs w:val="24"/>
        </w:rPr>
        <w:t>.</w:t>
      </w:r>
      <w:r w:rsidRPr="00CC3BE7">
        <w:rPr>
          <w:rFonts w:ascii="Times New Roman" w:hAnsi="Times New Roman" w:cs="Times New Roman"/>
          <w:sz w:val="24"/>
          <w:szCs w:val="24"/>
        </w:rPr>
        <w:t xml:space="preserve"> Yayasan Bina Pustaka Sarwono </w:t>
      </w:r>
      <w:proofErr w:type="spellStart"/>
      <w:proofErr w:type="gramStart"/>
      <w:r w:rsidRPr="00CC3BE7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,  Jakarta</w:t>
      </w:r>
      <w:proofErr w:type="gramEnd"/>
    </w:p>
    <w:p w14:paraId="40FEC1C5" w14:textId="65D5F1AA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Ramadhani, A.D. 2013.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Darah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MassaTubuh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Jurnal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C3BE7">
        <w:rPr>
          <w:rFonts w:ascii="Times New Roman" w:hAnsi="Times New Roman" w:cs="Times New Roman"/>
          <w:sz w:val="24"/>
          <w:szCs w:val="24"/>
        </w:rPr>
        <w:t xml:space="preserve"> Jakarta: UIN.</w:t>
      </w:r>
    </w:p>
    <w:p w14:paraId="085C6A6D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6B927D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DFBCC6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59B8F8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28C7BE" w14:textId="546B7C05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lastRenderedPageBreak/>
        <w:t xml:space="preserve">Ratna, N. 2015.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Bayi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Lahir Besar. </w:t>
      </w:r>
      <w:hyperlink r:id="rId9" w:history="1">
        <w:r w:rsidR="00420F4A" w:rsidRPr="004B075F">
          <w:rPr>
            <w:rStyle w:val="Hyperlink"/>
            <w:rFonts w:ascii="Times New Roman" w:hAnsi="Times New Roman" w:cs="Times New Roman"/>
            <w:sz w:val="24"/>
            <w:szCs w:val="24"/>
          </w:rPr>
          <w:t>https://www.parenting.co.id/bayi/penyebab+bayi+lahir+besar#:~:text=Penyebab%20bayi%20besar%20tersebut%20disebabkan,melebihi%20usia%20kehamilan%2042%20minggu</w:t>
        </w:r>
      </w:hyperlink>
      <w:r w:rsidRPr="00CC3BE7">
        <w:rPr>
          <w:rFonts w:ascii="Times New Roman" w:hAnsi="Times New Roman" w:cs="Times New Roman"/>
          <w:sz w:val="24"/>
          <w:szCs w:val="24"/>
        </w:rPr>
        <w:t>).</w:t>
      </w:r>
      <w:r w:rsidR="00420F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4 April 2021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17.21 Wita.</w:t>
      </w:r>
    </w:p>
    <w:p w14:paraId="113E1C23" w14:textId="1E78F404" w:rsidR="00CC3BE7" w:rsidRPr="00CC3BE7" w:rsidRDefault="00CC3BE7" w:rsidP="00420F4A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Rohan, H.H. &amp;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Siyoto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S. 2013.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Ajar: Kesehatan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Reproduksi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Pertama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Yogyakarta: Nuha Medika.  </w:t>
      </w:r>
    </w:p>
    <w:p w14:paraId="178746C2" w14:textId="29FC486E" w:rsidR="00CC3BE7" w:rsidRPr="00DB49D4" w:rsidRDefault="00CC3BE7" w:rsidP="00DB49D4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C3BE7">
        <w:rPr>
          <w:rFonts w:ascii="Times New Roman" w:hAnsi="Times New Roman" w:cs="Times New Roman"/>
          <w:sz w:val="24"/>
          <w:szCs w:val="24"/>
        </w:rPr>
        <w:t xml:space="preserve">Saifuddin, AB, 2014.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Buku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Panduan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Praktis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Pelayanan</w:t>
      </w:r>
      <w:proofErr w:type="spellEnd"/>
      <w:r w:rsidRPr="00420F4A">
        <w:rPr>
          <w:rFonts w:ascii="Times New Roman" w:hAnsi="Times New Roman" w:cs="Times New Roman"/>
          <w:i/>
          <w:iCs/>
          <w:sz w:val="24"/>
          <w:szCs w:val="24"/>
        </w:rPr>
        <w:t xml:space="preserve"> Kesehatan Maternal </w:t>
      </w:r>
      <w:proofErr w:type="gramStart"/>
      <w:r w:rsidRPr="00420F4A">
        <w:rPr>
          <w:rFonts w:ascii="Times New Roman" w:hAnsi="Times New Roman" w:cs="Times New Roman"/>
          <w:i/>
          <w:iCs/>
          <w:sz w:val="24"/>
          <w:szCs w:val="24"/>
        </w:rPr>
        <w:t>dan</w:t>
      </w:r>
      <w:r w:rsidR="00420F4A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420F4A">
        <w:rPr>
          <w:rFonts w:ascii="Times New Roman" w:hAnsi="Times New Roman" w:cs="Times New Roman"/>
          <w:i/>
          <w:iCs/>
          <w:sz w:val="24"/>
          <w:szCs w:val="24"/>
        </w:rPr>
        <w:t>Neonatal</w:t>
      </w:r>
      <w:proofErr w:type="gramEnd"/>
      <w:r w:rsidRPr="00420F4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C3BE7">
        <w:rPr>
          <w:rFonts w:ascii="Times New Roman" w:hAnsi="Times New Roman" w:cs="Times New Roman"/>
          <w:sz w:val="24"/>
          <w:szCs w:val="24"/>
        </w:rPr>
        <w:t xml:space="preserve"> Jakarta: Yayasan Bina Pustaka Sarwono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Prawirohardjo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42B5D8D1" w14:textId="4BF93A1B" w:rsidR="00CC3BE7" w:rsidRPr="00CC3BE7" w:rsidRDefault="00CC3BE7" w:rsidP="00DB49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Setiadi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Konsep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dan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Praktik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Penulisan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Riset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Keperawatan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50245B67" w14:textId="3336EAD6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2015. </w:t>
      </w:r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Metode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Pendidikan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 Bandung.</w:t>
      </w:r>
    </w:p>
    <w:p w14:paraId="0399D500" w14:textId="79922F2B" w:rsidR="00CC3BE7" w:rsidRPr="00CC3BE7" w:rsidRDefault="00CC3BE7" w:rsidP="00DB49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Sulistyoningsih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Hariyani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2011. </w:t>
      </w:r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Gizi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untuk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Kesehatan Ibu dan Anak</w:t>
      </w:r>
      <w:r w:rsidRPr="00CC3BE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.</w:t>
      </w:r>
    </w:p>
    <w:p w14:paraId="20DBEF11" w14:textId="271F3C8C" w:rsidR="00CC3BE7" w:rsidRPr="00CC3BE7" w:rsidRDefault="00CC3BE7" w:rsidP="00DB49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Supariasa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I.D.N, Bakri. B,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Fajar.I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Penilaian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Status Gizi.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Edisi</w:t>
      </w:r>
      <w:proofErr w:type="spellEnd"/>
      <w:r w:rsidRPr="00DB4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Kedua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Kedokteran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EGC.</w:t>
      </w:r>
    </w:p>
    <w:p w14:paraId="31229738" w14:textId="40B405EC" w:rsidR="00CC3BE7" w:rsidRPr="00CC3BE7" w:rsidRDefault="00CC3BE7" w:rsidP="00DB49D4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3BE7">
        <w:rPr>
          <w:rFonts w:ascii="Times New Roman" w:hAnsi="Times New Roman" w:cs="Times New Roman"/>
          <w:sz w:val="24"/>
          <w:szCs w:val="24"/>
        </w:rPr>
        <w:t>Wiyogowati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, C. 2012.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stunting pada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berumur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lima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(0-59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) di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Papua Barat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2010 (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riskesdas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 xml:space="preserve"> 2010) </w:t>
      </w:r>
      <w:proofErr w:type="spellStart"/>
      <w:r w:rsidRPr="00DB49D4">
        <w:rPr>
          <w:rFonts w:ascii="Times New Roman" w:hAnsi="Times New Roman" w:cs="Times New Roman"/>
          <w:i/>
          <w:iCs/>
          <w:sz w:val="24"/>
          <w:szCs w:val="24"/>
        </w:rPr>
        <w:t>skripsi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, 2010</w:t>
      </w:r>
    </w:p>
    <w:p w14:paraId="17100F98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BE7">
        <w:rPr>
          <w:rFonts w:ascii="Times New Roman" w:hAnsi="Times New Roman" w:cs="Times New Roman"/>
          <w:sz w:val="24"/>
          <w:szCs w:val="24"/>
        </w:rPr>
        <w:t>WHO.</w:t>
      </w:r>
      <w:proofErr w:type="gramEnd"/>
      <w:r w:rsidRPr="00CC3BE7">
        <w:rPr>
          <w:rFonts w:ascii="Times New Roman" w:hAnsi="Times New Roman" w:cs="Times New Roman"/>
          <w:sz w:val="24"/>
          <w:szCs w:val="24"/>
        </w:rPr>
        <w:t xml:space="preserve"> 2018. </w:t>
      </w:r>
      <w:r w:rsidRPr="00DB49D4">
        <w:rPr>
          <w:rFonts w:ascii="Times New Roman" w:hAnsi="Times New Roman" w:cs="Times New Roman"/>
          <w:i/>
          <w:iCs/>
          <w:sz w:val="24"/>
          <w:szCs w:val="24"/>
        </w:rPr>
        <w:t>Levels &amp; Trends in Child Mortality. Report 2018</w:t>
      </w:r>
      <w:r w:rsidRPr="00CC3B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3BE7">
        <w:rPr>
          <w:rFonts w:ascii="Times New Roman" w:hAnsi="Times New Roman" w:cs="Times New Roman"/>
          <w:sz w:val="24"/>
          <w:szCs w:val="24"/>
        </w:rPr>
        <w:t>Unicef</w:t>
      </w:r>
      <w:proofErr w:type="spellEnd"/>
      <w:r w:rsidRPr="00CC3BE7">
        <w:rPr>
          <w:rFonts w:ascii="Times New Roman" w:hAnsi="Times New Roman" w:cs="Times New Roman"/>
          <w:sz w:val="24"/>
          <w:szCs w:val="24"/>
        </w:rPr>
        <w:t>, WHO, World Bank, United Nations.</w:t>
      </w:r>
    </w:p>
    <w:p w14:paraId="5E33024C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C13C5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F5791" w14:textId="77777777" w:rsidR="00CC3BE7" w:rsidRPr="00CC3BE7" w:rsidRDefault="00CC3BE7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973FC" w14:textId="77777777" w:rsidR="00D418E4" w:rsidRPr="00CC3BE7" w:rsidRDefault="00D418E4" w:rsidP="00CC3BE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18E4" w:rsidRPr="00CC3BE7" w:rsidSect="00CC3BE7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E7"/>
    <w:rsid w:val="00420F4A"/>
    <w:rsid w:val="00BD5F3F"/>
    <w:rsid w:val="00CC3BE7"/>
    <w:rsid w:val="00D418E4"/>
    <w:rsid w:val="00DB49D4"/>
    <w:rsid w:val="00DC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F447"/>
  <w15:chartTrackingRefBased/>
  <w15:docId w15:val="{71852CDD-4FFA-45FE-96A7-6BB3AC2D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CC3BE7"/>
    <w:rPr>
      <w:color w:val="0563C1" w:themeColor="hyperlink"/>
      <w:u w:val="single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CC3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omedika.com/penyakit/pediatrik-dan-neonatologi/berat%20badan-lahir-rendah/penatalaksanaa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utriclub.co.id/articlekehamilan/kesehatan/penyakit/waspadai-dampak-obesitas-terhadap-kehamil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ai.or.id/artikel/klinik/pengasuhan-anak/perawatan-bayi-baru-lahi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lodokter.com/risiko-yang-kamu-hadapi-jika-kelebihan-berat-badansaathamil#:~:text=Risiko%20Kesehatan%20Akibat%20Kelebihan%20Berat,hanya%20n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ellosehat.com/parenting/kesehatananak/berat-badan-lahir-rendah" TargetMode="External"/><Relationship Id="rId9" Type="http://schemas.openxmlformats.org/officeDocument/2006/relationships/hyperlink" Target="https://www.parenting.co.id/bayi/penyebab+bayi+lahir+besar#:~:text=Penyebab%20bayi%20besar%20tersebut%20disebabkan,melebihi%20usia%20kehamilan%2042%20minggu" TargetMode="Externa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 Putriwulandari</dc:creator>
  <cp:keywords/>
  <dc:description/>
  <cp:lastModifiedBy>Emi Putriwulandari</cp:lastModifiedBy>
  <cp:revision>1</cp:revision>
  <dcterms:created xsi:type="dcterms:W3CDTF">2021-07-20T05:29:00Z</dcterms:created>
  <dcterms:modified xsi:type="dcterms:W3CDTF">2021-07-20T06:08:00Z</dcterms:modified>
</cp:coreProperties>
</file>