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BC" w:rsidRPr="00770EBC" w:rsidRDefault="00770EBC" w:rsidP="00770EBC">
      <w:pPr>
        <w:widowControl w:val="0"/>
        <w:autoSpaceDE w:val="0"/>
        <w:autoSpaceDN w:val="0"/>
        <w:spacing w:before="100" w:after="0" w:line="240" w:lineRule="auto"/>
        <w:ind w:left="232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bookmarkStart w:id="0" w:name="_TOC_250000"/>
      <w:r w:rsidRPr="00770EBC">
        <w:rPr>
          <w:rFonts w:ascii="Times New Roman" w:eastAsia="Times New Roman" w:hAnsi="Times New Roman" w:cs="Times New Roman"/>
          <w:b/>
          <w:sz w:val="24"/>
          <w:lang w:val="en-US"/>
        </w:rPr>
        <w:t>DAFTAR</w:t>
      </w:r>
      <w:r w:rsidRPr="00770EBC">
        <w:rPr>
          <w:rFonts w:ascii="Times New Roman" w:eastAsia="Times New Roman" w:hAnsi="Times New Roman" w:cs="Times New Roman"/>
          <w:b/>
          <w:spacing w:val="-2"/>
          <w:sz w:val="24"/>
          <w:lang w:val="en-US"/>
        </w:rPr>
        <w:t xml:space="preserve"> </w:t>
      </w:r>
      <w:bookmarkEnd w:id="0"/>
      <w:r w:rsidRPr="00770EBC">
        <w:rPr>
          <w:rFonts w:ascii="Times New Roman" w:eastAsia="Times New Roman" w:hAnsi="Times New Roman" w:cs="Times New Roman"/>
          <w:b/>
          <w:sz w:val="24"/>
          <w:lang w:val="en-US"/>
        </w:rPr>
        <w:t>PUSTAKA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2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Adhayani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Z.,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Hafid,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W.,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Pulu,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Z.,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Kesehatan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Masyarakat,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F.</w:t>
      </w:r>
      <w:r w:rsidRPr="00770EBC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2018.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Pekerjaan,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Sikap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Akses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Kelengkapan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Gorontalo.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Health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Care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Media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(3),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12–16.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https://stikeswch-malang.e-journal.id/Health/article/view/67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4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Astuti, H., &amp; Fitri. 2017. Analisi Faktor Pemberian Imunisasi Dasar.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Jurnal Ners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Dan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Kebidanan Indonesia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3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(1), 1.</w:t>
      </w:r>
    </w:p>
    <w:p w:rsidR="00770EBC" w:rsidRPr="00770EBC" w:rsidRDefault="00770EBC" w:rsidP="00770E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41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>Azis,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A.,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Nurbaya,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S.,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Sari,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A. P.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2020.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Pattingalloang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15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168–174.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6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Budastra,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(2020).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Dampak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Sosial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Ekonomi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COVID-19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Potensial Untuk Penanganannya : Studi Kasus Di Kabupaten Lombok Barat.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Agrimansion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20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(1), 48–57.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5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Chandir, S., Siddiqi, D. A., Mehmood, M., Setayesh, H., Siddique, M., Mirza, A.,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Soundardjee, R., Dharma, V. K., Shah, M. T., Abdullah, S., Akhter, M. A.,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Ali Khan, A., &amp; Khan, A. J. 2020. Impact of COVID-19 pandemic response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uptake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routine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immunizations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Sindh,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Pakistan: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analysis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provincial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electronic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immunization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registry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data.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Vaccine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38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(45),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7146–</w:t>
      </w:r>
      <w:r w:rsidRPr="00770EBC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7155.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https://doi.org/10.1016/j.vaccine.2020.08.019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before="1" w:after="0" w:line="240" w:lineRule="auto"/>
        <w:ind w:left="1895" w:right="1178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Dharma, K. K. 2015.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Metode Penelitian Keperawatan. Panduan Melaksanakan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dan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Menerapkan</w:t>
      </w:r>
      <w:r w:rsidRPr="00770EBC">
        <w:rPr>
          <w:rFonts w:ascii="Times New Roman" w:eastAsia="Times New Roman" w:hAnsi="Times New Roman" w:cs="Times New Roman"/>
          <w:i/>
          <w:spacing w:val="3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Hasil Penelitian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. Trans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Info Media.</w:t>
      </w:r>
    </w:p>
    <w:p w:rsidR="00770EBC" w:rsidRPr="00770EBC" w:rsidRDefault="00770EBC" w:rsidP="00770EB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4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Diharja,</w:t>
      </w:r>
      <w:r w:rsidRPr="00770EBC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N.</w:t>
      </w:r>
      <w:r w:rsidRPr="00770EBC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U.,</w:t>
      </w:r>
      <w:r w:rsidRPr="00770EBC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Syamsiah,</w:t>
      </w:r>
      <w:r w:rsidRPr="00770EB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S.,</w:t>
      </w:r>
      <w:r w:rsidRPr="00770EBC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Pr="00770EBC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Choirunnisa,</w:t>
      </w:r>
      <w:r w:rsidRPr="00770EB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R.</w:t>
      </w:r>
      <w:r w:rsidRPr="00770EBC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2020.</w:t>
      </w:r>
      <w:r w:rsidRPr="00770EBC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Pengaruh</w:t>
      </w:r>
      <w:r w:rsidRPr="00770EB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Pandemi</w:t>
      </w:r>
      <w:r w:rsidRPr="00770EB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>19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Terhadap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Kunjungan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Posyandu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Desa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Tanjungwangi</w:t>
      </w:r>
      <w:r w:rsidRPr="00770EBC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Kecamatan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Cijambe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Tahun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2020.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Asian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Research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Midwifery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Basic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Science Journal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1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(1), 60–72.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6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>Dillyana, T. A., &amp; Nurmala, I. 2019. Hubungan Pengetahuan, Sikap dan Persepsi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Ibu Dengan Status Imuisasi Dasar Di Wonokusumo.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The Indonesian Journal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of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Health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Promotion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Health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Eduication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7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(1),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67–77.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https://doi.org/10.20473/jpk.V7.I1.2019.68</w:t>
      </w:r>
    </w:p>
    <w:p w:rsidR="00770EBC" w:rsidRPr="00770EBC" w:rsidRDefault="00770EBC" w:rsidP="00770E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5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Dinkes Provinsi Bali. 2019. Profil Kesehatan Provinsi Bali.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Persepsi Masyarakat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Terhadap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Perawatan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Ortodontik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Yang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Dilakukan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Oleh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Pihak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Non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Profesional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53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(9), 1689–1699.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5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>Falawati, W. F. 2020. Hubungan Status Imunisasi Dan Peran Petugas Imunisasi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Dengan Kejadian Campak Di Kabupaten Muna.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Midwifery Journal: Jurnal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Kebidanan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UM.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Mataram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5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(1),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60.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https://doi.org/10.31764/mj.v5i1.1067</w:t>
      </w:r>
    </w:p>
    <w:p w:rsidR="00770EBC" w:rsidRPr="00770EBC" w:rsidRDefault="00770EBC" w:rsidP="00770EB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5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Fitrianeti, D., Waris, L., Yulianto, A., Penelitian, P., Pengembangan, D., Daya, S.,</w:t>
      </w:r>
      <w:r w:rsidRPr="00770EBC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Kesehatan,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2018.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Mempengaruhi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Ibu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Hamil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Memilih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Penolong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Persalinan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Wilayah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Puskesmas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Malakopa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Kepulauan</w:t>
      </w:r>
      <w:r w:rsidRPr="00770EBC">
        <w:rPr>
          <w:rFonts w:ascii="Times New Roman" w:eastAsia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Mentawai</w:t>
      </w:r>
      <w:r w:rsidRPr="00770EBC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Factors</w:t>
      </w:r>
      <w:r w:rsidRPr="00770EBC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Affecting</w:t>
      </w:r>
      <w:r w:rsidRPr="00770EBC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Pregnant</w:t>
      </w:r>
      <w:r w:rsidRPr="00770EBC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Women</w:t>
      </w:r>
      <w:r w:rsidRPr="00770EBC">
        <w:rPr>
          <w:rFonts w:ascii="Times New Roman" w:eastAsia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Choosing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  <w:sectPr w:rsidR="00770EBC" w:rsidRPr="00770EBC">
          <w:pgSz w:w="11910" w:h="16840"/>
          <w:pgMar w:top="1580" w:right="520" w:bottom="1220" w:left="860" w:header="0" w:footer="1015" w:gutter="0"/>
          <w:cols w:space="720"/>
        </w:sectPr>
      </w:pPr>
    </w:p>
    <w:p w:rsidR="00770EBC" w:rsidRPr="00770EBC" w:rsidRDefault="00770EBC" w:rsidP="00770EBC">
      <w:pPr>
        <w:widowControl w:val="0"/>
        <w:autoSpaceDE w:val="0"/>
        <w:autoSpaceDN w:val="0"/>
        <w:spacing w:before="100" w:after="0" w:line="240" w:lineRule="auto"/>
        <w:ind w:left="1895" w:right="117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lastRenderedPageBreak/>
        <w:t>Childbirth attendants in the Work Area of Malakopa Health Center Mentawai</w:t>
      </w:r>
      <w:r w:rsidRPr="00770EBC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Islands Dis.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Jurnal Penelitian Dan Pengembangan Pelayanan Kesehatan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2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(3),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153–162. https://doi.org/10.22435/jpppk.v2i3.126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41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>Hastono,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S.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P. 2016.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Analisis Data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Pada Bidang</w:t>
      </w:r>
      <w:r w:rsidRPr="00770EBC">
        <w:rPr>
          <w:rFonts w:ascii="Times New Roman" w:eastAsia="Times New Roman" w:hAnsi="Times New Roman" w:cs="Times New Roman"/>
          <w:i/>
          <w:spacing w:val="-4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Kesehatan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Rajawali Pers.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4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He,</w:t>
      </w:r>
      <w:r w:rsidRPr="00770EBC">
        <w:rPr>
          <w:rFonts w:ascii="Times New Roman" w:eastAsia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C.,</w:t>
      </w:r>
      <w:r w:rsidRPr="00770EBC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Liu,</w:t>
      </w:r>
      <w:r w:rsidRPr="00770EBC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L.,</w:t>
      </w:r>
      <w:r w:rsidRPr="00770EBC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Chu,</w:t>
      </w:r>
      <w:r w:rsidRPr="00770EBC">
        <w:rPr>
          <w:rFonts w:ascii="Times New Roman" w:eastAsia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Y.,</w:t>
      </w:r>
      <w:r w:rsidRPr="00770EBC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Perin,</w:t>
      </w:r>
      <w:r w:rsidRPr="00770EBC">
        <w:rPr>
          <w:rFonts w:ascii="Times New Roman" w:eastAsia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J.,</w:t>
      </w:r>
      <w:r w:rsidRPr="00770EBC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Dai,</w:t>
      </w:r>
      <w:r w:rsidRPr="00770EBC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L.,</w:t>
      </w:r>
      <w:r w:rsidRPr="00770EBC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Li,</w:t>
      </w:r>
      <w:r w:rsidRPr="00770EBC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X.,</w:t>
      </w:r>
      <w:r w:rsidRPr="00770EBC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Miao,</w:t>
      </w:r>
      <w:r w:rsidRPr="00770EBC">
        <w:rPr>
          <w:rFonts w:ascii="Times New Roman" w:eastAsia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L.,</w:t>
      </w:r>
      <w:r w:rsidRPr="00770EBC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Kang,</w:t>
      </w:r>
      <w:r w:rsidRPr="00770EBC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L.,</w:t>
      </w:r>
      <w:r w:rsidRPr="00770EBC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Li,</w:t>
      </w:r>
      <w:r w:rsidRPr="00770EBC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Q.,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Scherpbier, R., Guo, S., Rudan, I., Song, P., Chan, K. Y., Guo, Y., Black, R.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E., Wang, Y., &amp; Zhu, J. 2017. National and subnational all-cause and cause-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specific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child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mortality in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China,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1996–2015: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systematic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analysis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770EBC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implications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Sustainable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Development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Goals.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Lancet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Global</w:t>
      </w:r>
      <w:r w:rsidRPr="00770EBC">
        <w:rPr>
          <w:rFonts w:ascii="Times New Roman" w:eastAsia="Times New Roman" w:hAnsi="Times New Roman" w:cs="Times New Roman"/>
          <w:i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Health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(2),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e186–e197. https://doi.org/10.1016/S2214-109X(16)30334-5</w:t>
      </w:r>
    </w:p>
    <w:p w:rsidR="00770EBC" w:rsidRPr="00770EBC" w:rsidRDefault="00770EBC" w:rsidP="00770E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3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Hidayah, N., Sihotang, H. M., &amp; Lestari, W. 2018. Faktor Yang Berhubungan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Dengan Pemberian Imunisasi Dasar Lengkap Pada Bayi Tahun 2017.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Endurance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(1), 153. https://doi.org/10.22216/jen.v3i1.2820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2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Hudhah, M. H., &amp; Hidajah, A. C. 2018. Perilaku Ibu Dalam Imunisasi Dasar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Lengkap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Puskesmas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Gayam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Sumenep.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PROMKES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(2),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167. https://doi.org/10.20473/jpk.v5.i2.2017.167-180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2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IDAI. 2020.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Jadwal imunisasi anak umur 0-18 tahun, rekomendasi Ikatan Dokter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Anak</w:t>
      </w:r>
      <w:r w:rsidRPr="00770EBC">
        <w:rPr>
          <w:rFonts w:ascii="Times New Roman" w:eastAsia="Times New Roman" w:hAnsi="Times New Roman" w:cs="Times New Roman"/>
          <w:i/>
          <w:spacing w:val="-3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Indonesia</w:t>
      </w:r>
      <w:r w:rsidRPr="00770EBC">
        <w:rPr>
          <w:rFonts w:ascii="Times New Roman" w:eastAsia="Times New Roman" w:hAnsi="Times New Roman" w:cs="Times New Roman"/>
          <w:i/>
          <w:spacing w:val="2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(IDAI), tahun 2020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(p. 2020).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before="1" w:after="0" w:line="240" w:lineRule="auto"/>
        <w:ind w:left="14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InfoDatin</w:t>
      </w:r>
      <w:r w:rsidRPr="00770EBC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Kementerian</w:t>
      </w:r>
      <w:r w:rsidRPr="00770EBC">
        <w:rPr>
          <w:rFonts w:ascii="Times New Roman" w:eastAsia="Times New Roman" w:hAnsi="Times New Roman" w:cs="Times New Roman"/>
          <w:spacing w:val="8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Kesehatan.</w:t>
      </w:r>
      <w:r w:rsidRPr="00770EBC">
        <w:rPr>
          <w:rFonts w:ascii="Times New Roman" w:eastAsia="Times New Roman" w:hAnsi="Times New Roman" w:cs="Times New Roman"/>
          <w:spacing w:val="8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2016.</w:t>
      </w:r>
      <w:r w:rsidRPr="00770EBC">
        <w:rPr>
          <w:rFonts w:ascii="Times New Roman" w:eastAsia="Times New Roman" w:hAnsi="Times New Roman" w:cs="Times New Roman"/>
          <w:spacing w:val="85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Situasi</w:t>
      </w:r>
      <w:r w:rsidRPr="00770EBC">
        <w:rPr>
          <w:rFonts w:ascii="Times New Roman" w:eastAsia="Times New Roman" w:hAnsi="Times New Roman" w:cs="Times New Roman"/>
          <w:spacing w:val="89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spacing w:val="86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spacing w:val="88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Indonesia.</w:t>
      </w:r>
      <w:r w:rsidRPr="00770EBC">
        <w:rPr>
          <w:rFonts w:ascii="Times New Roman" w:eastAsia="Times New Roman" w:hAnsi="Times New Roman" w:cs="Times New Roman"/>
          <w:spacing w:val="8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InfoDATIN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770EBC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https://doi.org/ISSN</w:t>
      </w:r>
      <w:r w:rsidRPr="00770EBC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2442-7659</w:t>
      </w:r>
    </w:p>
    <w:p w:rsidR="00770EBC" w:rsidRPr="00770EBC" w:rsidRDefault="00770EBC" w:rsidP="00770EB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3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Ismet. 2013. Analisis Faktor-Faktor Yang Berhubungan Dengan Imunisasi Dasar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Lengkap Pada Bayi Di Desa Botubarani Kecamatan Kabila Bone.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Keperawatan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2013.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tabs>
          <w:tab w:val="left" w:pos="5593"/>
          <w:tab w:val="left" w:pos="9065"/>
        </w:tabs>
        <w:autoSpaceDE w:val="0"/>
        <w:autoSpaceDN w:val="0"/>
        <w:spacing w:after="0" w:line="240" w:lineRule="auto"/>
        <w:ind w:left="1895" w:right="1172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Kementerian</w:t>
      </w:r>
      <w:r w:rsidRPr="00770EBC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Kesehatan</w:t>
      </w:r>
      <w:r w:rsidRPr="00770EBC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Republik</w:t>
      </w:r>
      <w:r w:rsidRPr="00770EBC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Indonesia.</w:t>
      </w:r>
      <w:r w:rsidRPr="00770EBC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2015.</w:t>
      </w:r>
      <w:r w:rsidRPr="00770EBC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Buku</w:t>
      </w:r>
      <w:r w:rsidRPr="00770EBC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ajar</w:t>
      </w:r>
      <w:r w:rsidRPr="00770EBC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imuniasi.</w:t>
      </w:r>
      <w:r w:rsidRPr="00770EBC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770EBC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Kementerian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Kesehatan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RI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  <w:r w:rsidRPr="00770EBC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https:/</w:t>
      </w:r>
      <w:hyperlink r:id="rId5">
        <w:r w:rsidRPr="00770EB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/www</w:t>
        </w:r>
      </w:hyperlink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hyperlink r:id="rId6">
        <w:r w:rsidRPr="00770EB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kemkes.go.id/article/view/19093000001/penyakit-jantung-</w:t>
        </w:r>
      </w:hyperlink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penyebab-kematian-terbanyak-ke-2-di-indonesia.html</w:t>
      </w:r>
    </w:p>
    <w:p w:rsidR="00770EBC" w:rsidRPr="00770EBC" w:rsidRDefault="00770EBC" w:rsidP="00770E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4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Kementerian</w:t>
      </w:r>
      <w:r w:rsidRPr="00770EBC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Kesehatan</w:t>
      </w:r>
      <w:r w:rsidRPr="00770EBC">
        <w:rPr>
          <w:rFonts w:ascii="Times New Roman" w:eastAsia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Republik</w:t>
      </w:r>
      <w:r w:rsidRPr="00770EBC">
        <w:rPr>
          <w:rFonts w:ascii="Times New Roman" w:eastAsia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Indonesia.</w:t>
      </w:r>
      <w:r w:rsidRPr="00770EBC">
        <w:rPr>
          <w:rFonts w:ascii="Times New Roman" w:eastAsia="Times New Roman" w:hAnsi="Times New Roman" w:cs="Times New Roman"/>
          <w:spacing w:val="52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2020.</w:t>
      </w:r>
      <w:r w:rsidRPr="00770EBC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Petunjuk</w:t>
      </w:r>
      <w:r w:rsidRPr="00770EBC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Teknis</w:t>
      </w:r>
      <w:r w:rsidRPr="00770EBC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r w:rsidRPr="00770EBC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spacing w:val="52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r w:rsidRPr="00770EBC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Masa</w:t>
      </w:r>
      <w:r w:rsidRPr="00770EBC">
        <w:rPr>
          <w:rFonts w:ascii="Times New Roman" w:eastAsia="Times New Roman" w:hAnsi="Times New Roman" w:cs="Times New Roman"/>
          <w:spacing w:val="53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Pandemi</w:t>
      </w:r>
      <w:r w:rsidRPr="00770EBC">
        <w:rPr>
          <w:rFonts w:ascii="Times New Roman" w:eastAsia="Times New Roman" w:hAnsi="Times New Roman" w:cs="Times New Roman"/>
          <w:spacing w:val="52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Covid-19.</w:t>
      </w:r>
      <w:r w:rsidRPr="00770EBC">
        <w:rPr>
          <w:rFonts w:ascii="Times New Roman" w:eastAsia="Times New Roman" w:hAnsi="Times New Roman" w:cs="Times New Roman"/>
          <w:spacing w:val="53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770EBC">
        <w:rPr>
          <w:rFonts w:ascii="Times New Roman" w:eastAsia="Times New Roman" w:hAnsi="Times New Roman" w:cs="Times New Roman"/>
          <w:spacing w:val="52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Covid-19</w:t>
      </w:r>
      <w:r w:rsidRPr="00770EBC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Kemenkes</w:t>
      </w:r>
      <w:r w:rsidRPr="00770EBC">
        <w:rPr>
          <w:rFonts w:ascii="Times New Roman" w:eastAsia="Times New Roman" w:hAnsi="Times New Roman" w:cs="Times New Roman"/>
          <w:i/>
          <w:spacing w:val="54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(p.</w:t>
      </w:r>
      <w:r w:rsidRPr="00770EBC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47).</w:t>
      </w:r>
      <w:r w:rsidRPr="00770EBC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https://covid19.kemkes.go.id/protokol-covid-19/petunjuk-teknis-pelayanan-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imunisasi-pada-masa-pandemi-covid-19/#.X6IYy6ozbIU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3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Liu, L., Oza, S., Hogan, D., Perin, J., Rudan, I., Lawn, J. E., Cousens, S., Mathers,</w:t>
      </w:r>
      <w:r w:rsidRPr="00770EBC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C.,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&amp; Black,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R.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E.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2015.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Global,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regional,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national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causes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of child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mortality in 2000-13, with projections to inform post-2015 priorities: 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updated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systematic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analysis.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Lancet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385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(9966),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430–440.</w:t>
      </w:r>
      <w:r w:rsidRPr="00770EBC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https://doi.org/10.1016/S0140-6736(14)61698-6</w:t>
      </w:r>
    </w:p>
    <w:p w:rsidR="00770EBC" w:rsidRPr="00770EBC" w:rsidRDefault="00770EBC" w:rsidP="00770EB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415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>Lubis,</w:t>
      </w:r>
      <w:r w:rsidRPr="00770EBC">
        <w:rPr>
          <w:rFonts w:ascii="Times New Roman" w:eastAsia="Times New Roman" w:hAnsi="Times New Roman" w:cs="Times New Roman"/>
          <w:spacing w:val="49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E.</w:t>
      </w:r>
      <w:r w:rsidRPr="00770EBC">
        <w:rPr>
          <w:rFonts w:ascii="Times New Roman" w:eastAsia="Times New Roman" w:hAnsi="Times New Roman" w:cs="Times New Roman"/>
          <w:spacing w:val="48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F.,</w:t>
      </w:r>
      <w:r w:rsidRPr="00770EBC">
        <w:rPr>
          <w:rFonts w:ascii="Times New Roman" w:eastAsia="Times New Roman" w:hAnsi="Times New Roman" w:cs="Times New Roman"/>
          <w:spacing w:val="5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Aswan,</w:t>
      </w:r>
      <w:r w:rsidRPr="00770EBC">
        <w:rPr>
          <w:rFonts w:ascii="Times New Roman" w:eastAsia="Times New Roman" w:hAnsi="Times New Roman" w:cs="Times New Roman"/>
          <w:spacing w:val="49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Y.,</w:t>
      </w:r>
      <w:r w:rsidRPr="00770EBC">
        <w:rPr>
          <w:rFonts w:ascii="Times New Roman" w:eastAsia="Times New Roman" w:hAnsi="Times New Roman" w:cs="Times New Roman"/>
          <w:spacing w:val="50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770EBC">
        <w:rPr>
          <w:rFonts w:ascii="Times New Roman" w:eastAsia="Times New Roman" w:hAnsi="Times New Roman" w:cs="Times New Roman"/>
          <w:spacing w:val="4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Pebrianthy,</w:t>
      </w:r>
      <w:r w:rsidRPr="00770EBC">
        <w:rPr>
          <w:rFonts w:ascii="Times New Roman" w:eastAsia="Times New Roman" w:hAnsi="Times New Roman" w:cs="Times New Roman"/>
          <w:spacing w:val="52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L.</w:t>
      </w:r>
      <w:r w:rsidRPr="00770EBC">
        <w:rPr>
          <w:rFonts w:ascii="Times New Roman" w:eastAsia="Times New Roman" w:hAnsi="Times New Roman" w:cs="Times New Roman"/>
          <w:spacing w:val="49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2020.</w:t>
      </w:r>
      <w:r w:rsidRPr="00770EBC">
        <w:rPr>
          <w:rFonts w:ascii="Times New Roman" w:eastAsia="Times New Roman" w:hAnsi="Times New Roman" w:cs="Times New Roman"/>
          <w:spacing w:val="49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Hubungan</w:t>
      </w:r>
      <w:r w:rsidRPr="00770EBC">
        <w:rPr>
          <w:rFonts w:ascii="Times New Roman" w:eastAsia="Times New Roman" w:hAnsi="Times New Roman" w:cs="Times New Roman"/>
          <w:i/>
          <w:spacing w:val="50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Karakteristik</w:t>
      </w:r>
      <w:r w:rsidRPr="00770EBC">
        <w:rPr>
          <w:rFonts w:ascii="Times New Roman" w:eastAsia="Times New Roman" w:hAnsi="Times New Roman" w:cs="Times New Roman"/>
          <w:i/>
          <w:spacing w:val="48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Ibu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  <w:sectPr w:rsidR="00770EBC" w:rsidRPr="00770EBC">
          <w:pgSz w:w="11910" w:h="16840"/>
          <w:pgMar w:top="1580" w:right="520" w:bottom="1220" w:left="860" w:header="0" w:footer="1015" w:gutter="0"/>
          <w:cols w:space="720"/>
        </w:sectPr>
      </w:pPr>
    </w:p>
    <w:p w:rsidR="00770EBC" w:rsidRPr="00770EBC" w:rsidRDefault="00770EBC" w:rsidP="00770EBC">
      <w:pPr>
        <w:widowControl w:val="0"/>
        <w:autoSpaceDE w:val="0"/>
        <w:autoSpaceDN w:val="0"/>
        <w:spacing w:before="100" w:after="0" w:line="240" w:lineRule="auto"/>
        <w:ind w:left="1895" w:right="1378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lastRenderedPageBreak/>
        <w:t>Dengan</w:t>
      </w:r>
      <w:r w:rsidRPr="00770EBC">
        <w:rPr>
          <w:rFonts w:ascii="Times New Roman" w:eastAsia="Times New Roman" w:hAnsi="Times New Roman" w:cs="Times New Roman"/>
          <w:i/>
          <w:spacing w:val="35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Status</w:t>
      </w:r>
      <w:r w:rsidRPr="00770EBC">
        <w:rPr>
          <w:rFonts w:ascii="Times New Roman" w:eastAsia="Times New Roman" w:hAnsi="Times New Roman" w:cs="Times New Roman"/>
          <w:i/>
          <w:spacing w:val="36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i/>
          <w:spacing w:val="36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Dasar</w:t>
      </w:r>
      <w:r w:rsidRPr="00770EBC">
        <w:rPr>
          <w:rFonts w:ascii="Times New Roman" w:eastAsia="Times New Roman" w:hAnsi="Times New Roman" w:cs="Times New Roman"/>
          <w:i/>
          <w:spacing w:val="35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pada</w:t>
      </w:r>
      <w:r w:rsidRPr="00770EBC">
        <w:rPr>
          <w:rFonts w:ascii="Times New Roman" w:eastAsia="Times New Roman" w:hAnsi="Times New Roman" w:cs="Times New Roman"/>
          <w:i/>
          <w:spacing w:val="35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Bayi</w:t>
      </w:r>
      <w:r w:rsidRPr="00770EBC">
        <w:rPr>
          <w:rFonts w:ascii="Times New Roman" w:eastAsia="Times New Roman" w:hAnsi="Times New Roman" w:cs="Times New Roman"/>
          <w:i/>
          <w:spacing w:val="38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i/>
          <w:spacing w:val="38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Desa</w:t>
      </w:r>
      <w:r w:rsidRPr="00770EBC">
        <w:rPr>
          <w:rFonts w:ascii="Times New Roman" w:eastAsia="Times New Roman" w:hAnsi="Times New Roman" w:cs="Times New Roman"/>
          <w:i/>
          <w:spacing w:val="36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Labuhan</w:t>
      </w:r>
      <w:r w:rsidRPr="00770EBC">
        <w:rPr>
          <w:rFonts w:ascii="Times New Roman" w:eastAsia="Times New Roman" w:hAnsi="Times New Roman" w:cs="Times New Roman"/>
          <w:i/>
          <w:spacing w:val="38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Rasoki</w:t>
      </w:r>
      <w:r w:rsidRPr="00770EBC">
        <w:rPr>
          <w:rFonts w:ascii="Times New Roman" w:eastAsia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Kecamatan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Padangsidimpuan Tenggara Tahun 2019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5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(1), 25–33.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4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>Mardianti, M., &amp; Farida, Y. 2020. Faktor – Faktor Yang Berhubungan Dengan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Status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Dasar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Pada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Bayi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Desa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Rengasdengklok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Selatan</w:t>
      </w:r>
      <w:r w:rsidRPr="00770EBC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Kabupaten Karawang.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Jurnal Kebidanan Indonesia : Journal of Indonesia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Midwifery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11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(1), 17.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https://doi.org/10.36419/jkebin.v11i1.322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3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Masturoh, I., &amp; Nauri Anggita T. 2018.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Metodologi Penelitian Kesehatan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. Pusat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Sumber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Daya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Manusia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Kesehatan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Badan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Pengembangan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r w:rsidRPr="00770EBC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Pemberdayaan Sumber</w:t>
      </w:r>
      <w:r w:rsidRPr="00770EB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Daya</w:t>
      </w:r>
      <w:r w:rsidRPr="00770EB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Manusia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Kesehatan.</w:t>
      </w:r>
    </w:p>
    <w:p w:rsidR="00770EBC" w:rsidRPr="00770EBC" w:rsidRDefault="00770EBC" w:rsidP="00770E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9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Mekamban,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Yuliana.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2014.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berhubungan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r w:rsidRPr="00770EBC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cakupan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imunisasi dasar lengkap pada bayi di wilayah kerja Puskesmas Antara Kota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Makassar.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Unhas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Makasar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, 2014.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3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Nandi, A., &amp; Shet, A. 2020. Why vaccines matter: understanding the broader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health, economic,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and child development benefits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of routine vaccination.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Human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Vaccines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Immunotherapeutics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16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(8),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1900–1904.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https://doi.org/10.1080/21645515.2019.1708669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4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Notoatmodjo, S. 2018.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 xml:space="preserve">Metodologi Penelitian Kesehatan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(Cetakan ke). PT Rineka</w:t>
      </w:r>
      <w:r w:rsidRPr="00770EBC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Cipta.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before="1" w:after="0" w:line="240" w:lineRule="auto"/>
        <w:ind w:left="1895" w:right="1177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Permenkes. 2017.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Peraturan Menteri Kesehatan Republik Indonesia Nomor 12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Tahun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2017 Tentang Penyelenggaraan Imunisasi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770EBC" w:rsidRPr="00770EBC" w:rsidRDefault="00770EBC" w:rsidP="00770EB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4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Polit, D. F., &amp; Beck, C. T. 2017.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Nursing Research: Generating and Assessing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Evidence</w:t>
      </w:r>
      <w:r w:rsidRPr="00770EBC">
        <w:rPr>
          <w:rFonts w:ascii="Times New Roman" w:eastAsia="Times New Roman" w:hAnsi="Times New Roman" w:cs="Times New Roman"/>
          <w:i/>
          <w:spacing w:val="-2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 xml:space="preserve">for Nursing Practice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(Tenth).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Wolters Kluwer.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5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Polit, D. F., &amp; Beck, C. T. 2018.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Essential of Nursing Research: Appraising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 xml:space="preserve">Evidence For Nursing Practice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(Ninth). Wolters Kluwer Health | Lippincott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Williams</w:t>
      </w:r>
      <w:r w:rsidRPr="00770EBC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770EBC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Wilkins.</w:t>
      </w:r>
    </w:p>
    <w:p w:rsidR="00770EBC" w:rsidRPr="00770EBC" w:rsidRDefault="00770EBC" w:rsidP="00770E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6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>Prihanti, G. S., Rahayu, M. P., Abdullah, M. N., Kedokteran, F., Muhammadiyah,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U.,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Bendungan,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J.,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Malang,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S.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A.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2016.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Faktor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–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Faktor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yang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Mempengaruhi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Status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Kelengkapan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Dasar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Wilayah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Kerja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Puskesmas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X Kota Kediri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12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, 120–128.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4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Rahayu, A. P., Dharmawan, Y., &amp; Nugroho, D. 2018. Hubungan Karakteristik Ibu</w:t>
      </w:r>
      <w:r w:rsidRPr="00770EBC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Balita Dengan Pemanfaatan Data Kartu Menuju Sehat (KMS) Dalam Buku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KIA (Studi Kasus Puskesmas Kedungmundu Kota Semarang Tahun 2016).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Kesehatan Masyarakat (e-Journal)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(1), 103–109.</w:t>
      </w:r>
    </w:p>
    <w:p w:rsidR="00770EBC" w:rsidRPr="00770EBC" w:rsidRDefault="00770EBC" w:rsidP="00770EB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3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>Rahmawati.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2013.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Faktor-faktor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yang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mempengaruhi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Kelengkapan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Dasar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Kelurahan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Krembangan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Utara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Kota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Surabaya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sebagai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Upaya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Pencegahan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Penyakit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  <w:sectPr w:rsidR="00770EBC" w:rsidRPr="00770EBC">
          <w:pgSz w:w="11910" w:h="16840"/>
          <w:pgMar w:top="1580" w:right="520" w:bottom="1220" w:left="860" w:header="0" w:footer="1015" w:gutter="0"/>
          <w:cols w:space="720"/>
        </w:sectPr>
      </w:pPr>
    </w:p>
    <w:p w:rsidR="00770EBC" w:rsidRPr="00770EBC" w:rsidRDefault="00770EBC" w:rsidP="00770EBC">
      <w:pPr>
        <w:widowControl w:val="0"/>
        <w:autoSpaceDE w:val="0"/>
        <w:autoSpaceDN w:val="0"/>
        <w:spacing w:before="100" w:after="0" w:line="240" w:lineRule="auto"/>
        <w:ind w:left="1895" w:right="1175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Rahmawati, A. I., &amp; Umbul, C. 2014. Faktor yang mempengaruhi kelengkapan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kelurahan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krembangan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utara.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r w:rsidRPr="00770EBC">
        <w:rPr>
          <w:rFonts w:ascii="Times New Roman" w:eastAsia="Times New Roman" w:hAnsi="Times New Roman" w:cs="Times New Roman"/>
          <w:i/>
          <w:spacing w:val="6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Berkala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Epidemiologi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, 59–70.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3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Rakhmawati, N., Utami, R. D. P., &amp; Mustikarani, I. K. 2020.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Faktor-Faktor yang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Mempengaruhi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Kelengkapan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Imunissai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Dasar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Bayi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Posyandu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Balita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Kalinga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Kelurahan Bayuanyar Surakarta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8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(2), 74–86.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5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Retnawati, H., , Siti Rohani, S. D. N., &amp; Wulandari, E. T. 2021.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Faktor-Faktor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Yang Berhubungan Dengan Status Imunisasi Lanjutan Di Desa Sidoharjo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Puskesmas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Pringsewu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10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(1), 1–12.</w:t>
      </w:r>
    </w:p>
    <w:p w:rsidR="00770EBC" w:rsidRPr="00770EBC" w:rsidRDefault="00770EBC" w:rsidP="00770E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2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Riskesdas. 2018. Hasil Utama Riset Kesehata Dasar (RISKESDAS). In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Journal of</w:t>
      </w:r>
      <w:r w:rsidRPr="00770EBC">
        <w:rPr>
          <w:rFonts w:ascii="Times New Roman" w:eastAsia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Physics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A: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Mathematical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Theoretical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(Vol.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44,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Issue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8).</w:t>
      </w:r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https://doi.org/10.1088/1751-8113/44/8/085201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3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Rizki, F., Garna, H., &amp; Rasyad, A. S. 2020.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Pengaruh Pengetahuan, Ketersediaan</w:t>
      </w:r>
      <w:r w:rsidRPr="00770EBC">
        <w:rPr>
          <w:rFonts w:ascii="Times New Roman" w:eastAsia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Sarana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Prasarana,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dan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Supervisi-Monitoring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Terhadap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Penatalaksanaan</w:t>
      </w:r>
      <w:r w:rsidRPr="00770EBC">
        <w:rPr>
          <w:rFonts w:ascii="Times New Roman" w:eastAsia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oleh Bidan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10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(November), 245–251.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3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Sari, W.,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&amp; Nadjib,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2019.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Determinan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Cakupan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r w:rsidRPr="00770EBC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Lengkap</w:t>
      </w:r>
      <w:r w:rsidRPr="00770EBC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Penerima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Keluarga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Harapan.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Ekonomi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Kesehatan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Indonesia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(1), 1–9. https://doi.org/10.7454/eki.v4i1.3087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before="1" w:after="0" w:line="240" w:lineRule="auto"/>
        <w:ind w:left="238"/>
        <w:jc w:val="center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>Sastroasmoro,</w:t>
      </w:r>
      <w:r w:rsidRPr="00770EBC">
        <w:rPr>
          <w:rFonts w:ascii="Times New Roman" w:eastAsia="Times New Roman" w:hAnsi="Times New Roman" w:cs="Times New Roman"/>
          <w:spacing w:val="26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S.,</w:t>
      </w:r>
      <w:r w:rsidRPr="00770EBC">
        <w:rPr>
          <w:rFonts w:ascii="Times New Roman" w:eastAsia="Times New Roman" w:hAnsi="Times New Roman" w:cs="Times New Roman"/>
          <w:spacing w:val="2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770EBC">
        <w:rPr>
          <w:rFonts w:ascii="Times New Roman" w:eastAsia="Times New Roman" w:hAnsi="Times New Roman" w:cs="Times New Roman"/>
          <w:spacing w:val="28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Ismael,</w:t>
      </w:r>
      <w:r w:rsidRPr="00770EBC">
        <w:rPr>
          <w:rFonts w:ascii="Times New Roman" w:eastAsia="Times New Roman" w:hAnsi="Times New Roman" w:cs="Times New Roman"/>
          <w:spacing w:val="28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S.</w:t>
      </w:r>
      <w:r w:rsidRPr="00770EBC">
        <w:rPr>
          <w:rFonts w:ascii="Times New Roman" w:eastAsia="Times New Roman" w:hAnsi="Times New Roman" w:cs="Times New Roman"/>
          <w:spacing w:val="30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2014.</w:t>
      </w:r>
      <w:r w:rsidRPr="00770EBC">
        <w:rPr>
          <w:rFonts w:ascii="Times New Roman" w:eastAsia="Times New Roman" w:hAnsi="Times New Roman" w:cs="Times New Roman"/>
          <w:spacing w:val="2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Dasar-dasar</w:t>
      </w:r>
      <w:r w:rsidRPr="00770EBC">
        <w:rPr>
          <w:rFonts w:ascii="Times New Roman" w:eastAsia="Times New Roman" w:hAnsi="Times New Roman" w:cs="Times New Roman"/>
          <w:i/>
          <w:spacing w:val="26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Metodologi</w:t>
      </w:r>
      <w:r w:rsidRPr="00770EBC">
        <w:rPr>
          <w:rFonts w:ascii="Times New Roman" w:eastAsia="Times New Roman" w:hAnsi="Times New Roman" w:cs="Times New Roman"/>
          <w:i/>
          <w:spacing w:val="28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Penelitian</w:t>
      </w:r>
      <w:r w:rsidRPr="00770EBC">
        <w:rPr>
          <w:rFonts w:ascii="Times New Roman" w:eastAsia="Times New Roman" w:hAnsi="Times New Roman" w:cs="Times New Roman"/>
          <w:i/>
          <w:spacing w:val="2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Klinis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213" w:right="435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(5th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ed.). CV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Sagung</w:t>
      </w:r>
      <w:r w:rsidRPr="00770EBC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Seto.</w:t>
      </w:r>
    </w:p>
    <w:p w:rsidR="00770EBC" w:rsidRPr="00770EBC" w:rsidRDefault="00770EBC" w:rsidP="00770EB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3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Senewe,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M.,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Rompas,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S.,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Lolong,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J.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2017.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Faktor-Faktor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Berhubungan Dengan Kepatuhan Ibu Dalam Pemberian Imunisasi Dasar Di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Puskesmas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Tongkaina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Kecamatan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Bunaken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Kota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Madya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Manado.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r w:rsidRPr="00770EBC">
        <w:rPr>
          <w:rFonts w:ascii="Times New Roman" w:eastAsia="Times New Roman" w:hAnsi="Times New Roman" w:cs="Times New Roman"/>
          <w:i/>
          <w:spacing w:val="-57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Keperawatan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UNSRAT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(1), 109743.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6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Setiawati.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2017.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Tingkat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Pengetahuan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Ibu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Cakupan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Lengkap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UPT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Puskesmas.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 Kesehatan Holistik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11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(2), 109–116.</w:t>
      </w:r>
    </w:p>
    <w:p w:rsidR="00770EBC" w:rsidRPr="00770EBC" w:rsidRDefault="00770EBC" w:rsidP="00770E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9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Sulistyoningrum, D., &amp; Suharyo. 2017. Kelengkapan Imunisasi Dasar Pada Bayi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Usia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9-12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Bulan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Determinan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Kelurahan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Randusari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Kota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Semarang</w:t>
      </w:r>
      <w:r w:rsidRPr="00770EBC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Tahun 2017.</w:t>
      </w:r>
      <w:r w:rsidRPr="00770EB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 Kesehatan Masyarakat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17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(1), 35–50.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4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 xml:space="preserve">Surury, I., Nurizatiah, S., Riptifah, S., Handari, T., &amp; Fauzi, R. 2020.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Analisis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Faktor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Risiko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Ketidaklengkapan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Dasar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pada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Bayi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Wilayah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Jadetabek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770EBC" w:rsidRPr="00770EBC" w:rsidRDefault="00770EBC" w:rsidP="00770EB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1895" w:right="1175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Triana, V. 2016. Faktor Yang Berhubungan Dengan Pemberian Imunisasi Dasar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Lengkap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Bayi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2015.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Kesehatan Masyarakat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Andalas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55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(6),</w:t>
      </w:r>
      <w:r w:rsidRPr="00770EB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123–135.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https://doi.org/10.1183/13993003.01260-2020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  <w:sectPr w:rsidR="00770EBC" w:rsidRPr="00770EBC">
          <w:pgSz w:w="11910" w:h="16840"/>
          <w:pgMar w:top="1580" w:right="520" w:bottom="1220" w:left="860" w:header="0" w:footer="1015" w:gutter="0"/>
          <w:cols w:space="720"/>
        </w:sectPr>
      </w:pPr>
    </w:p>
    <w:p w:rsidR="00770EBC" w:rsidRPr="00770EBC" w:rsidRDefault="00770EBC" w:rsidP="00770EBC">
      <w:pPr>
        <w:widowControl w:val="0"/>
        <w:autoSpaceDE w:val="0"/>
        <w:autoSpaceDN w:val="0"/>
        <w:spacing w:before="100" w:after="0" w:line="240" w:lineRule="auto"/>
        <w:ind w:left="851" w:right="-1" w:hanging="851"/>
        <w:rPr>
          <w:rFonts w:ascii="Times New Roman" w:eastAsia="Times New Roman" w:hAnsi="Times New Roman" w:cs="Times New Roman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lastRenderedPageBreak/>
        <w:t>UNICEF.</w:t>
      </w:r>
      <w:r w:rsidRPr="00770EBC">
        <w:rPr>
          <w:rFonts w:ascii="Times New Roman" w:eastAsia="Times New Roman" w:hAnsi="Times New Roman" w:cs="Times New Roman"/>
          <w:spacing w:val="42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2020.</w:t>
      </w:r>
      <w:r w:rsidRPr="00770EBC">
        <w:rPr>
          <w:rFonts w:ascii="Times New Roman" w:eastAsia="Times New Roman" w:hAnsi="Times New Roman" w:cs="Times New Roman"/>
          <w:spacing w:val="43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Laporan</w:t>
      </w:r>
      <w:r w:rsidRPr="00770EBC">
        <w:rPr>
          <w:rFonts w:ascii="Times New Roman" w:eastAsia="Times New Roman" w:hAnsi="Times New Roman" w:cs="Times New Roman"/>
          <w:i/>
          <w:spacing w:val="4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UNICEF</w:t>
      </w:r>
      <w:r w:rsidRPr="00770EBC">
        <w:rPr>
          <w:rFonts w:ascii="Times New Roman" w:eastAsia="Times New Roman" w:hAnsi="Times New Roman" w:cs="Times New Roman"/>
          <w:i/>
          <w:spacing w:val="42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tentang</w:t>
      </w:r>
      <w:r w:rsidRPr="00770EBC">
        <w:rPr>
          <w:rFonts w:ascii="Times New Roman" w:eastAsia="Times New Roman" w:hAnsi="Times New Roman" w:cs="Times New Roman"/>
          <w:i/>
          <w:spacing w:val="42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mitos</w:t>
      </w:r>
      <w:r w:rsidRPr="00770EBC">
        <w:rPr>
          <w:rFonts w:ascii="Times New Roman" w:eastAsia="Times New Roman" w:hAnsi="Times New Roman" w:cs="Times New Roman"/>
          <w:i/>
          <w:spacing w:val="42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atau</w:t>
      </w:r>
      <w:r w:rsidRPr="00770EBC">
        <w:rPr>
          <w:rFonts w:ascii="Times New Roman" w:eastAsia="Times New Roman" w:hAnsi="Times New Roman" w:cs="Times New Roman"/>
          <w:i/>
          <w:spacing w:val="43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fakta</w:t>
      </w:r>
      <w:r w:rsidRPr="00770EBC">
        <w:rPr>
          <w:rFonts w:ascii="Times New Roman" w:eastAsia="Times New Roman" w:hAnsi="Times New Roman" w:cs="Times New Roman"/>
          <w:i/>
          <w:spacing w:val="42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tentang</w:t>
      </w:r>
      <w:r w:rsidRPr="00770EBC">
        <w:rPr>
          <w:rFonts w:ascii="Times New Roman" w:eastAsia="Times New Roman" w:hAnsi="Times New Roman" w:cs="Times New Roman"/>
          <w:i/>
          <w:spacing w:val="43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imunisasi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https:/</w:t>
      </w:r>
      <w:hyperlink r:id="rId7">
        <w:r w:rsidRPr="00770EBC">
          <w:rPr>
            <w:rFonts w:ascii="Times New Roman" w:eastAsia="Times New Roman" w:hAnsi="Times New Roman" w:cs="Times New Roman"/>
            <w:sz w:val="24"/>
            <w:lang w:val="en-US"/>
          </w:rPr>
          <w:t>/www.unicef.or</w:t>
        </w:r>
      </w:hyperlink>
      <w:r w:rsidRPr="00770EBC">
        <w:rPr>
          <w:rFonts w:ascii="Times New Roman" w:eastAsia="Times New Roman" w:hAnsi="Times New Roman" w:cs="Times New Roman"/>
          <w:sz w:val="24"/>
          <w:lang w:val="en-US"/>
        </w:rPr>
        <w:t>g</w:t>
      </w:r>
      <w:hyperlink r:id="rId8">
        <w:r w:rsidRPr="00770EBC">
          <w:rPr>
            <w:rFonts w:ascii="Times New Roman" w:eastAsia="Times New Roman" w:hAnsi="Times New Roman" w:cs="Times New Roman"/>
            <w:sz w:val="24"/>
            <w:lang w:val="en-US"/>
          </w:rPr>
          <w:t>/indonesia/id/cerita/mitos-atau-fakta-tentang-</w:t>
        </w:r>
      </w:hyperlink>
      <w:r w:rsidRPr="00770EBC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imunisasi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left="709" w:right="-1" w:hanging="709"/>
        <w:rPr>
          <w:rFonts w:ascii="Times New Roman" w:eastAsia="Times New Roman" w:hAnsi="Times New Roman" w:cs="Times New Roman"/>
          <w:i/>
          <w:spacing w:val="33"/>
          <w:sz w:val="24"/>
          <w:lang w:val="en-US"/>
        </w:rPr>
      </w:pPr>
      <w:r w:rsidRPr="00770EBC">
        <w:rPr>
          <w:rFonts w:ascii="Times New Roman" w:eastAsia="Times New Roman" w:hAnsi="Times New Roman" w:cs="Times New Roman"/>
          <w:sz w:val="24"/>
          <w:lang w:val="en-US"/>
        </w:rPr>
        <w:t>WHO.</w:t>
      </w:r>
      <w:r w:rsidRPr="00770EBC">
        <w:rPr>
          <w:rFonts w:ascii="Times New Roman" w:eastAsia="Times New Roman" w:hAnsi="Times New Roman" w:cs="Times New Roman"/>
          <w:spacing w:val="33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2020.</w:t>
      </w:r>
      <w:r w:rsidRPr="00770EBC">
        <w:rPr>
          <w:rFonts w:ascii="Times New Roman" w:eastAsia="Times New Roman" w:hAnsi="Times New Roman" w:cs="Times New Roman"/>
          <w:spacing w:val="34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Pelayanan</w:t>
      </w:r>
      <w:r w:rsidRPr="00770EBC">
        <w:rPr>
          <w:rFonts w:ascii="Times New Roman" w:eastAsia="Times New Roman" w:hAnsi="Times New Roman" w:cs="Times New Roman"/>
          <w:i/>
          <w:spacing w:val="35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kesehatan</w:t>
      </w:r>
      <w:r w:rsidRPr="00770EBC">
        <w:rPr>
          <w:rFonts w:ascii="Times New Roman" w:eastAsia="Times New Roman" w:hAnsi="Times New Roman" w:cs="Times New Roman"/>
          <w:i/>
          <w:spacing w:val="34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berbasis</w:t>
      </w:r>
      <w:r w:rsidRPr="00770EBC">
        <w:rPr>
          <w:rFonts w:ascii="Times New Roman" w:eastAsia="Times New Roman" w:hAnsi="Times New Roman" w:cs="Times New Roman"/>
          <w:i/>
          <w:spacing w:val="34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komunitas,</w:t>
      </w:r>
      <w:r w:rsidRPr="00770EBC">
        <w:rPr>
          <w:rFonts w:ascii="Times New Roman" w:eastAsia="Times New Roman" w:hAnsi="Times New Roman" w:cs="Times New Roman"/>
          <w:i/>
          <w:spacing w:val="33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termasuk</w:t>
      </w:r>
      <w:r>
        <w:rPr>
          <w:rFonts w:ascii="Times New Roman" w:eastAsia="Times New Roman" w:hAnsi="Times New Roman" w:cs="Times New Roman"/>
          <w:i/>
          <w:spacing w:val="33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penjangkauan</w:t>
      </w:r>
      <w:r w:rsidRPr="00770EBC">
        <w:rPr>
          <w:rFonts w:ascii="Times New Roman" w:eastAsia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dan</w:t>
      </w:r>
      <w:r w:rsidRPr="00770EBC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kampanye, dalam</w:t>
      </w:r>
      <w:r w:rsidRPr="00770EBC">
        <w:rPr>
          <w:rFonts w:ascii="Times New Roman" w:eastAsia="Times New Roman" w:hAnsi="Times New Roman" w:cs="Times New Roman"/>
          <w:i/>
          <w:spacing w:val="2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konteks pandemi</w:t>
      </w:r>
      <w:r w:rsidRPr="00770EBC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lang w:val="en-US"/>
        </w:rPr>
        <w:t>COVID-19</w:t>
      </w:r>
      <w:r w:rsidRPr="00770EBC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EBC" w:rsidRPr="00770EBC" w:rsidRDefault="00770EBC" w:rsidP="00770EB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WHO.</w:t>
      </w:r>
      <w:r w:rsidRPr="00770EB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2021.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WHO</w:t>
      </w:r>
      <w:r w:rsidRPr="00770EB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Coronavirus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Disease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(COVID-19)</w:t>
      </w:r>
      <w:r w:rsidRPr="00770E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Dashboard. In</w:t>
      </w:r>
      <w:r w:rsidRPr="00770EB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70E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Who.int</w:t>
      </w:r>
      <w:r w:rsidRPr="00770E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27D00" w:rsidRPr="00770EBC" w:rsidRDefault="00C27D00" w:rsidP="00770EBC">
      <w:pPr>
        <w:widowControl w:val="0"/>
        <w:autoSpaceDE w:val="0"/>
        <w:autoSpaceDN w:val="0"/>
        <w:spacing w:before="100" w:after="0" w:line="240" w:lineRule="auto"/>
        <w:ind w:right="1172"/>
      </w:pPr>
    </w:p>
    <w:sectPr w:rsidR="00C27D00" w:rsidRPr="00770EBC" w:rsidSect="00770EB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BC"/>
    <w:rsid w:val="00141411"/>
    <w:rsid w:val="0065524D"/>
    <w:rsid w:val="00770EBC"/>
    <w:rsid w:val="00BF764D"/>
    <w:rsid w:val="00C27D00"/>
    <w:rsid w:val="00D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929B"/>
  <w15:chartTrackingRefBased/>
  <w15:docId w15:val="{89BC0746-F863-4C47-B21F-7B2B5C73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/indonesia/id/cerita/mitos-atau-fakta-tentang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cef.org/indonesia/id/cerita/mitos-atau-fakta-tentang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emkes.go.id/article/view/19093000001/penyakit-jantung-" TargetMode="External"/><Relationship Id="rId5" Type="http://schemas.openxmlformats.org/officeDocument/2006/relationships/hyperlink" Target="http://www.kemkes.go.id/article/view/19093000001/penyakit-jantung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2FCC-B7D4-46F0-942C-950FC0BF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2021-06-24T11:02:00Z</dcterms:created>
  <dcterms:modified xsi:type="dcterms:W3CDTF">2021-06-24T11:13:00Z</dcterms:modified>
</cp:coreProperties>
</file>