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71" w:rsidRDefault="00114171" w:rsidP="0011417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VI</w:t>
      </w:r>
    </w:p>
    <w:p w:rsidR="00114171" w:rsidRDefault="00114171" w:rsidP="0011417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SIMPULAN DAN SARAN</w:t>
      </w:r>
    </w:p>
    <w:p w:rsidR="00114171" w:rsidRDefault="00114171" w:rsidP="0011417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Simpulan</w:t>
      </w:r>
      <w:proofErr w:type="spellEnd"/>
    </w:p>
    <w:p w:rsidR="00114171" w:rsidRPr="00001C20" w:rsidRDefault="00114171" w:rsidP="001141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sv-SE"/>
        </w:rPr>
      </w:pPr>
      <w:r w:rsidRPr="00001C20">
        <w:rPr>
          <w:rFonts w:ascii="Times New Roman" w:hAnsi="Times New Roman" w:cs="Times New Roman"/>
          <w:sz w:val="24"/>
          <w:lang w:val="sv-SE"/>
        </w:rPr>
        <w:t>Berdasarkan hasil dan pembahasan yang telah dijabarkan, maka diperoleh kesimpulan sebagai berikut :</w:t>
      </w:r>
    </w:p>
    <w:p w:rsidR="00114171" w:rsidRPr="00001C20" w:rsidRDefault="00114171" w:rsidP="00114171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sv-SE"/>
        </w:rPr>
      </w:pPr>
      <w:r w:rsidRPr="00001C20">
        <w:rPr>
          <w:rFonts w:ascii="Times New Roman" w:hAnsi="Times New Roman" w:cs="Times New Roman"/>
          <w:sz w:val="24"/>
          <w:lang w:val="sv-SE"/>
        </w:rPr>
        <w:t xml:space="preserve">Air limbah RSUD Wangaya Kota Denpasar diolah dengan sistem </w:t>
      </w:r>
      <w:r w:rsidRPr="00001C20">
        <w:rPr>
          <w:rFonts w:ascii="Times New Roman" w:hAnsi="Times New Roman" w:cs="Times New Roman"/>
          <w:i/>
          <w:sz w:val="24"/>
          <w:lang w:val="sv-SE"/>
        </w:rPr>
        <w:t>Biofilter</w:t>
      </w:r>
      <w:r w:rsidRPr="00001C20">
        <w:rPr>
          <w:rFonts w:ascii="Times New Roman" w:hAnsi="Times New Roman" w:cs="Times New Roman"/>
          <w:sz w:val="24"/>
          <w:lang w:val="sv-SE"/>
        </w:rPr>
        <w:t xml:space="preserve"> dengan metode pemanfaatan bakteri  untuk menguraikan polutan dan zat organik dalam air limbah.</w:t>
      </w:r>
    </w:p>
    <w:p w:rsidR="00114171" w:rsidRPr="00001C20" w:rsidRDefault="00114171" w:rsidP="0011417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sv-SE"/>
        </w:rPr>
      </w:pPr>
      <w:r w:rsidRPr="00001C20">
        <w:rPr>
          <w:rFonts w:ascii="Times New Roman" w:hAnsi="Times New Roman" w:cs="Times New Roman"/>
          <w:sz w:val="24"/>
          <w:lang w:val="sv-SE"/>
        </w:rPr>
        <w:t xml:space="preserve"> Kualitas </w:t>
      </w:r>
      <w:r w:rsidRPr="00001C20">
        <w:rPr>
          <w:rFonts w:ascii="Times New Roman" w:hAnsi="Times New Roman" w:cs="Times New Roman"/>
          <w:i/>
          <w:sz w:val="24"/>
          <w:lang w:val="sv-SE"/>
        </w:rPr>
        <w:t>influent</w:t>
      </w:r>
      <w:r w:rsidRPr="00001C20">
        <w:rPr>
          <w:rFonts w:ascii="Times New Roman" w:hAnsi="Times New Roman" w:cs="Times New Roman"/>
          <w:sz w:val="24"/>
          <w:lang w:val="sv-SE"/>
        </w:rPr>
        <w:t xml:space="preserve"> atau air limbah RSUD Wangaya Kota Denpasar yang belum diolah adalah kadar BOD </w:t>
      </w:r>
      <w:r w:rsidRPr="00001C20">
        <w:rPr>
          <w:rFonts w:ascii="Times New Roman" w:hAnsi="Times New Roman" w:cs="Times New Roman"/>
          <w:i/>
          <w:sz w:val="24"/>
          <w:lang w:val="sv-SE"/>
        </w:rPr>
        <w:t>influent</w:t>
      </w:r>
      <w:r w:rsidRPr="00001C20">
        <w:rPr>
          <w:rFonts w:ascii="Times New Roman" w:hAnsi="Times New Roman" w:cs="Times New Roman"/>
          <w:sz w:val="24"/>
          <w:lang w:val="sv-SE"/>
        </w:rPr>
        <w:t xml:space="preserve"> yaitu 30,48 mg/l dan kadar COD </w:t>
      </w:r>
      <w:r w:rsidRPr="00001C20">
        <w:rPr>
          <w:rFonts w:ascii="Times New Roman" w:hAnsi="Times New Roman" w:cs="Times New Roman"/>
          <w:i/>
          <w:sz w:val="24"/>
          <w:lang w:val="sv-SE"/>
        </w:rPr>
        <w:t>influent</w:t>
      </w:r>
      <w:r w:rsidRPr="00001C20">
        <w:rPr>
          <w:rFonts w:ascii="Times New Roman" w:hAnsi="Times New Roman" w:cs="Times New Roman"/>
          <w:sz w:val="24"/>
          <w:lang w:val="sv-SE"/>
        </w:rPr>
        <w:t xml:space="preserve"> yaitu 49,86 mg/l.</w:t>
      </w:r>
    </w:p>
    <w:p w:rsidR="00114171" w:rsidRPr="00001C20" w:rsidRDefault="00114171" w:rsidP="0011417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sv-SE"/>
        </w:rPr>
      </w:pPr>
      <w:r w:rsidRPr="00001C20">
        <w:rPr>
          <w:rFonts w:ascii="Times New Roman" w:hAnsi="Times New Roman" w:cs="Times New Roman"/>
          <w:sz w:val="24"/>
          <w:lang w:val="sv-SE"/>
        </w:rPr>
        <w:t xml:space="preserve">Kualitas </w:t>
      </w:r>
      <w:r w:rsidRPr="00001C20">
        <w:rPr>
          <w:rFonts w:ascii="Times New Roman" w:hAnsi="Times New Roman" w:cs="Times New Roman"/>
          <w:i/>
          <w:sz w:val="24"/>
          <w:lang w:val="sv-SE"/>
        </w:rPr>
        <w:t>effluent</w:t>
      </w:r>
      <w:r w:rsidRPr="00001C20">
        <w:rPr>
          <w:rFonts w:ascii="Times New Roman" w:hAnsi="Times New Roman" w:cs="Times New Roman"/>
          <w:sz w:val="24"/>
          <w:lang w:val="sv-SE"/>
        </w:rPr>
        <w:t xml:space="preserve"> atau air limbah RSUD Wangaya Kota Denpasar yang sudah diolah adalah kadar BOD </w:t>
      </w:r>
      <w:r w:rsidRPr="00001C20">
        <w:rPr>
          <w:rFonts w:ascii="Times New Roman" w:hAnsi="Times New Roman" w:cs="Times New Roman"/>
          <w:i/>
          <w:sz w:val="24"/>
          <w:lang w:val="sv-SE"/>
        </w:rPr>
        <w:t>effluent</w:t>
      </w:r>
      <w:r w:rsidRPr="00001C20">
        <w:rPr>
          <w:rFonts w:ascii="Times New Roman" w:hAnsi="Times New Roman" w:cs="Times New Roman"/>
          <w:sz w:val="24"/>
          <w:lang w:val="sv-SE"/>
        </w:rPr>
        <w:t xml:space="preserve"> yaitu 12,70 mg/l dan kadar COD </w:t>
      </w:r>
      <w:r w:rsidRPr="00001C20">
        <w:rPr>
          <w:rFonts w:ascii="Times New Roman" w:hAnsi="Times New Roman" w:cs="Times New Roman"/>
          <w:i/>
          <w:sz w:val="24"/>
          <w:lang w:val="sv-SE"/>
        </w:rPr>
        <w:t>effluent</w:t>
      </w:r>
      <w:r w:rsidRPr="00001C20">
        <w:rPr>
          <w:rFonts w:ascii="Times New Roman" w:hAnsi="Times New Roman" w:cs="Times New Roman"/>
          <w:sz w:val="24"/>
          <w:lang w:val="sv-SE"/>
        </w:rPr>
        <w:t xml:space="preserve"> yaitu 29,88 mg/l.</w:t>
      </w:r>
    </w:p>
    <w:p w:rsidR="00114171" w:rsidRPr="00001C20" w:rsidRDefault="00114171" w:rsidP="0011417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sv-SE"/>
        </w:rPr>
      </w:pPr>
      <w:r w:rsidRPr="00001C20">
        <w:rPr>
          <w:rFonts w:ascii="Times New Roman" w:hAnsi="Times New Roman" w:cs="Times New Roman"/>
          <w:sz w:val="24"/>
          <w:lang w:val="sv-SE"/>
        </w:rPr>
        <w:t xml:space="preserve">Efektifitas sistem </w:t>
      </w:r>
      <w:r w:rsidRPr="00001C20">
        <w:rPr>
          <w:rFonts w:ascii="Times New Roman" w:hAnsi="Times New Roman" w:cs="Times New Roman"/>
          <w:i/>
          <w:sz w:val="24"/>
          <w:lang w:val="sv-SE"/>
        </w:rPr>
        <w:t>Biofilter</w:t>
      </w:r>
      <w:r w:rsidRPr="00001C20">
        <w:rPr>
          <w:rFonts w:ascii="Times New Roman" w:hAnsi="Times New Roman" w:cs="Times New Roman"/>
          <w:sz w:val="24"/>
          <w:lang w:val="sv-SE"/>
        </w:rPr>
        <w:t xml:space="preserve"> IPAL RSUD Wangaya Kota Denpasar dalam menurunkan kadar BOD yaitu sebesar 58,34% dan efektifitas IPAL dalam menurunkan kadar COD yaitu 40,07%.</w:t>
      </w:r>
    </w:p>
    <w:p w:rsidR="00114171" w:rsidRPr="005D54A1" w:rsidRDefault="00114171" w:rsidP="0011417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Saran </w:t>
      </w:r>
    </w:p>
    <w:p w:rsidR="00114171" w:rsidRDefault="00114171" w:rsidP="001141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03874">
        <w:rPr>
          <w:rFonts w:ascii="Times New Roman" w:hAnsi="Times New Roman" w:cs="Times New Roman"/>
          <w:sz w:val="24"/>
        </w:rPr>
        <w:t>Adapun saran yang</w:t>
      </w:r>
      <w:r>
        <w:rPr>
          <w:rFonts w:ascii="Times New Roman" w:hAnsi="Times New Roman" w:cs="Times New Roman"/>
          <w:sz w:val="24"/>
        </w:rPr>
        <w:t xml:space="preserve"> dapat disampaikan yaitu :</w:t>
      </w:r>
    </w:p>
    <w:p w:rsidR="00114171" w:rsidRPr="00560C7F" w:rsidRDefault="00114171" w:rsidP="00114171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560C7F">
        <w:rPr>
          <w:rFonts w:ascii="Times New Roman" w:hAnsi="Times New Roman" w:cs="Times New Roman"/>
          <w:sz w:val="24"/>
          <w:lang w:val="id-ID"/>
        </w:rPr>
        <w:t xml:space="preserve">Kepada pihak IPSRS RSUD Wangaya agar tetap melakukan </w:t>
      </w:r>
      <w:r w:rsidRPr="00560C7F">
        <w:rPr>
          <w:rFonts w:ascii="Times New Roman" w:hAnsi="Times New Roman" w:cs="Times New Roman"/>
          <w:i/>
          <w:sz w:val="24"/>
          <w:lang w:val="id-ID"/>
        </w:rPr>
        <w:t>monitoring</w:t>
      </w:r>
      <w:r w:rsidRPr="00560C7F">
        <w:rPr>
          <w:rFonts w:ascii="Times New Roman" w:hAnsi="Times New Roman" w:cs="Times New Roman"/>
          <w:sz w:val="24"/>
          <w:lang w:val="id-ID"/>
        </w:rPr>
        <w:t xml:space="preserve"> secara rutin terhadap IPAL rumah sakit sehingga bisa dengan cepat mengetahui apabila terjadi gangguan dan  menjaga kualitas </w:t>
      </w:r>
      <w:r w:rsidRPr="00560C7F">
        <w:rPr>
          <w:rFonts w:ascii="Times New Roman" w:hAnsi="Times New Roman" w:cs="Times New Roman"/>
          <w:i/>
          <w:sz w:val="24"/>
          <w:lang w:val="id-ID"/>
        </w:rPr>
        <w:t>effluent</w:t>
      </w:r>
      <w:r w:rsidRPr="00560C7F">
        <w:rPr>
          <w:rFonts w:ascii="Times New Roman" w:hAnsi="Times New Roman" w:cs="Times New Roman"/>
          <w:sz w:val="24"/>
          <w:lang w:val="id-ID"/>
        </w:rPr>
        <w:t xml:space="preserve"> yang aman sesuai dengan NAB.</w:t>
      </w:r>
    </w:p>
    <w:p w:rsidR="00114171" w:rsidRPr="00560C7F" w:rsidRDefault="00114171" w:rsidP="00114171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560C7F">
        <w:rPr>
          <w:rFonts w:ascii="Times New Roman" w:hAnsi="Times New Roman" w:cs="Times New Roman"/>
          <w:sz w:val="24"/>
          <w:lang w:val="id-ID"/>
        </w:rPr>
        <w:lastRenderedPageBreak/>
        <w:t xml:space="preserve">Kepada RSUD Wangaya agar berkoordinasi dengan pihak IPSRS mengenai pembiayaan uji laboratorium sehingga hasil bisa segera diterima dan bisa melakukan evaluasi terhadap kinerja IPAL. </w:t>
      </w:r>
    </w:p>
    <w:p w:rsidR="00CD33EA" w:rsidRPr="00114171" w:rsidRDefault="00CD33EA">
      <w:pPr>
        <w:rPr>
          <w:lang w:val="en-US"/>
        </w:rPr>
      </w:pPr>
    </w:p>
    <w:sectPr w:rsidR="00CD33EA" w:rsidRPr="00114171" w:rsidSect="00114171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E65"/>
    <w:multiLevelType w:val="hybridMultilevel"/>
    <w:tmpl w:val="C818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028F"/>
    <w:multiLevelType w:val="hybridMultilevel"/>
    <w:tmpl w:val="4082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2691"/>
    <w:multiLevelType w:val="hybridMultilevel"/>
    <w:tmpl w:val="5A9EC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171"/>
    <w:rsid w:val="00114171"/>
    <w:rsid w:val="00CD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7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4171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114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9520-0E15-4249-8E7A-2D6674C6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2018-07-26T20:38:00Z</dcterms:created>
  <dcterms:modified xsi:type="dcterms:W3CDTF">2018-07-26T20:38:00Z</dcterms:modified>
</cp:coreProperties>
</file>