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DAA" w:rsidRPr="001B7E63" w:rsidRDefault="000B0DAA" w:rsidP="000B0DAA">
      <w:pPr>
        <w:pStyle w:val="Caption"/>
        <w:jc w:val="both"/>
        <w:rPr>
          <w:color w:val="auto"/>
          <w:sz w:val="24"/>
          <w:szCs w:val="24"/>
        </w:rPr>
      </w:pPr>
      <w:bookmarkStart w:id="0" w:name="_Toc3412922"/>
      <w:r w:rsidRPr="001B7E63">
        <w:rPr>
          <w:color w:val="auto"/>
          <w:sz w:val="24"/>
          <w:szCs w:val="24"/>
        </w:rPr>
        <w:t xml:space="preserve">Lampiran </w:t>
      </w:r>
      <w:r w:rsidRPr="001B7E63">
        <w:rPr>
          <w:color w:val="auto"/>
          <w:sz w:val="24"/>
          <w:szCs w:val="24"/>
        </w:rPr>
        <w:fldChar w:fldCharType="begin"/>
      </w:r>
      <w:r w:rsidRPr="001B7E63">
        <w:rPr>
          <w:color w:val="auto"/>
          <w:sz w:val="24"/>
          <w:szCs w:val="24"/>
        </w:rPr>
        <w:instrText xml:space="preserve"> SEQ Lampiran \* ARABIC </w:instrText>
      </w:r>
      <w:r w:rsidRPr="001B7E63">
        <w:rPr>
          <w:color w:val="auto"/>
          <w:sz w:val="24"/>
          <w:szCs w:val="24"/>
        </w:rPr>
        <w:fldChar w:fldCharType="separate"/>
      </w:r>
      <w:r>
        <w:rPr>
          <w:noProof/>
          <w:color w:val="auto"/>
          <w:sz w:val="24"/>
          <w:szCs w:val="24"/>
        </w:rPr>
        <w:t>1</w:t>
      </w:r>
      <w:r w:rsidRPr="001B7E63">
        <w:rPr>
          <w:color w:val="auto"/>
          <w:sz w:val="24"/>
          <w:szCs w:val="24"/>
        </w:rPr>
        <w:fldChar w:fldCharType="end"/>
      </w:r>
      <w:r w:rsidRPr="001B7E63">
        <w:rPr>
          <w:color w:val="auto"/>
          <w:sz w:val="24"/>
          <w:szCs w:val="24"/>
        </w:rPr>
        <w:t xml:space="preserve"> </w:t>
      </w:r>
    </w:p>
    <w:p w:rsidR="000B0DAA" w:rsidRPr="001B7E63" w:rsidRDefault="000B0DAA" w:rsidP="000B0DAA">
      <w:pPr>
        <w:pStyle w:val="Caption"/>
        <w:spacing w:after="0"/>
        <w:rPr>
          <w:color w:val="auto"/>
          <w:sz w:val="24"/>
          <w:szCs w:val="24"/>
        </w:rPr>
      </w:pPr>
      <w:r w:rsidRPr="001B7E63">
        <w:rPr>
          <w:color w:val="auto"/>
          <w:sz w:val="24"/>
          <w:szCs w:val="24"/>
        </w:rPr>
        <w:t xml:space="preserve"> Jadwal Kegiatan Penelitian</w:t>
      </w:r>
      <w:bookmarkEnd w:id="0"/>
    </w:p>
    <w:p w:rsidR="000B0DAA" w:rsidRPr="001B7E63" w:rsidRDefault="000B0DAA" w:rsidP="000B0DAA">
      <w:pPr>
        <w:widowControl w:val="0"/>
        <w:autoSpaceDE w:val="0"/>
        <w:autoSpaceDN w:val="0"/>
        <w:adjustRightInd w:val="0"/>
        <w:spacing w:line="240" w:lineRule="auto"/>
        <w:ind w:firstLine="0"/>
        <w:jc w:val="center"/>
        <w:rPr>
          <w:szCs w:val="24"/>
        </w:rPr>
      </w:pPr>
      <w:r w:rsidRPr="001B7E63">
        <w:rPr>
          <w:szCs w:val="24"/>
        </w:rPr>
        <w:t xml:space="preserve">Gambaran Asuhan Keperawatan pada Pasien </w:t>
      </w:r>
      <w:r>
        <w:rPr>
          <w:szCs w:val="24"/>
        </w:rPr>
        <w:t>Tuberkulosis Paru dengan Ansietas di Ruang Mawar RSUD Karangasem tahun 2019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2549"/>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0B0DAA" w:rsidRPr="001B7E63" w:rsidTr="000830AA">
        <w:trPr>
          <w:trHeight w:val="408"/>
        </w:trPr>
        <w:tc>
          <w:tcPr>
            <w:tcW w:w="514" w:type="dxa"/>
            <w:vMerge w:val="restart"/>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p w:rsidR="000B0DAA" w:rsidRPr="001B7E63" w:rsidRDefault="000B0DAA" w:rsidP="000830AA">
            <w:pPr>
              <w:widowControl w:val="0"/>
              <w:autoSpaceDE w:val="0"/>
              <w:autoSpaceDN w:val="0"/>
              <w:adjustRightInd w:val="0"/>
              <w:spacing w:line="240" w:lineRule="auto"/>
              <w:ind w:firstLine="0"/>
              <w:rPr>
                <w:szCs w:val="24"/>
              </w:rPr>
            </w:pPr>
          </w:p>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No</w:t>
            </w:r>
          </w:p>
        </w:tc>
        <w:tc>
          <w:tcPr>
            <w:tcW w:w="2618" w:type="dxa"/>
            <w:vMerge w:val="restart"/>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p w:rsidR="000B0DAA" w:rsidRPr="001B7E63" w:rsidRDefault="000B0DAA" w:rsidP="000830AA">
            <w:pPr>
              <w:widowControl w:val="0"/>
              <w:autoSpaceDE w:val="0"/>
              <w:autoSpaceDN w:val="0"/>
              <w:adjustRightInd w:val="0"/>
              <w:spacing w:line="240" w:lineRule="auto"/>
              <w:ind w:firstLine="0"/>
              <w:rPr>
                <w:szCs w:val="24"/>
              </w:rPr>
            </w:pPr>
          </w:p>
          <w:p w:rsidR="000B0DAA" w:rsidRPr="001B7E63" w:rsidRDefault="000B0DAA" w:rsidP="000830AA">
            <w:pPr>
              <w:widowControl w:val="0"/>
              <w:autoSpaceDE w:val="0"/>
              <w:autoSpaceDN w:val="0"/>
              <w:adjustRightInd w:val="0"/>
              <w:spacing w:line="240" w:lineRule="auto"/>
              <w:ind w:firstLine="0"/>
              <w:jc w:val="center"/>
              <w:rPr>
                <w:szCs w:val="24"/>
              </w:rPr>
            </w:pPr>
            <w:r w:rsidRPr="001B7E63">
              <w:rPr>
                <w:szCs w:val="24"/>
              </w:rPr>
              <w:t>Kegiatan</w:t>
            </w:r>
          </w:p>
        </w:tc>
        <w:tc>
          <w:tcPr>
            <w:tcW w:w="10525" w:type="dxa"/>
            <w:gridSpan w:val="24"/>
            <w:shd w:val="clear" w:color="auto" w:fill="auto"/>
          </w:tcPr>
          <w:p w:rsidR="000B0DAA" w:rsidRPr="001B7E63" w:rsidRDefault="000B0DAA" w:rsidP="000830AA">
            <w:pPr>
              <w:widowControl w:val="0"/>
              <w:autoSpaceDE w:val="0"/>
              <w:autoSpaceDN w:val="0"/>
              <w:adjustRightInd w:val="0"/>
              <w:spacing w:line="240" w:lineRule="auto"/>
              <w:ind w:firstLine="0"/>
              <w:jc w:val="center"/>
              <w:rPr>
                <w:szCs w:val="24"/>
              </w:rPr>
            </w:pPr>
            <w:r w:rsidRPr="001B7E63">
              <w:rPr>
                <w:szCs w:val="24"/>
              </w:rPr>
              <w:t>Waktu</w:t>
            </w:r>
          </w:p>
        </w:tc>
      </w:tr>
      <w:tr w:rsidR="000B0DAA" w:rsidRPr="001B7E63" w:rsidTr="000830AA">
        <w:trPr>
          <w:trHeight w:val="436"/>
        </w:trPr>
        <w:tc>
          <w:tcPr>
            <w:tcW w:w="514" w:type="dxa"/>
            <w:vMerge/>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2618" w:type="dxa"/>
            <w:vMerge/>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1756" w:type="dxa"/>
            <w:gridSpan w:val="4"/>
            <w:shd w:val="clear" w:color="auto" w:fill="auto"/>
          </w:tcPr>
          <w:p w:rsidR="000B0DAA" w:rsidRPr="001B7E63" w:rsidRDefault="000B0DAA" w:rsidP="000830AA">
            <w:pPr>
              <w:widowControl w:val="0"/>
              <w:autoSpaceDE w:val="0"/>
              <w:autoSpaceDN w:val="0"/>
              <w:adjustRightInd w:val="0"/>
              <w:spacing w:line="240" w:lineRule="auto"/>
              <w:ind w:firstLine="0"/>
              <w:jc w:val="center"/>
              <w:rPr>
                <w:szCs w:val="24"/>
              </w:rPr>
            </w:pPr>
            <w:r w:rsidRPr="001B7E63">
              <w:rPr>
                <w:szCs w:val="24"/>
              </w:rPr>
              <w:t>Jan 2019</w:t>
            </w:r>
          </w:p>
        </w:tc>
        <w:tc>
          <w:tcPr>
            <w:tcW w:w="1754" w:type="dxa"/>
            <w:gridSpan w:val="4"/>
            <w:shd w:val="clear" w:color="auto" w:fill="auto"/>
          </w:tcPr>
          <w:p w:rsidR="000B0DAA" w:rsidRPr="001B7E63" w:rsidRDefault="000B0DAA" w:rsidP="000830AA">
            <w:pPr>
              <w:widowControl w:val="0"/>
              <w:autoSpaceDE w:val="0"/>
              <w:autoSpaceDN w:val="0"/>
              <w:adjustRightInd w:val="0"/>
              <w:spacing w:line="240" w:lineRule="auto"/>
              <w:ind w:firstLine="0"/>
              <w:jc w:val="center"/>
              <w:rPr>
                <w:szCs w:val="24"/>
              </w:rPr>
            </w:pPr>
            <w:r w:rsidRPr="001B7E63">
              <w:rPr>
                <w:szCs w:val="24"/>
              </w:rPr>
              <w:t>Feb 2019</w:t>
            </w:r>
          </w:p>
        </w:tc>
        <w:tc>
          <w:tcPr>
            <w:tcW w:w="1752" w:type="dxa"/>
            <w:gridSpan w:val="4"/>
            <w:shd w:val="clear" w:color="auto" w:fill="auto"/>
          </w:tcPr>
          <w:p w:rsidR="000B0DAA" w:rsidRPr="001B7E63" w:rsidRDefault="000B0DAA" w:rsidP="000830AA">
            <w:pPr>
              <w:widowControl w:val="0"/>
              <w:autoSpaceDE w:val="0"/>
              <w:autoSpaceDN w:val="0"/>
              <w:adjustRightInd w:val="0"/>
              <w:spacing w:line="240" w:lineRule="auto"/>
              <w:ind w:firstLine="0"/>
              <w:jc w:val="center"/>
              <w:rPr>
                <w:szCs w:val="24"/>
              </w:rPr>
            </w:pPr>
            <w:r w:rsidRPr="001B7E63">
              <w:rPr>
                <w:szCs w:val="24"/>
              </w:rPr>
              <w:t>Mar 2019</w:t>
            </w:r>
          </w:p>
        </w:tc>
        <w:tc>
          <w:tcPr>
            <w:tcW w:w="1752" w:type="dxa"/>
            <w:gridSpan w:val="4"/>
            <w:shd w:val="clear" w:color="auto" w:fill="auto"/>
          </w:tcPr>
          <w:p w:rsidR="000B0DAA" w:rsidRPr="001B7E63" w:rsidRDefault="000B0DAA" w:rsidP="000830AA">
            <w:pPr>
              <w:widowControl w:val="0"/>
              <w:autoSpaceDE w:val="0"/>
              <w:autoSpaceDN w:val="0"/>
              <w:adjustRightInd w:val="0"/>
              <w:spacing w:line="240" w:lineRule="auto"/>
              <w:ind w:firstLine="0"/>
              <w:jc w:val="center"/>
              <w:rPr>
                <w:szCs w:val="24"/>
              </w:rPr>
            </w:pPr>
            <w:r w:rsidRPr="001B7E63">
              <w:rPr>
                <w:szCs w:val="24"/>
              </w:rPr>
              <w:t>Apr 2019</w:t>
            </w:r>
          </w:p>
        </w:tc>
        <w:tc>
          <w:tcPr>
            <w:tcW w:w="1755" w:type="dxa"/>
            <w:gridSpan w:val="4"/>
            <w:shd w:val="clear" w:color="auto" w:fill="auto"/>
          </w:tcPr>
          <w:p w:rsidR="000B0DAA" w:rsidRPr="001B7E63" w:rsidRDefault="000B0DAA" w:rsidP="000830AA">
            <w:pPr>
              <w:widowControl w:val="0"/>
              <w:autoSpaceDE w:val="0"/>
              <w:autoSpaceDN w:val="0"/>
              <w:adjustRightInd w:val="0"/>
              <w:spacing w:line="240" w:lineRule="auto"/>
              <w:ind w:firstLine="0"/>
              <w:jc w:val="center"/>
              <w:rPr>
                <w:szCs w:val="24"/>
              </w:rPr>
            </w:pPr>
            <w:r w:rsidRPr="001B7E63">
              <w:rPr>
                <w:szCs w:val="24"/>
              </w:rPr>
              <w:t>Mei 2019</w:t>
            </w:r>
          </w:p>
        </w:tc>
        <w:tc>
          <w:tcPr>
            <w:tcW w:w="1756" w:type="dxa"/>
            <w:gridSpan w:val="4"/>
            <w:shd w:val="clear" w:color="auto" w:fill="auto"/>
          </w:tcPr>
          <w:p w:rsidR="000B0DAA" w:rsidRPr="001B7E63" w:rsidRDefault="000B0DAA" w:rsidP="000830AA">
            <w:pPr>
              <w:widowControl w:val="0"/>
              <w:autoSpaceDE w:val="0"/>
              <w:autoSpaceDN w:val="0"/>
              <w:adjustRightInd w:val="0"/>
              <w:spacing w:line="240" w:lineRule="auto"/>
              <w:ind w:firstLine="0"/>
              <w:jc w:val="center"/>
              <w:rPr>
                <w:szCs w:val="24"/>
              </w:rPr>
            </w:pPr>
            <w:r w:rsidRPr="001B7E63">
              <w:rPr>
                <w:szCs w:val="24"/>
              </w:rPr>
              <w:t>Juni 2019</w:t>
            </w:r>
          </w:p>
        </w:tc>
      </w:tr>
      <w:tr w:rsidR="000B0DAA" w:rsidRPr="001B7E63" w:rsidTr="000830AA">
        <w:trPr>
          <w:trHeight w:val="436"/>
        </w:trPr>
        <w:tc>
          <w:tcPr>
            <w:tcW w:w="514" w:type="dxa"/>
            <w:vMerge/>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2618" w:type="dxa"/>
            <w:vMerge/>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1</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2</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3</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4</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1</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2</w:t>
            </w: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3</w:t>
            </w: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4</w:t>
            </w: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1</w:t>
            </w: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2</w:t>
            </w: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3</w:t>
            </w: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4</w:t>
            </w: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1</w:t>
            </w: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2</w:t>
            </w: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3</w:t>
            </w: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4</w:t>
            </w: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1</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2</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3</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4</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1</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2</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3</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4</w:t>
            </w:r>
          </w:p>
        </w:tc>
      </w:tr>
      <w:tr w:rsidR="000B0DAA" w:rsidRPr="001B7E63" w:rsidTr="000830AA">
        <w:trPr>
          <w:trHeight w:val="408"/>
        </w:trPr>
        <w:tc>
          <w:tcPr>
            <w:tcW w:w="514"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1</w:t>
            </w:r>
          </w:p>
        </w:tc>
        <w:tc>
          <w:tcPr>
            <w:tcW w:w="261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Penyusunan proposal</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r>
      <w:tr w:rsidR="000B0DAA" w:rsidRPr="001B7E63" w:rsidTr="000830AA">
        <w:trPr>
          <w:trHeight w:val="408"/>
        </w:trPr>
        <w:tc>
          <w:tcPr>
            <w:tcW w:w="514"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2</w:t>
            </w:r>
          </w:p>
        </w:tc>
        <w:tc>
          <w:tcPr>
            <w:tcW w:w="261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Studi pendahuluan</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r>
      <w:tr w:rsidR="000B0DAA" w:rsidRPr="001B7E63" w:rsidTr="000830AA">
        <w:trPr>
          <w:trHeight w:val="380"/>
        </w:trPr>
        <w:tc>
          <w:tcPr>
            <w:tcW w:w="514"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3</w:t>
            </w:r>
          </w:p>
        </w:tc>
        <w:tc>
          <w:tcPr>
            <w:tcW w:w="261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Seminar proposal</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r>
      <w:tr w:rsidR="000B0DAA" w:rsidRPr="001B7E63" w:rsidTr="000830AA">
        <w:trPr>
          <w:trHeight w:val="408"/>
        </w:trPr>
        <w:tc>
          <w:tcPr>
            <w:tcW w:w="514"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4</w:t>
            </w:r>
          </w:p>
        </w:tc>
        <w:tc>
          <w:tcPr>
            <w:tcW w:w="261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Revisi proposal</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r>
      <w:tr w:rsidR="000B0DAA" w:rsidRPr="001B7E63" w:rsidTr="000830AA">
        <w:trPr>
          <w:trHeight w:val="408"/>
        </w:trPr>
        <w:tc>
          <w:tcPr>
            <w:tcW w:w="514"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5</w:t>
            </w:r>
          </w:p>
        </w:tc>
        <w:tc>
          <w:tcPr>
            <w:tcW w:w="261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Pengurusan izin penelitian</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r>
      <w:tr w:rsidR="000B0DAA" w:rsidRPr="001B7E63" w:rsidTr="000830AA">
        <w:trPr>
          <w:trHeight w:val="380"/>
        </w:trPr>
        <w:tc>
          <w:tcPr>
            <w:tcW w:w="514"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6</w:t>
            </w:r>
          </w:p>
        </w:tc>
        <w:tc>
          <w:tcPr>
            <w:tcW w:w="261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Pengumpulan data</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r>
      <w:tr w:rsidR="000B0DAA" w:rsidRPr="001B7E63" w:rsidTr="000830AA">
        <w:trPr>
          <w:trHeight w:val="408"/>
        </w:trPr>
        <w:tc>
          <w:tcPr>
            <w:tcW w:w="514"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7</w:t>
            </w:r>
          </w:p>
        </w:tc>
        <w:tc>
          <w:tcPr>
            <w:tcW w:w="261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Analisis data</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r>
      <w:tr w:rsidR="000B0DAA" w:rsidRPr="001B7E63" w:rsidTr="000830AA">
        <w:trPr>
          <w:trHeight w:val="408"/>
        </w:trPr>
        <w:tc>
          <w:tcPr>
            <w:tcW w:w="514"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8</w:t>
            </w:r>
          </w:p>
        </w:tc>
        <w:tc>
          <w:tcPr>
            <w:tcW w:w="261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Penyusunan laporan</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r>
      <w:tr w:rsidR="000B0DAA" w:rsidRPr="001B7E63" w:rsidTr="000830AA">
        <w:trPr>
          <w:trHeight w:val="380"/>
        </w:trPr>
        <w:tc>
          <w:tcPr>
            <w:tcW w:w="514"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9</w:t>
            </w:r>
          </w:p>
        </w:tc>
        <w:tc>
          <w:tcPr>
            <w:tcW w:w="261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Siding hasil penelitian</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r>
      <w:tr w:rsidR="000B0DAA" w:rsidRPr="001B7E63" w:rsidTr="000830AA">
        <w:trPr>
          <w:trHeight w:val="408"/>
        </w:trPr>
        <w:tc>
          <w:tcPr>
            <w:tcW w:w="514"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10</w:t>
            </w:r>
          </w:p>
        </w:tc>
        <w:tc>
          <w:tcPr>
            <w:tcW w:w="261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Revisi laporan</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r>
      <w:tr w:rsidR="000B0DAA" w:rsidRPr="001B7E63" w:rsidTr="000830AA">
        <w:trPr>
          <w:trHeight w:val="408"/>
        </w:trPr>
        <w:tc>
          <w:tcPr>
            <w:tcW w:w="514"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11</w:t>
            </w:r>
          </w:p>
        </w:tc>
        <w:tc>
          <w:tcPr>
            <w:tcW w:w="261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r w:rsidRPr="001B7E63">
              <w:rPr>
                <w:szCs w:val="24"/>
              </w:rPr>
              <w:t>Pengumpulan KTI</w:t>
            </w: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8"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auto"/>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FFFFFF"/>
          </w:tcPr>
          <w:p w:rsidR="000B0DAA" w:rsidRPr="001B7E63" w:rsidRDefault="000B0DAA" w:rsidP="000830AA">
            <w:pPr>
              <w:widowControl w:val="0"/>
              <w:autoSpaceDE w:val="0"/>
              <w:autoSpaceDN w:val="0"/>
              <w:adjustRightInd w:val="0"/>
              <w:spacing w:line="240" w:lineRule="auto"/>
              <w:ind w:firstLine="0"/>
              <w:rPr>
                <w:szCs w:val="24"/>
              </w:rPr>
            </w:pPr>
          </w:p>
        </w:tc>
        <w:tc>
          <w:tcPr>
            <w:tcW w:w="439" w:type="dxa"/>
            <w:shd w:val="clear" w:color="auto" w:fill="000000"/>
          </w:tcPr>
          <w:p w:rsidR="000B0DAA" w:rsidRPr="001B7E63" w:rsidRDefault="000B0DAA" w:rsidP="000830AA">
            <w:pPr>
              <w:widowControl w:val="0"/>
              <w:autoSpaceDE w:val="0"/>
              <w:autoSpaceDN w:val="0"/>
              <w:adjustRightInd w:val="0"/>
              <w:spacing w:line="240" w:lineRule="auto"/>
              <w:ind w:firstLine="0"/>
              <w:rPr>
                <w:szCs w:val="24"/>
              </w:rPr>
            </w:pPr>
          </w:p>
        </w:tc>
      </w:tr>
    </w:tbl>
    <w:p w:rsidR="000B0DAA" w:rsidRPr="001B7E63" w:rsidRDefault="000B0DAA" w:rsidP="000B0DAA">
      <w:pPr>
        <w:widowControl w:val="0"/>
        <w:autoSpaceDE w:val="0"/>
        <w:autoSpaceDN w:val="0"/>
        <w:adjustRightInd w:val="0"/>
        <w:spacing w:line="240" w:lineRule="auto"/>
        <w:ind w:firstLine="0"/>
        <w:rPr>
          <w:szCs w:val="24"/>
        </w:rPr>
        <w:sectPr w:rsidR="000B0DAA" w:rsidRPr="001B7E63" w:rsidSect="000B0DAA">
          <w:footerReference w:type="default" r:id="rId8"/>
          <w:headerReference w:type="first" r:id="rId9"/>
          <w:footerReference w:type="first" r:id="rId10"/>
          <w:pgSz w:w="16839" w:h="11907" w:orient="landscape" w:code="9"/>
          <w:pgMar w:top="2275" w:right="1699" w:bottom="1699" w:left="1699" w:header="720" w:footer="720" w:gutter="0"/>
          <w:pgNumType w:start="41"/>
          <w:cols w:space="720"/>
          <w:titlePg/>
          <w:docGrid w:linePitch="360"/>
        </w:sectPr>
      </w:pPr>
    </w:p>
    <w:p w:rsidR="000B0DAA" w:rsidRPr="001B7E63" w:rsidRDefault="000B0DAA" w:rsidP="000B0DAA">
      <w:pPr>
        <w:pStyle w:val="Caption"/>
        <w:jc w:val="left"/>
        <w:rPr>
          <w:color w:val="auto"/>
          <w:sz w:val="24"/>
          <w:szCs w:val="24"/>
        </w:rPr>
      </w:pPr>
      <w:bookmarkStart w:id="1" w:name="_Toc2288275"/>
      <w:bookmarkStart w:id="2" w:name="_Toc2288345"/>
      <w:bookmarkStart w:id="3" w:name="_Toc3412923"/>
      <w:r w:rsidRPr="001B7E63">
        <w:rPr>
          <w:color w:val="auto"/>
          <w:sz w:val="24"/>
          <w:szCs w:val="24"/>
        </w:rPr>
        <w:lastRenderedPageBreak/>
        <w:t xml:space="preserve">Lampiran </w:t>
      </w:r>
      <w:r w:rsidRPr="001B7E63">
        <w:rPr>
          <w:color w:val="auto"/>
          <w:sz w:val="24"/>
          <w:szCs w:val="24"/>
        </w:rPr>
        <w:fldChar w:fldCharType="begin"/>
      </w:r>
      <w:r w:rsidRPr="001B7E63">
        <w:rPr>
          <w:color w:val="auto"/>
          <w:sz w:val="24"/>
          <w:szCs w:val="24"/>
        </w:rPr>
        <w:instrText xml:space="preserve"> SEQ Lampiran \* ARABIC </w:instrText>
      </w:r>
      <w:r w:rsidRPr="001B7E63">
        <w:rPr>
          <w:color w:val="auto"/>
          <w:sz w:val="24"/>
          <w:szCs w:val="24"/>
        </w:rPr>
        <w:fldChar w:fldCharType="separate"/>
      </w:r>
      <w:r>
        <w:rPr>
          <w:noProof/>
          <w:color w:val="auto"/>
          <w:sz w:val="24"/>
          <w:szCs w:val="24"/>
        </w:rPr>
        <w:t>2</w:t>
      </w:r>
      <w:r w:rsidRPr="001B7E63">
        <w:rPr>
          <w:color w:val="auto"/>
          <w:sz w:val="24"/>
          <w:szCs w:val="24"/>
        </w:rPr>
        <w:fldChar w:fldCharType="end"/>
      </w:r>
      <w:r w:rsidRPr="001B7E63">
        <w:rPr>
          <w:color w:val="auto"/>
          <w:sz w:val="24"/>
          <w:szCs w:val="24"/>
        </w:rPr>
        <w:t xml:space="preserve"> </w:t>
      </w:r>
    </w:p>
    <w:p w:rsidR="000B0DAA" w:rsidRPr="001B7E63" w:rsidRDefault="000B0DAA" w:rsidP="000B0DAA">
      <w:pPr>
        <w:pStyle w:val="Caption"/>
        <w:spacing w:after="0"/>
        <w:rPr>
          <w:color w:val="auto"/>
          <w:sz w:val="24"/>
          <w:szCs w:val="24"/>
        </w:rPr>
      </w:pPr>
      <w:r>
        <w:rPr>
          <w:color w:val="auto"/>
          <w:sz w:val="24"/>
          <w:szCs w:val="24"/>
        </w:rPr>
        <w:t>Realisasi</w:t>
      </w:r>
      <w:r w:rsidRPr="001B7E63">
        <w:rPr>
          <w:color w:val="auto"/>
          <w:sz w:val="24"/>
          <w:szCs w:val="24"/>
        </w:rPr>
        <w:t xml:space="preserve"> Anggaran Biaya Penelitian</w:t>
      </w:r>
      <w:bookmarkEnd w:id="1"/>
      <w:bookmarkEnd w:id="2"/>
      <w:bookmarkEnd w:id="3"/>
    </w:p>
    <w:p w:rsidR="000B0DAA" w:rsidRPr="001B7E63" w:rsidRDefault="000B0DAA" w:rsidP="000B0DAA">
      <w:pPr>
        <w:widowControl w:val="0"/>
        <w:autoSpaceDE w:val="0"/>
        <w:autoSpaceDN w:val="0"/>
        <w:adjustRightInd w:val="0"/>
        <w:spacing w:line="240" w:lineRule="auto"/>
        <w:ind w:firstLine="0"/>
        <w:jc w:val="center"/>
        <w:rPr>
          <w:szCs w:val="24"/>
        </w:rPr>
      </w:pPr>
      <w:r w:rsidRPr="001B7E63">
        <w:rPr>
          <w:szCs w:val="24"/>
        </w:rPr>
        <w:t xml:space="preserve">Gambaran Asuhan Keperawatan pada Pasien </w:t>
      </w:r>
      <w:r>
        <w:rPr>
          <w:szCs w:val="24"/>
        </w:rPr>
        <w:t>Tuberkulosis Paru dengan Ansietas di ruang Mawar RSUD Karangasem tahun 2019</w:t>
      </w:r>
    </w:p>
    <w:p w:rsidR="000B0DAA" w:rsidRPr="001B7E63" w:rsidRDefault="000B0DAA" w:rsidP="000B0DAA">
      <w:pPr>
        <w:pStyle w:val="Caption"/>
        <w:spacing w:line="720" w:lineRule="auto"/>
        <w:jc w:val="left"/>
        <w:rPr>
          <w:color w:val="auto"/>
          <w:sz w:val="24"/>
          <w:szCs w:val="24"/>
        </w:rPr>
      </w:pPr>
      <w:r w:rsidRPr="001B7E63">
        <w:rPr>
          <w:color w:val="auto"/>
          <w:sz w:val="24"/>
          <w:szCs w:val="24"/>
        </w:rPr>
        <w:t>Alokasi dana yang diperlukan dalam penelitian ini direalisasikan sebagai berikut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4548"/>
        <w:gridCol w:w="2653"/>
      </w:tblGrid>
      <w:tr w:rsidR="000B0DAA" w:rsidRPr="001B7E63" w:rsidTr="000830AA">
        <w:tc>
          <w:tcPr>
            <w:tcW w:w="738" w:type="dxa"/>
            <w:shd w:val="clear" w:color="auto" w:fill="auto"/>
          </w:tcPr>
          <w:p w:rsidR="000B0DAA" w:rsidRPr="001B7E63" w:rsidRDefault="000B0DAA" w:rsidP="000830AA">
            <w:pPr>
              <w:ind w:firstLine="0"/>
              <w:jc w:val="center"/>
              <w:rPr>
                <w:szCs w:val="24"/>
              </w:rPr>
            </w:pPr>
            <w:r w:rsidRPr="001B7E63">
              <w:rPr>
                <w:szCs w:val="24"/>
              </w:rPr>
              <w:t>No</w:t>
            </w:r>
          </w:p>
        </w:tc>
        <w:tc>
          <w:tcPr>
            <w:tcW w:w="4694" w:type="dxa"/>
            <w:shd w:val="clear" w:color="auto" w:fill="auto"/>
          </w:tcPr>
          <w:p w:rsidR="000B0DAA" w:rsidRPr="001B7E63" w:rsidRDefault="000B0DAA" w:rsidP="000830AA">
            <w:pPr>
              <w:ind w:firstLine="0"/>
              <w:jc w:val="center"/>
              <w:rPr>
                <w:szCs w:val="24"/>
              </w:rPr>
            </w:pPr>
            <w:r w:rsidRPr="001B7E63">
              <w:rPr>
                <w:szCs w:val="24"/>
              </w:rPr>
              <w:t>Keterangan</w:t>
            </w:r>
          </w:p>
        </w:tc>
        <w:tc>
          <w:tcPr>
            <w:tcW w:w="2717" w:type="dxa"/>
            <w:shd w:val="clear" w:color="auto" w:fill="auto"/>
          </w:tcPr>
          <w:p w:rsidR="000B0DAA" w:rsidRPr="001B7E63" w:rsidRDefault="000B0DAA" w:rsidP="000830AA">
            <w:pPr>
              <w:ind w:firstLine="0"/>
              <w:jc w:val="center"/>
              <w:rPr>
                <w:szCs w:val="24"/>
              </w:rPr>
            </w:pPr>
            <w:r w:rsidRPr="001B7E63">
              <w:rPr>
                <w:szCs w:val="24"/>
              </w:rPr>
              <w:t>Biaya</w:t>
            </w:r>
          </w:p>
        </w:tc>
      </w:tr>
      <w:tr w:rsidR="000B0DAA" w:rsidRPr="001B7E63" w:rsidTr="000830AA">
        <w:tc>
          <w:tcPr>
            <w:tcW w:w="738" w:type="dxa"/>
            <w:shd w:val="clear" w:color="auto" w:fill="auto"/>
          </w:tcPr>
          <w:p w:rsidR="000B0DAA" w:rsidRPr="001B7E63" w:rsidRDefault="000B0DAA" w:rsidP="000830AA">
            <w:pPr>
              <w:ind w:firstLine="0"/>
              <w:jc w:val="center"/>
              <w:rPr>
                <w:szCs w:val="24"/>
              </w:rPr>
            </w:pPr>
            <w:r w:rsidRPr="001B7E63">
              <w:rPr>
                <w:szCs w:val="24"/>
              </w:rPr>
              <w:t>1</w:t>
            </w:r>
          </w:p>
        </w:tc>
        <w:tc>
          <w:tcPr>
            <w:tcW w:w="4694" w:type="dxa"/>
            <w:shd w:val="clear" w:color="auto" w:fill="auto"/>
          </w:tcPr>
          <w:p w:rsidR="000B0DAA" w:rsidRPr="001B7E63" w:rsidRDefault="000B0DAA" w:rsidP="000830AA">
            <w:pPr>
              <w:ind w:firstLine="0"/>
              <w:rPr>
                <w:szCs w:val="24"/>
              </w:rPr>
            </w:pPr>
            <w:r w:rsidRPr="001B7E63">
              <w:rPr>
                <w:szCs w:val="24"/>
              </w:rPr>
              <w:t>Tahap Persiapan</w:t>
            </w:r>
          </w:p>
          <w:p w:rsidR="000B0DAA" w:rsidRPr="001B7E63" w:rsidRDefault="000B0DAA" w:rsidP="000B0DAA">
            <w:pPr>
              <w:numPr>
                <w:ilvl w:val="1"/>
                <w:numId w:val="1"/>
              </w:numPr>
              <w:ind w:left="342" w:hanging="270"/>
              <w:rPr>
                <w:szCs w:val="24"/>
              </w:rPr>
            </w:pPr>
            <w:r w:rsidRPr="001B7E63">
              <w:rPr>
                <w:szCs w:val="24"/>
              </w:rPr>
              <w:t>Pencetakan Proposal</w:t>
            </w:r>
          </w:p>
          <w:p w:rsidR="000B0DAA" w:rsidRPr="001B7E63" w:rsidRDefault="000B0DAA" w:rsidP="000B0DAA">
            <w:pPr>
              <w:numPr>
                <w:ilvl w:val="1"/>
                <w:numId w:val="1"/>
              </w:numPr>
              <w:ind w:left="342" w:hanging="270"/>
              <w:rPr>
                <w:szCs w:val="24"/>
              </w:rPr>
            </w:pPr>
            <w:r w:rsidRPr="001B7E63">
              <w:rPr>
                <w:szCs w:val="24"/>
              </w:rPr>
              <w:t>Penggandaan Proposal</w:t>
            </w:r>
          </w:p>
          <w:p w:rsidR="000B0DAA" w:rsidRPr="001B7E63" w:rsidRDefault="000B0DAA" w:rsidP="000B0DAA">
            <w:pPr>
              <w:numPr>
                <w:ilvl w:val="1"/>
                <w:numId w:val="1"/>
              </w:numPr>
              <w:ind w:left="342" w:hanging="270"/>
              <w:rPr>
                <w:szCs w:val="24"/>
              </w:rPr>
            </w:pPr>
            <w:r w:rsidRPr="001B7E63">
              <w:rPr>
                <w:szCs w:val="24"/>
              </w:rPr>
              <w:t>Revisi Proposal</w:t>
            </w:r>
          </w:p>
        </w:tc>
        <w:tc>
          <w:tcPr>
            <w:tcW w:w="2717" w:type="dxa"/>
            <w:shd w:val="clear" w:color="auto" w:fill="auto"/>
          </w:tcPr>
          <w:p w:rsidR="000B0DAA" w:rsidRPr="001B7E63" w:rsidRDefault="000B0DAA" w:rsidP="000830AA">
            <w:pPr>
              <w:ind w:firstLine="0"/>
              <w:rPr>
                <w:szCs w:val="24"/>
              </w:rPr>
            </w:pPr>
          </w:p>
          <w:p w:rsidR="000B0DAA" w:rsidRPr="001B7E63" w:rsidRDefault="000B0DAA" w:rsidP="000830AA">
            <w:pPr>
              <w:ind w:firstLine="0"/>
              <w:rPr>
                <w:szCs w:val="24"/>
              </w:rPr>
            </w:pPr>
            <w:r w:rsidRPr="001B7E63">
              <w:rPr>
                <w:szCs w:val="24"/>
              </w:rPr>
              <w:t>Rp 200.000,00</w:t>
            </w:r>
          </w:p>
          <w:p w:rsidR="000B0DAA" w:rsidRPr="001B7E63" w:rsidRDefault="000B0DAA" w:rsidP="000830AA">
            <w:pPr>
              <w:ind w:firstLine="0"/>
              <w:rPr>
                <w:szCs w:val="24"/>
              </w:rPr>
            </w:pPr>
            <w:r w:rsidRPr="001B7E63">
              <w:rPr>
                <w:szCs w:val="24"/>
              </w:rPr>
              <w:t>Rp 300.000,00</w:t>
            </w:r>
          </w:p>
          <w:p w:rsidR="000B0DAA" w:rsidRPr="001B7E63" w:rsidRDefault="000B0DAA" w:rsidP="000830AA">
            <w:pPr>
              <w:ind w:firstLine="0"/>
              <w:rPr>
                <w:szCs w:val="24"/>
              </w:rPr>
            </w:pPr>
            <w:r w:rsidRPr="001B7E63">
              <w:rPr>
                <w:szCs w:val="24"/>
              </w:rPr>
              <w:t>Rp 200.000,00</w:t>
            </w:r>
          </w:p>
        </w:tc>
      </w:tr>
      <w:tr w:rsidR="000B0DAA" w:rsidRPr="001B7E63" w:rsidTr="000830AA">
        <w:tc>
          <w:tcPr>
            <w:tcW w:w="738" w:type="dxa"/>
            <w:shd w:val="clear" w:color="auto" w:fill="auto"/>
          </w:tcPr>
          <w:p w:rsidR="000B0DAA" w:rsidRPr="001B7E63" w:rsidRDefault="000B0DAA" w:rsidP="000830AA">
            <w:pPr>
              <w:ind w:firstLine="0"/>
              <w:jc w:val="center"/>
              <w:rPr>
                <w:szCs w:val="24"/>
              </w:rPr>
            </w:pPr>
            <w:r w:rsidRPr="001B7E63">
              <w:rPr>
                <w:szCs w:val="24"/>
              </w:rPr>
              <w:t>2</w:t>
            </w:r>
          </w:p>
        </w:tc>
        <w:tc>
          <w:tcPr>
            <w:tcW w:w="4694" w:type="dxa"/>
            <w:shd w:val="clear" w:color="auto" w:fill="auto"/>
          </w:tcPr>
          <w:p w:rsidR="000B0DAA" w:rsidRPr="001B7E63" w:rsidRDefault="000B0DAA" w:rsidP="000830AA">
            <w:pPr>
              <w:ind w:firstLine="0"/>
              <w:rPr>
                <w:szCs w:val="24"/>
              </w:rPr>
            </w:pPr>
            <w:r w:rsidRPr="001B7E63">
              <w:rPr>
                <w:szCs w:val="24"/>
              </w:rPr>
              <w:t>Tahap Pelaksanaan</w:t>
            </w:r>
          </w:p>
          <w:p w:rsidR="000B0DAA" w:rsidRPr="001B7E63" w:rsidRDefault="000B0DAA" w:rsidP="000B0DAA">
            <w:pPr>
              <w:numPr>
                <w:ilvl w:val="0"/>
                <w:numId w:val="2"/>
              </w:numPr>
              <w:ind w:left="342" w:hanging="270"/>
              <w:rPr>
                <w:szCs w:val="24"/>
              </w:rPr>
            </w:pPr>
            <w:r w:rsidRPr="001B7E63">
              <w:rPr>
                <w:szCs w:val="24"/>
              </w:rPr>
              <w:t>Pengurusan Izin Penelitian</w:t>
            </w:r>
          </w:p>
          <w:p w:rsidR="000B0DAA" w:rsidRPr="001B7E63" w:rsidRDefault="000B0DAA" w:rsidP="000B0DAA">
            <w:pPr>
              <w:numPr>
                <w:ilvl w:val="0"/>
                <w:numId w:val="2"/>
              </w:numPr>
              <w:ind w:left="342" w:hanging="270"/>
              <w:rPr>
                <w:szCs w:val="24"/>
              </w:rPr>
            </w:pPr>
            <w:r w:rsidRPr="001B7E63">
              <w:rPr>
                <w:szCs w:val="24"/>
              </w:rPr>
              <w:t>Penggandaan  Lembar Pengumpulan Data</w:t>
            </w:r>
          </w:p>
        </w:tc>
        <w:tc>
          <w:tcPr>
            <w:tcW w:w="2717" w:type="dxa"/>
            <w:shd w:val="clear" w:color="auto" w:fill="auto"/>
          </w:tcPr>
          <w:p w:rsidR="000B0DAA" w:rsidRPr="001B7E63" w:rsidRDefault="000B0DAA" w:rsidP="000830AA">
            <w:pPr>
              <w:ind w:firstLine="0"/>
              <w:rPr>
                <w:szCs w:val="24"/>
              </w:rPr>
            </w:pPr>
          </w:p>
          <w:p w:rsidR="000B0DAA" w:rsidRPr="001B7E63" w:rsidRDefault="000B0DAA" w:rsidP="000830AA">
            <w:pPr>
              <w:ind w:firstLine="0"/>
              <w:rPr>
                <w:szCs w:val="24"/>
              </w:rPr>
            </w:pPr>
            <w:r w:rsidRPr="001B7E63">
              <w:rPr>
                <w:szCs w:val="24"/>
              </w:rPr>
              <w:t>Rp 200.000,00</w:t>
            </w:r>
          </w:p>
          <w:p w:rsidR="000B0DAA" w:rsidRPr="001B7E63" w:rsidRDefault="000B0DAA" w:rsidP="000830AA">
            <w:pPr>
              <w:ind w:firstLine="0"/>
              <w:rPr>
                <w:szCs w:val="24"/>
              </w:rPr>
            </w:pPr>
            <w:r w:rsidRPr="001B7E63">
              <w:rPr>
                <w:szCs w:val="24"/>
              </w:rPr>
              <w:t>Rp 100.000,00</w:t>
            </w:r>
          </w:p>
        </w:tc>
      </w:tr>
      <w:tr w:rsidR="000B0DAA" w:rsidRPr="001B7E63" w:rsidTr="000830AA">
        <w:tc>
          <w:tcPr>
            <w:tcW w:w="738" w:type="dxa"/>
            <w:shd w:val="clear" w:color="auto" w:fill="auto"/>
          </w:tcPr>
          <w:p w:rsidR="000B0DAA" w:rsidRPr="001B7E63" w:rsidRDefault="000B0DAA" w:rsidP="000830AA">
            <w:pPr>
              <w:ind w:firstLine="0"/>
              <w:jc w:val="center"/>
              <w:rPr>
                <w:szCs w:val="24"/>
              </w:rPr>
            </w:pPr>
            <w:r w:rsidRPr="001B7E63">
              <w:rPr>
                <w:szCs w:val="24"/>
              </w:rPr>
              <w:t>3</w:t>
            </w:r>
          </w:p>
        </w:tc>
        <w:tc>
          <w:tcPr>
            <w:tcW w:w="4694" w:type="dxa"/>
            <w:shd w:val="clear" w:color="auto" w:fill="auto"/>
          </w:tcPr>
          <w:p w:rsidR="000B0DAA" w:rsidRPr="001B7E63" w:rsidRDefault="000B0DAA" w:rsidP="000830AA">
            <w:pPr>
              <w:ind w:firstLine="0"/>
              <w:rPr>
                <w:szCs w:val="24"/>
              </w:rPr>
            </w:pPr>
            <w:r w:rsidRPr="001B7E63">
              <w:rPr>
                <w:szCs w:val="24"/>
              </w:rPr>
              <w:t>Tahap Akhir</w:t>
            </w:r>
          </w:p>
          <w:p w:rsidR="000B0DAA" w:rsidRPr="001B7E63" w:rsidRDefault="000B0DAA" w:rsidP="000B0DAA">
            <w:pPr>
              <w:numPr>
                <w:ilvl w:val="0"/>
                <w:numId w:val="3"/>
              </w:numPr>
              <w:ind w:left="342" w:hanging="270"/>
              <w:rPr>
                <w:szCs w:val="24"/>
              </w:rPr>
            </w:pPr>
            <w:r w:rsidRPr="001B7E63">
              <w:rPr>
                <w:szCs w:val="24"/>
              </w:rPr>
              <w:t>Pencetakan Laporan</w:t>
            </w:r>
          </w:p>
          <w:p w:rsidR="000B0DAA" w:rsidRPr="001B7E63" w:rsidRDefault="000B0DAA" w:rsidP="000B0DAA">
            <w:pPr>
              <w:numPr>
                <w:ilvl w:val="0"/>
                <w:numId w:val="3"/>
              </w:numPr>
              <w:ind w:left="342" w:hanging="270"/>
              <w:rPr>
                <w:szCs w:val="24"/>
              </w:rPr>
            </w:pPr>
            <w:r w:rsidRPr="001B7E63">
              <w:rPr>
                <w:szCs w:val="24"/>
              </w:rPr>
              <w:t>Penggandaan Laporan</w:t>
            </w:r>
          </w:p>
          <w:p w:rsidR="000B0DAA" w:rsidRPr="001B7E63" w:rsidRDefault="000B0DAA" w:rsidP="000B0DAA">
            <w:pPr>
              <w:numPr>
                <w:ilvl w:val="0"/>
                <w:numId w:val="3"/>
              </w:numPr>
              <w:ind w:left="342" w:hanging="270"/>
              <w:rPr>
                <w:szCs w:val="24"/>
              </w:rPr>
            </w:pPr>
            <w:r w:rsidRPr="001B7E63">
              <w:rPr>
                <w:szCs w:val="24"/>
              </w:rPr>
              <w:t>Revisi Laporan</w:t>
            </w:r>
          </w:p>
          <w:p w:rsidR="000B0DAA" w:rsidRPr="001B7E63" w:rsidRDefault="000B0DAA" w:rsidP="000B0DAA">
            <w:pPr>
              <w:numPr>
                <w:ilvl w:val="0"/>
                <w:numId w:val="3"/>
              </w:numPr>
              <w:ind w:left="342" w:hanging="270"/>
              <w:rPr>
                <w:szCs w:val="24"/>
              </w:rPr>
            </w:pPr>
            <w:r w:rsidRPr="001B7E63">
              <w:rPr>
                <w:szCs w:val="24"/>
              </w:rPr>
              <w:t>Biaya Tidak Terduga</w:t>
            </w:r>
          </w:p>
        </w:tc>
        <w:tc>
          <w:tcPr>
            <w:tcW w:w="2717" w:type="dxa"/>
            <w:shd w:val="clear" w:color="auto" w:fill="auto"/>
          </w:tcPr>
          <w:p w:rsidR="000B0DAA" w:rsidRPr="001B7E63" w:rsidRDefault="000B0DAA" w:rsidP="000830AA">
            <w:pPr>
              <w:ind w:firstLine="0"/>
              <w:rPr>
                <w:szCs w:val="24"/>
              </w:rPr>
            </w:pPr>
          </w:p>
          <w:p w:rsidR="000B0DAA" w:rsidRPr="001B7E63" w:rsidRDefault="000B0DAA" w:rsidP="000830AA">
            <w:pPr>
              <w:ind w:firstLine="0"/>
              <w:rPr>
                <w:szCs w:val="24"/>
              </w:rPr>
            </w:pPr>
            <w:r w:rsidRPr="001B7E63">
              <w:rPr>
                <w:szCs w:val="24"/>
              </w:rPr>
              <w:t>Rp 200.000,00</w:t>
            </w:r>
          </w:p>
          <w:p w:rsidR="000B0DAA" w:rsidRPr="001B7E63" w:rsidRDefault="000B0DAA" w:rsidP="000830AA">
            <w:pPr>
              <w:ind w:firstLine="0"/>
              <w:rPr>
                <w:szCs w:val="24"/>
              </w:rPr>
            </w:pPr>
            <w:r w:rsidRPr="001B7E63">
              <w:rPr>
                <w:szCs w:val="24"/>
              </w:rPr>
              <w:t>Rp 300.000,00</w:t>
            </w:r>
          </w:p>
          <w:p w:rsidR="000B0DAA" w:rsidRPr="001B7E63" w:rsidRDefault="000B0DAA" w:rsidP="000830AA">
            <w:pPr>
              <w:ind w:firstLine="0"/>
              <w:rPr>
                <w:szCs w:val="24"/>
              </w:rPr>
            </w:pPr>
            <w:r w:rsidRPr="001B7E63">
              <w:rPr>
                <w:szCs w:val="24"/>
              </w:rPr>
              <w:t>Rp 200.000,00</w:t>
            </w:r>
          </w:p>
          <w:p w:rsidR="000B0DAA" w:rsidRPr="001B7E63" w:rsidRDefault="000B0DAA" w:rsidP="000830AA">
            <w:pPr>
              <w:ind w:firstLine="0"/>
              <w:rPr>
                <w:szCs w:val="24"/>
              </w:rPr>
            </w:pPr>
            <w:r w:rsidRPr="001B7E63">
              <w:rPr>
                <w:szCs w:val="24"/>
              </w:rPr>
              <w:t>Rp 250.000,00</w:t>
            </w:r>
          </w:p>
          <w:p w:rsidR="000B0DAA" w:rsidRPr="001B7E63" w:rsidRDefault="000B0DAA" w:rsidP="000830AA">
            <w:pPr>
              <w:ind w:firstLine="0"/>
              <w:rPr>
                <w:szCs w:val="24"/>
              </w:rPr>
            </w:pPr>
          </w:p>
        </w:tc>
      </w:tr>
      <w:tr w:rsidR="000B0DAA" w:rsidRPr="001B7E63" w:rsidTr="000830AA">
        <w:tc>
          <w:tcPr>
            <w:tcW w:w="5432" w:type="dxa"/>
            <w:gridSpan w:val="2"/>
            <w:shd w:val="clear" w:color="auto" w:fill="auto"/>
          </w:tcPr>
          <w:p w:rsidR="000B0DAA" w:rsidRPr="001B7E63" w:rsidRDefault="000B0DAA" w:rsidP="000830AA">
            <w:pPr>
              <w:ind w:firstLine="0"/>
              <w:jc w:val="center"/>
              <w:rPr>
                <w:szCs w:val="24"/>
              </w:rPr>
            </w:pPr>
            <w:r w:rsidRPr="001B7E63">
              <w:rPr>
                <w:szCs w:val="24"/>
              </w:rPr>
              <w:t>Total biaya</w:t>
            </w:r>
          </w:p>
        </w:tc>
        <w:tc>
          <w:tcPr>
            <w:tcW w:w="2717" w:type="dxa"/>
            <w:shd w:val="clear" w:color="auto" w:fill="auto"/>
          </w:tcPr>
          <w:p w:rsidR="000B0DAA" w:rsidRPr="001B7E63" w:rsidRDefault="000B0DAA" w:rsidP="000830AA">
            <w:pPr>
              <w:ind w:firstLine="0"/>
              <w:rPr>
                <w:szCs w:val="24"/>
              </w:rPr>
            </w:pPr>
            <w:r w:rsidRPr="001B7E63">
              <w:rPr>
                <w:szCs w:val="24"/>
              </w:rPr>
              <w:t>Rp 1.950.000,00</w:t>
            </w:r>
          </w:p>
        </w:tc>
      </w:tr>
    </w:tbl>
    <w:p w:rsidR="000B0DAA" w:rsidRPr="001B7E63" w:rsidRDefault="000B0DAA" w:rsidP="000B0DAA">
      <w:pPr>
        <w:pStyle w:val="Caption"/>
        <w:jc w:val="left"/>
        <w:rPr>
          <w:sz w:val="24"/>
          <w:szCs w:val="24"/>
        </w:rPr>
      </w:pPr>
    </w:p>
    <w:p w:rsidR="000B0DAA" w:rsidRPr="002B10DE" w:rsidRDefault="000B0DAA" w:rsidP="000B0DAA">
      <w:pPr>
        <w:pStyle w:val="Caption"/>
        <w:jc w:val="both"/>
        <w:rPr>
          <w:color w:val="000000"/>
          <w:sz w:val="24"/>
        </w:rPr>
      </w:pPr>
      <w:r w:rsidRPr="001B7E63">
        <w:rPr>
          <w:sz w:val="24"/>
          <w:szCs w:val="24"/>
        </w:rPr>
        <w:br w:type="page"/>
      </w:r>
      <w:bookmarkStart w:id="4" w:name="_Toc2288276"/>
      <w:bookmarkStart w:id="5" w:name="_Toc2288346"/>
      <w:bookmarkStart w:id="6" w:name="_Toc3412924"/>
      <w:r w:rsidRPr="002B10DE">
        <w:rPr>
          <w:color w:val="000000"/>
          <w:sz w:val="24"/>
        </w:rPr>
        <w:lastRenderedPageBreak/>
        <w:t xml:space="preserve">Lampiran </w:t>
      </w:r>
      <w:r w:rsidRPr="002B10DE">
        <w:rPr>
          <w:color w:val="000000"/>
          <w:sz w:val="24"/>
        </w:rPr>
        <w:fldChar w:fldCharType="begin"/>
      </w:r>
      <w:r w:rsidRPr="002B10DE">
        <w:rPr>
          <w:color w:val="000000"/>
          <w:sz w:val="24"/>
        </w:rPr>
        <w:instrText xml:space="preserve"> SEQ Lampiran \* ARABIC </w:instrText>
      </w:r>
      <w:r w:rsidRPr="002B10DE">
        <w:rPr>
          <w:color w:val="000000"/>
          <w:sz w:val="24"/>
        </w:rPr>
        <w:fldChar w:fldCharType="separate"/>
      </w:r>
      <w:r>
        <w:rPr>
          <w:noProof/>
          <w:color w:val="000000"/>
          <w:sz w:val="24"/>
        </w:rPr>
        <w:t>3</w:t>
      </w:r>
      <w:r w:rsidRPr="002B10DE">
        <w:rPr>
          <w:color w:val="000000"/>
          <w:sz w:val="24"/>
        </w:rPr>
        <w:fldChar w:fldCharType="end"/>
      </w:r>
    </w:p>
    <w:p w:rsidR="000B0DAA" w:rsidRDefault="000B0DAA" w:rsidP="000B0DAA">
      <w:pPr>
        <w:jc w:val="center"/>
        <w:rPr>
          <w:b/>
          <w:szCs w:val="24"/>
        </w:rPr>
      </w:pPr>
      <w:r>
        <w:rPr>
          <w:b/>
          <w:szCs w:val="24"/>
        </w:rPr>
        <w:t>LEMBAR PERMOHONAN MENJADI RESPONDEN</w:t>
      </w:r>
    </w:p>
    <w:p w:rsidR="000B0DAA" w:rsidRDefault="000B0DAA" w:rsidP="000B0DAA">
      <w:pPr>
        <w:ind w:firstLine="0"/>
        <w:rPr>
          <w:szCs w:val="24"/>
        </w:rPr>
      </w:pPr>
      <w:r>
        <w:rPr>
          <w:szCs w:val="24"/>
        </w:rPr>
        <w:t>Kepada</w:t>
      </w:r>
    </w:p>
    <w:p w:rsidR="000B0DAA" w:rsidRDefault="000B0DAA" w:rsidP="000B0DAA">
      <w:pPr>
        <w:ind w:firstLine="0"/>
        <w:rPr>
          <w:szCs w:val="24"/>
        </w:rPr>
      </w:pPr>
      <w:r>
        <w:rPr>
          <w:szCs w:val="24"/>
        </w:rPr>
        <w:t xml:space="preserve">Yth, </w:t>
      </w:r>
    </w:p>
    <w:p w:rsidR="000B0DAA" w:rsidRDefault="000B0DAA" w:rsidP="000B0DAA">
      <w:pPr>
        <w:ind w:firstLine="0"/>
        <w:rPr>
          <w:szCs w:val="24"/>
        </w:rPr>
      </w:pPr>
      <w:r>
        <w:rPr>
          <w:szCs w:val="24"/>
        </w:rPr>
        <w:t>Saudara Calon Responden</w:t>
      </w:r>
    </w:p>
    <w:p w:rsidR="000B0DAA" w:rsidRDefault="000B0DAA" w:rsidP="000B0DAA">
      <w:pPr>
        <w:ind w:firstLine="0"/>
        <w:rPr>
          <w:szCs w:val="24"/>
        </w:rPr>
      </w:pPr>
      <w:r>
        <w:rPr>
          <w:szCs w:val="24"/>
        </w:rPr>
        <w:t>Di Puskesmas I Denpasar Timur</w:t>
      </w:r>
    </w:p>
    <w:p w:rsidR="000B0DAA" w:rsidRDefault="000B0DAA" w:rsidP="000B0DAA">
      <w:pPr>
        <w:rPr>
          <w:szCs w:val="24"/>
        </w:rPr>
      </w:pPr>
      <w:r>
        <w:rPr>
          <w:szCs w:val="24"/>
        </w:rPr>
        <w:t xml:space="preserve"> </w:t>
      </w:r>
    </w:p>
    <w:p w:rsidR="000B0DAA" w:rsidRDefault="000B0DAA" w:rsidP="000B0DAA">
      <w:pPr>
        <w:rPr>
          <w:szCs w:val="24"/>
        </w:rPr>
      </w:pPr>
      <w:r>
        <w:rPr>
          <w:szCs w:val="24"/>
        </w:rPr>
        <w:t xml:space="preserve">Dengan Hormat, </w:t>
      </w:r>
    </w:p>
    <w:p w:rsidR="000B0DAA" w:rsidRPr="002B10DE" w:rsidRDefault="000B0DAA" w:rsidP="000B0DAA">
      <w:pPr>
        <w:ind w:firstLine="0"/>
      </w:pPr>
      <w:r>
        <w:rPr>
          <w:szCs w:val="24"/>
        </w:rPr>
        <w:tab/>
        <w:t>Saya mahasiswa D-III Keperawatan Politeknik Kesehatan Denpasar semester VI bermaksud akan melakukan penelitian tentang “</w:t>
      </w:r>
      <w:r>
        <w:t xml:space="preserve">Gambaran Asuhan </w:t>
      </w:r>
      <w:r w:rsidRPr="002B10DE">
        <w:t>Keperawatan Ansietas</w:t>
      </w:r>
      <w:r>
        <w:t xml:space="preserve"> </w:t>
      </w:r>
      <w:r w:rsidRPr="002B10DE">
        <w:t>Pada Pasien Tuberkulosis Paru Di Ruang</w:t>
      </w:r>
      <w:r>
        <w:t xml:space="preserve"> </w:t>
      </w:r>
      <w:r w:rsidRPr="002B10DE">
        <w:t>Mawar</w:t>
      </w:r>
      <w:r>
        <w:t xml:space="preserve"> </w:t>
      </w:r>
      <w:r w:rsidRPr="002B10DE">
        <w:t>rsud Karangasem</w:t>
      </w:r>
      <w:r>
        <w:t xml:space="preserve"> </w:t>
      </w:r>
      <w:r w:rsidRPr="002B10DE">
        <w:t>Tahun 2019</w:t>
      </w:r>
      <w:r>
        <w:rPr>
          <w:szCs w:val="24"/>
        </w:rPr>
        <w:t>”, sebagai persyaratan untuk menyelesaikan program studi D-III Keperawatan. Berkaitan dengan hal tersebut, saya mohon kesediaan Bapak/Ibu untuk menjadi responden yang merupakan sumber informasi bagi penelitian ini.</w:t>
      </w:r>
    </w:p>
    <w:p w:rsidR="000B0DAA" w:rsidRDefault="000B0DAA" w:rsidP="000B0DAA">
      <w:pPr>
        <w:rPr>
          <w:szCs w:val="24"/>
        </w:rPr>
      </w:pPr>
      <w:r>
        <w:rPr>
          <w:szCs w:val="24"/>
        </w:rPr>
        <w:tab/>
        <w:t xml:space="preserve">Demikian permohonan ini saya sampaikan dan atas partisipasinya saya ucapkan terimakasih. </w:t>
      </w:r>
    </w:p>
    <w:p w:rsidR="000B0DAA" w:rsidRDefault="000B0DAA" w:rsidP="000B0DAA">
      <w:pPr>
        <w:rPr>
          <w:szCs w:val="24"/>
        </w:rPr>
      </w:pPr>
    </w:p>
    <w:p w:rsidR="000B0DAA" w:rsidRDefault="000B0DAA" w:rsidP="000B0DAA">
      <w:pPr>
        <w:jc w:val="right"/>
        <w:rPr>
          <w:szCs w:val="24"/>
        </w:rPr>
      </w:pPr>
      <w:r>
        <w:rPr>
          <w:szCs w:val="24"/>
        </w:rPr>
        <w:t xml:space="preserve">                       Karangasem, </w:t>
      </w:r>
      <w:r>
        <w:rPr>
          <w:szCs w:val="24"/>
        </w:rPr>
        <w:tab/>
      </w:r>
      <w:r>
        <w:rPr>
          <w:szCs w:val="24"/>
        </w:rPr>
        <w:tab/>
      </w:r>
      <w:r>
        <w:rPr>
          <w:szCs w:val="24"/>
        </w:rPr>
        <w:tab/>
        <w:t>2019</w:t>
      </w:r>
    </w:p>
    <w:p w:rsidR="000B0DAA" w:rsidRDefault="000B0DAA" w:rsidP="000B0DAA">
      <w:pPr>
        <w:rPr>
          <w:szCs w:val="24"/>
        </w:rPr>
      </w:pPr>
    </w:p>
    <w:p w:rsidR="000B0DAA" w:rsidRDefault="000B0DAA" w:rsidP="000B0DAA">
      <w:pPr>
        <w:spacing w:line="240" w:lineRule="auto"/>
        <w:ind w:left="3456"/>
        <w:jc w:val="center"/>
        <w:rPr>
          <w:szCs w:val="24"/>
          <w:u w:val="single"/>
        </w:rPr>
      </w:pPr>
      <w:r>
        <w:rPr>
          <w:szCs w:val="24"/>
          <w:u w:val="single"/>
        </w:rPr>
        <w:t>Ni Luh Kadek Susanti Dewi</w:t>
      </w:r>
    </w:p>
    <w:p w:rsidR="000B0DAA" w:rsidRPr="002B10DE" w:rsidRDefault="000B0DAA" w:rsidP="000B0DAA">
      <w:pPr>
        <w:tabs>
          <w:tab w:val="left" w:pos="4680"/>
        </w:tabs>
        <w:spacing w:line="240" w:lineRule="auto"/>
        <w:jc w:val="center"/>
        <w:rPr>
          <w:szCs w:val="24"/>
        </w:rPr>
        <w:sectPr w:rsidR="000B0DAA" w:rsidRPr="002B10DE" w:rsidSect="00414766">
          <w:pgSz w:w="11906" w:h="16838" w:code="9"/>
          <w:pgMar w:top="1701" w:right="1701" w:bottom="1701" w:left="2268" w:header="720" w:footer="720" w:gutter="0"/>
          <w:cols w:space="720"/>
          <w:docGrid w:linePitch="360"/>
        </w:sectPr>
      </w:pPr>
      <w:r>
        <w:rPr>
          <w:szCs w:val="24"/>
        </w:rPr>
        <w:t xml:space="preserve">                                             NIM.P07120016025</w:t>
      </w:r>
    </w:p>
    <w:p w:rsidR="000B0DAA" w:rsidRPr="002B10DE" w:rsidRDefault="000B0DAA" w:rsidP="000B0DAA">
      <w:pPr>
        <w:pStyle w:val="Caption"/>
        <w:jc w:val="both"/>
        <w:rPr>
          <w:b/>
          <w:color w:val="000000"/>
          <w:sz w:val="24"/>
          <w:szCs w:val="24"/>
        </w:rPr>
      </w:pPr>
      <w:r w:rsidRPr="002B10DE">
        <w:rPr>
          <w:color w:val="000000"/>
          <w:sz w:val="24"/>
        </w:rPr>
        <w:lastRenderedPageBreak/>
        <w:t xml:space="preserve">Lampiran </w:t>
      </w:r>
      <w:r w:rsidRPr="002B10DE">
        <w:rPr>
          <w:color w:val="000000"/>
          <w:sz w:val="24"/>
        </w:rPr>
        <w:fldChar w:fldCharType="begin"/>
      </w:r>
      <w:r w:rsidRPr="002B10DE">
        <w:rPr>
          <w:color w:val="000000"/>
          <w:sz w:val="24"/>
        </w:rPr>
        <w:instrText xml:space="preserve"> SEQ Lampiran \* ARABIC </w:instrText>
      </w:r>
      <w:r w:rsidRPr="002B10DE">
        <w:rPr>
          <w:color w:val="000000"/>
          <w:sz w:val="24"/>
        </w:rPr>
        <w:fldChar w:fldCharType="separate"/>
      </w:r>
      <w:r>
        <w:rPr>
          <w:noProof/>
          <w:color w:val="000000"/>
          <w:sz w:val="24"/>
        </w:rPr>
        <w:t>4</w:t>
      </w:r>
      <w:r w:rsidRPr="002B10DE">
        <w:rPr>
          <w:color w:val="000000"/>
          <w:sz w:val="24"/>
        </w:rPr>
        <w:fldChar w:fldCharType="end"/>
      </w:r>
    </w:p>
    <w:p w:rsidR="000B0DAA" w:rsidRPr="00724251" w:rsidRDefault="000B0DAA" w:rsidP="000B0DAA">
      <w:pPr>
        <w:jc w:val="center"/>
        <w:rPr>
          <w:b/>
          <w:szCs w:val="24"/>
        </w:rPr>
      </w:pPr>
      <w:r w:rsidRPr="00724251">
        <w:rPr>
          <w:b/>
          <w:szCs w:val="24"/>
        </w:rPr>
        <w:t>PERSETUJUAN SETELAH PENJELASAN</w:t>
      </w:r>
    </w:p>
    <w:p w:rsidR="000B0DAA" w:rsidRPr="00724251" w:rsidRDefault="000B0DAA" w:rsidP="000B0DAA">
      <w:pPr>
        <w:jc w:val="center"/>
        <w:rPr>
          <w:b/>
          <w:i/>
          <w:szCs w:val="24"/>
        </w:rPr>
      </w:pPr>
      <w:r w:rsidRPr="00724251">
        <w:rPr>
          <w:b/>
          <w:i/>
          <w:szCs w:val="24"/>
        </w:rPr>
        <w:t>(INFORMED CONSENT)</w:t>
      </w:r>
    </w:p>
    <w:p w:rsidR="000B0DAA" w:rsidRPr="00724251" w:rsidRDefault="000B0DAA" w:rsidP="000B0DAA">
      <w:pPr>
        <w:jc w:val="center"/>
        <w:rPr>
          <w:b/>
          <w:szCs w:val="24"/>
        </w:rPr>
      </w:pPr>
      <w:r w:rsidRPr="00724251">
        <w:rPr>
          <w:b/>
          <w:szCs w:val="24"/>
        </w:rPr>
        <w:t>SEBAGAI PESERTA PENELITIAN</w:t>
      </w:r>
    </w:p>
    <w:p w:rsidR="000B0DAA" w:rsidRPr="00F4199B" w:rsidRDefault="000B0DAA" w:rsidP="000B0DAA">
      <w:pPr>
        <w:rPr>
          <w:szCs w:val="24"/>
        </w:rPr>
      </w:pPr>
    </w:p>
    <w:p w:rsidR="000B0DAA" w:rsidRPr="00F4199B" w:rsidRDefault="000B0DAA" w:rsidP="000B0DAA">
      <w:pPr>
        <w:ind w:firstLine="450"/>
        <w:rPr>
          <w:szCs w:val="24"/>
        </w:rPr>
      </w:pPr>
      <w:r w:rsidRPr="00F4199B">
        <w:rPr>
          <w:szCs w:val="24"/>
        </w:rPr>
        <w:t>Yang terhormat Bapak/Ibu, Kami meminta kesediaannya untuk berpartisipasi dalam penelitian ini. Keikutsertaan dalam penelitian ini bersifat sukarela/tidak memaksa. Mohon untuk dibaca penjelasan dibawah ini dengan seksama dan silahkan bertanya bila ada yang belum dimengerti.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8"/>
        <w:gridCol w:w="6005"/>
      </w:tblGrid>
      <w:tr w:rsidR="000B0DAA" w:rsidRPr="00F4199B" w:rsidTr="000830AA">
        <w:tc>
          <w:tcPr>
            <w:tcW w:w="1998" w:type="dxa"/>
            <w:shd w:val="clear" w:color="auto" w:fill="auto"/>
          </w:tcPr>
          <w:p w:rsidR="000B0DAA" w:rsidRPr="00414766" w:rsidRDefault="000B0DAA" w:rsidP="000830AA">
            <w:pPr>
              <w:ind w:firstLine="0"/>
              <w:rPr>
                <w:szCs w:val="24"/>
              </w:rPr>
            </w:pPr>
            <w:r w:rsidRPr="00414766">
              <w:rPr>
                <w:szCs w:val="24"/>
              </w:rPr>
              <w:t>Judul</w:t>
            </w:r>
          </w:p>
        </w:tc>
        <w:tc>
          <w:tcPr>
            <w:tcW w:w="6489" w:type="dxa"/>
            <w:shd w:val="clear" w:color="auto" w:fill="auto"/>
          </w:tcPr>
          <w:p w:rsidR="000B0DAA" w:rsidRPr="00414766" w:rsidRDefault="000B0DAA" w:rsidP="000830AA">
            <w:pPr>
              <w:ind w:firstLine="0"/>
              <w:rPr>
                <w:szCs w:val="24"/>
              </w:rPr>
            </w:pPr>
            <w:r w:rsidRPr="00414766">
              <w:rPr>
                <w:szCs w:val="24"/>
              </w:rPr>
              <w:t>Gambaran Asuhan Keperawatan Ansietas Pada Pasien Tuberkulosis Paru Di Ruang Mawar Rsud Karangasem Tahun 2019</w:t>
            </w:r>
          </w:p>
        </w:tc>
      </w:tr>
      <w:tr w:rsidR="000B0DAA" w:rsidRPr="00F4199B" w:rsidTr="000830AA">
        <w:tc>
          <w:tcPr>
            <w:tcW w:w="1998" w:type="dxa"/>
            <w:shd w:val="clear" w:color="auto" w:fill="auto"/>
          </w:tcPr>
          <w:p w:rsidR="000B0DAA" w:rsidRPr="00414766" w:rsidRDefault="000B0DAA" w:rsidP="000830AA">
            <w:pPr>
              <w:ind w:firstLine="0"/>
              <w:rPr>
                <w:szCs w:val="24"/>
              </w:rPr>
            </w:pPr>
            <w:r w:rsidRPr="00414766">
              <w:rPr>
                <w:szCs w:val="24"/>
              </w:rPr>
              <w:t>Peneliti Utama</w:t>
            </w:r>
          </w:p>
        </w:tc>
        <w:tc>
          <w:tcPr>
            <w:tcW w:w="6489" w:type="dxa"/>
            <w:shd w:val="clear" w:color="auto" w:fill="auto"/>
          </w:tcPr>
          <w:p w:rsidR="000B0DAA" w:rsidRPr="00414766" w:rsidRDefault="000B0DAA" w:rsidP="000830AA">
            <w:pPr>
              <w:ind w:firstLine="39"/>
              <w:rPr>
                <w:szCs w:val="24"/>
              </w:rPr>
            </w:pPr>
            <w:r w:rsidRPr="00414766">
              <w:rPr>
                <w:szCs w:val="24"/>
              </w:rPr>
              <w:t>Ni Luh Kadek Susanti Dewi</w:t>
            </w:r>
          </w:p>
        </w:tc>
      </w:tr>
      <w:tr w:rsidR="000B0DAA" w:rsidRPr="00F4199B" w:rsidTr="000830AA">
        <w:tc>
          <w:tcPr>
            <w:tcW w:w="1998" w:type="dxa"/>
            <w:shd w:val="clear" w:color="auto" w:fill="auto"/>
          </w:tcPr>
          <w:p w:rsidR="000B0DAA" w:rsidRPr="00414766" w:rsidRDefault="000B0DAA" w:rsidP="000830AA">
            <w:pPr>
              <w:ind w:firstLine="0"/>
              <w:rPr>
                <w:szCs w:val="24"/>
              </w:rPr>
            </w:pPr>
            <w:r w:rsidRPr="00414766">
              <w:rPr>
                <w:szCs w:val="24"/>
              </w:rPr>
              <w:t>Institusi</w:t>
            </w:r>
          </w:p>
        </w:tc>
        <w:tc>
          <w:tcPr>
            <w:tcW w:w="6489" w:type="dxa"/>
            <w:shd w:val="clear" w:color="auto" w:fill="auto"/>
          </w:tcPr>
          <w:p w:rsidR="000B0DAA" w:rsidRPr="00414766" w:rsidRDefault="000B0DAA" w:rsidP="000830AA">
            <w:pPr>
              <w:ind w:firstLine="0"/>
              <w:jc w:val="left"/>
              <w:rPr>
                <w:szCs w:val="24"/>
              </w:rPr>
            </w:pPr>
            <w:r w:rsidRPr="00414766">
              <w:rPr>
                <w:szCs w:val="24"/>
              </w:rPr>
              <w:t>Jurusan Keperawatan Poltekkes Denpasar</w:t>
            </w:r>
          </w:p>
        </w:tc>
      </w:tr>
      <w:tr w:rsidR="000B0DAA" w:rsidRPr="00F4199B" w:rsidTr="000830AA">
        <w:tc>
          <w:tcPr>
            <w:tcW w:w="1998" w:type="dxa"/>
            <w:shd w:val="clear" w:color="auto" w:fill="auto"/>
          </w:tcPr>
          <w:p w:rsidR="000B0DAA" w:rsidRPr="00414766" w:rsidRDefault="000B0DAA" w:rsidP="000830AA">
            <w:pPr>
              <w:ind w:firstLine="0"/>
              <w:rPr>
                <w:szCs w:val="24"/>
              </w:rPr>
            </w:pPr>
            <w:r w:rsidRPr="00414766">
              <w:rPr>
                <w:szCs w:val="24"/>
              </w:rPr>
              <w:t>Peneliti Lain</w:t>
            </w:r>
          </w:p>
        </w:tc>
        <w:tc>
          <w:tcPr>
            <w:tcW w:w="6489" w:type="dxa"/>
            <w:shd w:val="clear" w:color="auto" w:fill="auto"/>
          </w:tcPr>
          <w:p w:rsidR="000B0DAA" w:rsidRPr="00414766" w:rsidRDefault="000B0DAA" w:rsidP="000830AA">
            <w:pPr>
              <w:ind w:firstLine="0"/>
              <w:rPr>
                <w:szCs w:val="24"/>
              </w:rPr>
            </w:pPr>
            <w:r w:rsidRPr="00414766">
              <w:rPr>
                <w:szCs w:val="24"/>
              </w:rPr>
              <w:t>-</w:t>
            </w:r>
          </w:p>
        </w:tc>
      </w:tr>
      <w:tr w:rsidR="000B0DAA" w:rsidRPr="00F4199B" w:rsidTr="000830AA">
        <w:tc>
          <w:tcPr>
            <w:tcW w:w="1998" w:type="dxa"/>
            <w:shd w:val="clear" w:color="auto" w:fill="auto"/>
          </w:tcPr>
          <w:p w:rsidR="000B0DAA" w:rsidRPr="00414766" w:rsidRDefault="000B0DAA" w:rsidP="000830AA">
            <w:pPr>
              <w:ind w:firstLine="0"/>
              <w:rPr>
                <w:szCs w:val="24"/>
              </w:rPr>
            </w:pPr>
            <w:r w:rsidRPr="00414766">
              <w:rPr>
                <w:szCs w:val="24"/>
              </w:rPr>
              <w:t>Lokasi Penelitian</w:t>
            </w:r>
          </w:p>
        </w:tc>
        <w:tc>
          <w:tcPr>
            <w:tcW w:w="6489" w:type="dxa"/>
            <w:shd w:val="clear" w:color="auto" w:fill="auto"/>
          </w:tcPr>
          <w:p w:rsidR="000B0DAA" w:rsidRPr="00414766" w:rsidRDefault="000B0DAA" w:rsidP="000830AA">
            <w:pPr>
              <w:ind w:firstLine="0"/>
              <w:rPr>
                <w:szCs w:val="24"/>
              </w:rPr>
            </w:pPr>
            <w:r w:rsidRPr="00414766">
              <w:rPr>
                <w:szCs w:val="24"/>
              </w:rPr>
              <w:t>Puskesmas I Denpasar Timur</w:t>
            </w:r>
          </w:p>
        </w:tc>
      </w:tr>
      <w:tr w:rsidR="000B0DAA" w:rsidRPr="00F4199B" w:rsidTr="000830AA">
        <w:tc>
          <w:tcPr>
            <w:tcW w:w="1998" w:type="dxa"/>
            <w:shd w:val="clear" w:color="auto" w:fill="auto"/>
          </w:tcPr>
          <w:p w:rsidR="000B0DAA" w:rsidRPr="00414766" w:rsidRDefault="000B0DAA" w:rsidP="000830AA">
            <w:pPr>
              <w:ind w:firstLine="0"/>
              <w:rPr>
                <w:szCs w:val="24"/>
              </w:rPr>
            </w:pPr>
            <w:r w:rsidRPr="00414766">
              <w:rPr>
                <w:szCs w:val="24"/>
              </w:rPr>
              <w:t>Sumber Penelitian</w:t>
            </w:r>
          </w:p>
        </w:tc>
        <w:tc>
          <w:tcPr>
            <w:tcW w:w="6489" w:type="dxa"/>
            <w:shd w:val="clear" w:color="auto" w:fill="auto"/>
          </w:tcPr>
          <w:p w:rsidR="000B0DAA" w:rsidRPr="00414766" w:rsidRDefault="000B0DAA" w:rsidP="000830AA">
            <w:pPr>
              <w:ind w:firstLine="0"/>
              <w:rPr>
                <w:szCs w:val="24"/>
              </w:rPr>
            </w:pPr>
            <w:r w:rsidRPr="00414766">
              <w:rPr>
                <w:szCs w:val="24"/>
              </w:rPr>
              <w:t>Swadana</w:t>
            </w:r>
          </w:p>
        </w:tc>
      </w:tr>
    </w:tbl>
    <w:p w:rsidR="000B0DAA" w:rsidRDefault="000B0DAA" w:rsidP="000B0DAA">
      <w:pPr>
        <w:ind w:firstLine="450"/>
        <w:rPr>
          <w:szCs w:val="24"/>
        </w:rPr>
      </w:pPr>
    </w:p>
    <w:p w:rsidR="000B0DAA" w:rsidRPr="00F4199B" w:rsidRDefault="000B0DAA" w:rsidP="000B0DAA">
      <w:pPr>
        <w:ind w:firstLine="450"/>
        <w:rPr>
          <w:szCs w:val="24"/>
        </w:rPr>
      </w:pPr>
      <w:r w:rsidRPr="00F4199B">
        <w:rPr>
          <w:szCs w:val="24"/>
        </w:rPr>
        <w:t xml:space="preserve">Penelitian ini bertujuan untuk mengetahui </w:t>
      </w:r>
      <w:r w:rsidRPr="002B10DE">
        <w:rPr>
          <w:szCs w:val="24"/>
        </w:rPr>
        <w:t xml:space="preserve">Gambaran Asuhan Keperawatan Ansietas Pada Pasien Tuberkulosis Paru Di Ruang Mawar </w:t>
      </w:r>
      <w:r>
        <w:rPr>
          <w:szCs w:val="24"/>
        </w:rPr>
        <w:t>R</w:t>
      </w:r>
      <w:r w:rsidRPr="002B10DE">
        <w:rPr>
          <w:szCs w:val="24"/>
        </w:rPr>
        <w:t>sud Karangasem Tahun 2019</w:t>
      </w:r>
      <w:r>
        <w:rPr>
          <w:szCs w:val="24"/>
        </w:rPr>
        <w:t>. Jumlah peserta sebanyak 2 (Dua) .</w:t>
      </w:r>
      <w:r w:rsidRPr="00F4199B">
        <w:rPr>
          <w:szCs w:val="24"/>
        </w:rPr>
        <w:t>responden. Penelitian ini memiliki syarat yaitu</w:t>
      </w:r>
      <w:r>
        <w:rPr>
          <w:szCs w:val="24"/>
        </w:rPr>
        <w:t xml:space="preserve"> pasien Hipertensi yang bersedia, dan dengan masalah keperawatan Ansietas. </w:t>
      </w:r>
      <w:r w:rsidRPr="00F4199B">
        <w:rPr>
          <w:szCs w:val="24"/>
        </w:rPr>
        <w:t>Responden akan</w:t>
      </w:r>
      <w:r>
        <w:rPr>
          <w:szCs w:val="24"/>
        </w:rPr>
        <w:t xml:space="preserve"> di observasi dalam waktu 3 hari, baik dalam perawatan dan </w:t>
      </w:r>
      <w:r>
        <w:rPr>
          <w:szCs w:val="24"/>
        </w:rPr>
        <w:lastRenderedPageBreak/>
        <w:t>pemberian asuhan keperawatannya</w:t>
      </w:r>
      <w:r w:rsidRPr="00F4199B">
        <w:rPr>
          <w:szCs w:val="24"/>
        </w:rPr>
        <w:t xml:space="preserve">. </w:t>
      </w:r>
      <w:r>
        <w:rPr>
          <w:szCs w:val="24"/>
        </w:rPr>
        <w:t xml:space="preserve">Peneliti menjamin kerahasiaan semua data peserta penelitian ini dengan menyimpannya dengan baik dan hanya digunakan untuk kepentingan penelitian. </w:t>
      </w:r>
    </w:p>
    <w:p w:rsidR="000B0DAA" w:rsidRPr="00F4199B" w:rsidRDefault="000B0DAA" w:rsidP="000B0DAA">
      <w:pPr>
        <w:ind w:firstLine="450"/>
        <w:rPr>
          <w:szCs w:val="24"/>
        </w:rPr>
      </w:pPr>
      <w:r w:rsidRPr="00F4199B">
        <w:rPr>
          <w:szCs w:val="24"/>
        </w:rPr>
        <w:t>Kepesertaan Bapak/Ibu pada penelitian ini bersifat sukarela. Bapak/Ibu dapat men</w:t>
      </w:r>
      <w:r>
        <w:rPr>
          <w:szCs w:val="24"/>
        </w:rPr>
        <w:t xml:space="preserve">olak untuk menjawab pertanyaan </w:t>
      </w:r>
      <w:r w:rsidRPr="00F4199B">
        <w:rPr>
          <w:szCs w:val="24"/>
        </w:rPr>
        <w:t>yang diajukan pada penelitian atau menghentikan kepesertaan dari penelitian kapan saja tanpa ada sanksi. Keputusan Bapak/Ibu untuk menghentikan sebagai peserta penelitian tidak akan mempengaruhi mutu dan akses/kelanjutan, yang diberikan.</w:t>
      </w:r>
    </w:p>
    <w:p w:rsidR="000B0DAA" w:rsidRPr="00F4199B" w:rsidRDefault="000B0DAA" w:rsidP="000B0DAA">
      <w:pPr>
        <w:ind w:firstLine="450"/>
        <w:rPr>
          <w:szCs w:val="24"/>
        </w:rPr>
      </w:pPr>
      <w:r w:rsidRPr="00F4199B">
        <w:rPr>
          <w:szCs w:val="24"/>
        </w:rPr>
        <w:t>Jika setuju untuk menjadi peserta penelitian ini, Bapak/Ibu dimin</w:t>
      </w:r>
      <w:r>
        <w:rPr>
          <w:szCs w:val="24"/>
        </w:rPr>
        <w:t>ta untuk menandatangani formulir</w:t>
      </w:r>
      <w:r w:rsidRPr="00F4199B">
        <w:rPr>
          <w:szCs w:val="24"/>
        </w:rPr>
        <w:t xml:space="preserve"> “Persetujuan Setelah Penjelasan” (Informed Consent) sebagai peserta penelitian setelah Bapak/Ibu benar-benar memahami tentang penelitian ini. Bapak/Ibu akan diberi salinan persetujuan yang sudah ditandatangani.</w:t>
      </w:r>
    </w:p>
    <w:p w:rsidR="000B0DAA" w:rsidRDefault="000B0DAA" w:rsidP="000B0DAA">
      <w:pPr>
        <w:ind w:firstLine="450"/>
        <w:rPr>
          <w:szCs w:val="24"/>
        </w:rPr>
      </w:pPr>
      <w:r w:rsidRPr="00F4199B">
        <w:rPr>
          <w:szCs w:val="24"/>
        </w:rPr>
        <w:t>Bila selama berlangsungnya penelitian terdapat perkembangan baru yang dapat memengaruhi keputusan Bapak/Ibu untuk kelanjutan kepesertaan dalam penelitian, peneliti akan menyampaikan hal ini kepada Bapak/Ibu. Bila ada pertanyaan yang perlu disampaikan kepada peneliti, silahkan meng</w:t>
      </w:r>
      <w:r>
        <w:rPr>
          <w:szCs w:val="24"/>
        </w:rPr>
        <w:t>hubungi peneliti; Ni Luh Kadek Susanti Dewi dengan nomor 081237570410</w:t>
      </w:r>
      <w:r w:rsidRPr="00F4199B">
        <w:rPr>
          <w:szCs w:val="24"/>
        </w:rPr>
        <w:t>.</w:t>
      </w:r>
    </w:p>
    <w:p w:rsidR="000B0DAA" w:rsidRDefault="000B0DAA" w:rsidP="000B0DAA">
      <w:pPr>
        <w:ind w:firstLine="450"/>
        <w:rPr>
          <w:szCs w:val="24"/>
        </w:rPr>
      </w:pPr>
    </w:p>
    <w:p w:rsidR="000B0DAA" w:rsidRDefault="000B0DAA" w:rsidP="000B0DAA">
      <w:pPr>
        <w:ind w:firstLine="450"/>
        <w:rPr>
          <w:szCs w:val="24"/>
        </w:rPr>
      </w:pPr>
    </w:p>
    <w:p w:rsidR="000B0DAA" w:rsidRDefault="000B0DAA" w:rsidP="000B0DAA">
      <w:pPr>
        <w:ind w:firstLine="450"/>
        <w:rPr>
          <w:szCs w:val="24"/>
        </w:rPr>
      </w:pPr>
    </w:p>
    <w:p w:rsidR="000B0DAA" w:rsidRDefault="000B0DAA" w:rsidP="000B0DAA">
      <w:pPr>
        <w:ind w:firstLine="450"/>
        <w:rPr>
          <w:szCs w:val="24"/>
        </w:rPr>
      </w:pPr>
    </w:p>
    <w:p w:rsidR="000B0DAA" w:rsidRDefault="000B0DAA" w:rsidP="000B0DAA">
      <w:pPr>
        <w:ind w:firstLine="450"/>
        <w:rPr>
          <w:szCs w:val="24"/>
        </w:rPr>
      </w:pPr>
    </w:p>
    <w:p w:rsidR="000B0DAA" w:rsidRPr="00F4199B" w:rsidRDefault="000B0DAA" w:rsidP="000B0DAA">
      <w:pPr>
        <w:ind w:firstLine="450"/>
        <w:rPr>
          <w:szCs w:val="24"/>
        </w:rPr>
      </w:pPr>
      <w:r w:rsidRPr="00F4199B">
        <w:rPr>
          <w:szCs w:val="24"/>
        </w:rPr>
        <w:lastRenderedPageBreak/>
        <w:t xml:space="preserve">Tanda tangan Bapak/Ibu dibawah ini menunjukkan bahwa Bapak/Ibu telah membaca, telah memahami dan telah mendapat kesempatan untuk bertanya kepada peneliti tentang penelitian ini dan </w:t>
      </w:r>
      <w:r w:rsidRPr="00A42FCA">
        <w:rPr>
          <w:b/>
          <w:szCs w:val="24"/>
        </w:rPr>
        <w:t>menyetujui untuk menjadi peserta penelitian</w:t>
      </w:r>
      <w:r w:rsidRPr="00F4199B">
        <w:rPr>
          <w:szCs w:val="24"/>
        </w:rPr>
        <w:t>.</w:t>
      </w:r>
    </w:p>
    <w:p w:rsidR="000B0DAA" w:rsidRPr="00F4199B" w:rsidRDefault="000B0DAA" w:rsidP="000B0DAA">
      <w:pPr>
        <w:spacing w:line="240" w:lineRule="auto"/>
        <w:rPr>
          <w:szCs w:val="24"/>
        </w:rPr>
      </w:pPr>
    </w:p>
    <w:p w:rsidR="000B0DAA" w:rsidRPr="00F4199B" w:rsidRDefault="000B0DAA" w:rsidP="000B0DAA">
      <w:pPr>
        <w:spacing w:line="240" w:lineRule="auto"/>
        <w:ind w:left="2736"/>
        <w:jc w:val="center"/>
        <w:rPr>
          <w:szCs w:val="24"/>
        </w:rPr>
      </w:pPr>
      <w:r>
        <w:rPr>
          <w:szCs w:val="24"/>
        </w:rPr>
        <w:t>Karangasem, ……/………………./2019</w:t>
      </w:r>
    </w:p>
    <w:p w:rsidR="000B0DAA" w:rsidRPr="00F4199B" w:rsidRDefault="000B0DAA" w:rsidP="000B0DAA">
      <w:pPr>
        <w:spacing w:line="240" w:lineRule="auto"/>
        <w:ind w:firstLine="0"/>
        <w:rPr>
          <w:szCs w:val="24"/>
        </w:rPr>
      </w:pPr>
      <w:r w:rsidRPr="00F4199B">
        <w:rPr>
          <w:szCs w:val="24"/>
        </w:rPr>
        <w:t>Peserta/Subjek Penelitian</w:t>
      </w:r>
      <w:r>
        <w:rPr>
          <w:szCs w:val="24"/>
        </w:rPr>
        <w:tab/>
      </w:r>
      <w:r>
        <w:rPr>
          <w:szCs w:val="24"/>
        </w:rPr>
        <w:tab/>
      </w:r>
      <w:r>
        <w:rPr>
          <w:szCs w:val="24"/>
        </w:rPr>
        <w:tab/>
      </w:r>
      <w:r>
        <w:rPr>
          <w:szCs w:val="24"/>
        </w:rPr>
        <w:tab/>
      </w:r>
      <w:r>
        <w:rPr>
          <w:szCs w:val="24"/>
        </w:rPr>
        <w:tab/>
      </w:r>
      <w:r w:rsidRPr="00F4199B">
        <w:rPr>
          <w:szCs w:val="24"/>
        </w:rPr>
        <w:t>Peneliti</w:t>
      </w:r>
    </w:p>
    <w:p w:rsidR="000B0DAA" w:rsidRPr="00F4199B" w:rsidRDefault="000B0DAA" w:rsidP="000B0DAA">
      <w:pPr>
        <w:rPr>
          <w:szCs w:val="24"/>
        </w:rPr>
      </w:pPr>
    </w:p>
    <w:p w:rsidR="000B0DAA" w:rsidRPr="00F4199B" w:rsidRDefault="000B0DAA" w:rsidP="000B0DAA">
      <w:pPr>
        <w:rPr>
          <w:szCs w:val="24"/>
        </w:rPr>
      </w:pPr>
    </w:p>
    <w:p w:rsidR="000B0DAA" w:rsidRPr="002B10DE" w:rsidRDefault="000B0DAA" w:rsidP="000B0DAA">
      <w:pPr>
        <w:rPr>
          <w:szCs w:val="24"/>
        </w:rPr>
      </w:pPr>
    </w:p>
    <w:p w:rsidR="000B0DAA" w:rsidRPr="002B10DE" w:rsidRDefault="000B0DAA" w:rsidP="000B0DAA">
      <w:pPr>
        <w:pStyle w:val="Caption"/>
        <w:jc w:val="left"/>
        <w:rPr>
          <w:color w:val="auto"/>
          <w:sz w:val="24"/>
          <w:szCs w:val="24"/>
        </w:rPr>
        <w:sectPr w:rsidR="000B0DAA" w:rsidRPr="002B10DE" w:rsidSect="00F51191">
          <w:pgSz w:w="11907" w:h="16839" w:code="9"/>
          <w:pgMar w:top="1699" w:right="1699" w:bottom="1699" w:left="2275" w:header="720" w:footer="720" w:gutter="0"/>
          <w:cols w:space="720"/>
          <w:titlePg/>
          <w:docGrid w:linePitch="360"/>
        </w:sectPr>
      </w:pPr>
      <w:r w:rsidRPr="002B10DE">
        <w:rPr>
          <w:color w:val="auto"/>
          <w:sz w:val="24"/>
          <w:szCs w:val="24"/>
        </w:rPr>
        <w:t>(…………………………………….</w:t>
      </w:r>
      <w:r>
        <w:rPr>
          <w:color w:val="auto"/>
          <w:sz w:val="24"/>
          <w:szCs w:val="24"/>
        </w:rPr>
        <w:t>..)    (NI Luh Kadek Susanti Dewi)</w:t>
      </w:r>
    </w:p>
    <w:p w:rsidR="000B0DAA" w:rsidRPr="001B7E63" w:rsidRDefault="000B0DAA" w:rsidP="000B0DAA">
      <w:pPr>
        <w:pStyle w:val="Caption"/>
        <w:jc w:val="left"/>
        <w:rPr>
          <w:color w:val="auto"/>
          <w:sz w:val="24"/>
          <w:szCs w:val="24"/>
        </w:rPr>
      </w:pPr>
      <w:r w:rsidRPr="001B7E63">
        <w:rPr>
          <w:color w:val="auto"/>
          <w:sz w:val="24"/>
          <w:szCs w:val="24"/>
        </w:rPr>
        <w:lastRenderedPageBreak/>
        <w:t xml:space="preserve">Lampiran </w:t>
      </w:r>
      <w:r>
        <w:rPr>
          <w:color w:val="auto"/>
          <w:sz w:val="24"/>
          <w:szCs w:val="24"/>
        </w:rPr>
        <w:t>5</w:t>
      </w:r>
    </w:p>
    <w:p w:rsidR="000B0DAA" w:rsidRPr="001B7E63" w:rsidRDefault="000B0DAA" w:rsidP="000B0DAA">
      <w:pPr>
        <w:pStyle w:val="Caption"/>
        <w:spacing w:after="0"/>
        <w:rPr>
          <w:color w:val="auto"/>
          <w:sz w:val="24"/>
          <w:szCs w:val="24"/>
        </w:rPr>
      </w:pPr>
      <w:r w:rsidRPr="001B7E63">
        <w:rPr>
          <w:color w:val="auto"/>
          <w:sz w:val="24"/>
          <w:szCs w:val="24"/>
        </w:rPr>
        <w:t>LEMBAR PENGUMPULAN DATA</w:t>
      </w:r>
      <w:bookmarkEnd w:id="4"/>
      <w:bookmarkEnd w:id="5"/>
      <w:bookmarkEnd w:id="6"/>
    </w:p>
    <w:p w:rsidR="000B0DAA" w:rsidRPr="001B7E63" w:rsidRDefault="000B0DAA" w:rsidP="000B0DAA">
      <w:pPr>
        <w:spacing w:line="240" w:lineRule="auto"/>
        <w:ind w:firstLine="0"/>
        <w:jc w:val="center"/>
        <w:rPr>
          <w:szCs w:val="24"/>
        </w:rPr>
      </w:pPr>
      <w:r w:rsidRPr="001B7E63">
        <w:rPr>
          <w:szCs w:val="24"/>
        </w:rPr>
        <w:t xml:space="preserve">GAMBARAN ASUHAN KEPERAWATAN PADA PASIEN </w:t>
      </w:r>
      <w:r>
        <w:rPr>
          <w:szCs w:val="24"/>
        </w:rPr>
        <w:t>TUBERKULOSIS PARU DENGAN ANSIETAS DI RUANG MAWAR RSUD KARANGASEM TAHUN 2019</w:t>
      </w:r>
    </w:p>
    <w:p w:rsidR="000B0DAA" w:rsidRPr="001B7E63" w:rsidRDefault="000B0DAA" w:rsidP="000B0DAA">
      <w:pPr>
        <w:pStyle w:val="Heading1"/>
        <w:spacing w:line="240" w:lineRule="auto"/>
        <w:rPr>
          <w:color w:val="auto"/>
          <w:szCs w:val="24"/>
        </w:rPr>
      </w:pPr>
    </w:p>
    <w:p w:rsidR="000B0DAA" w:rsidRPr="001B7E63" w:rsidRDefault="000B0DAA" w:rsidP="000B0DAA">
      <w:pPr>
        <w:rPr>
          <w:szCs w:val="24"/>
        </w:rPr>
      </w:pPr>
    </w:p>
    <w:p w:rsidR="000B0DAA" w:rsidRPr="001B7E63" w:rsidRDefault="000B0DAA" w:rsidP="000B0DAA">
      <w:pPr>
        <w:spacing w:line="240" w:lineRule="auto"/>
        <w:ind w:left="2340" w:hanging="2340"/>
        <w:rPr>
          <w:szCs w:val="24"/>
        </w:rPr>
      </w:pPr>
      <w:r w:rsidRPr="001B7E63">
        <w:rPr>
          <w:szCs w:val="24"/>
        </w:rPr>
        <w:t xml:space="preserve">Judul Penelitian </w:t>
      </w:r>
      <w:r w:rsidRPr="001B7E63">
        <w:rPr>
          <w:szCs w:val="24"/>
        </w:rPr>
        <w:tab/>
        <w:t xml:space="preserve">: Gambaran Asuhan Keperawatan pada Pasien </w:t>
      </w:r>
      <w:r>
        <w:rPr>
          <w:szCs w:val="24"/>
        </w:rPr>
        <w:t>Tuberkulosis Paru dengan Asientas di ruang Mawar RSUD Karangasem tahun 2019</w:t>
      </w:r>
    </w:p>
    <w:p w:rsidR="000B0DAA" w:rsidRPr="001B7E63" w:rsidRDefault="000B0DAA" w:rsidP="000B0DAA">
      <w:pPr>
        <w:spacing w:line="240" w:lineRule="auto"/>
        <w:ind w:firstLine="0"/>
        <w:rPr>
          <w:szCs w:val="24"/>
        </w:rPr>
      </w:pPr>
      <w:r w:rsidRPr="001B7E63">
        <w:rPr>
          <w:noProof/>
          <w:szCs w:val="24"/>
        </w:rPr>
        <mc:AlternateContent>
          <mc:Choice Requires="wps">
            <w:drawing>
              <wp:anchor distT="0" distB="0" distL="114300" distR="114300" simplePos="0" relativeHeight="251667456" behindDoc="0" locked="0" layoutInCell="1" allowOverlap="1">
                <wp:simplePos x="0" y="0"/>
                <wp:positionH relativeFrom="column">
                  <wp:posOffset>4636770</wp:posOffset>
                </wp:positionH>
                <wp:positionV relativeFrom="paragraph">
                  <wp:posOffset>130175</wp:posOffset>
                </wp:positionV>
                <wp:extent cx="396875" cy="189865"/>
                <wp:effectExtent l="13970" t="6350" r="8255" b="133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34616" id="Rectangle 11" o:spid="_x0000_s1026" style="position:absolute;margin-left:365.1pt;margin-top:10.25pt;width:31.2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yrHwIAAD0EAAAOAAAAZHJzL2Uyb0RvYy54bWysU1GPEjEQfjfxPzR9l2URO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K6pdzpkTlmr0&#10;hVQTbmsUozsSqPWhoLgn/4hdisE/gPwemINVQ2HqDhHaRomKaKX47MWDzgj0lG3aj1ARvNhFSFod&#10;arQdIKnADqkkx0tJ1CEySZdv59PZzYQzSa58Np9NJx2jTBTnxx5DfK/Asu5QciTuCVzsH0LsQ88h&#10;iTwYXa21McnA7WZlkO0Fdcc6rRN6uA4zjrUln09Gk4T8wheuIYZp/Q3C6khtbrQt+ewSJIpOtXeu&#10;Sk0YhTb9mbIzjpI8K9dXYAPVkVRE6HuYZo4ODeBPzlrq35KHHzuBijPzwVEl5vl43DV8MsaTmxEZ&#10;eO3ZXHuEkwRV8shZf1zFfkh2HvW2oZ/ylLuDO6perZOyHb+e1Yks9WiqzWmeuiG4tlPUr6lfPgMA&#10;AP//AwBQSwMEFAAGAAgAAAAhACrO0qffAAAACQEAAA8AAABkcnMvZG93bnJldi54bWxMj8FOwzAQ&#10;RO9I/IO1SNyoTUoJDdlUCFQkjm164ebESxKI11HstIGvx5zKcTVPM2/zzWx7caTRd44RbhcKBHHt&#10;TMcNwqHc3jyA8EGz0b1jQvgmD5vi8iLXmXEn3tFxHxoRS9hnGqENYcik9HVLVvuFG4hj9uFGq0M8&#10;x0aaUZ9iue1lotS9tLrjuNDqgZ5bqr/2k0WouuSgf3blq7Lr7TK8zeXn9P6CeH01Pz2CCDSHMwx/&#10;+lEdiuhUuYmNFz1CulRJRBEStQIRgXSdpCAqhJW6A1nk8v8HxS8AAAD//wMAUEsBAi0AFAAGAAgA&#10;AAAhALaDOJL+AAAA4QEAABMAAAAAAAAAAAAAAAAAAAAAAFtDb250ZW50X1R5cGVzXS54bWxQSwEC&#10;LQAUAAYACAAAACEAOP0h/9YAAACUAQAACwAAAAAAAAAAAAAAAAAvAQAAX3JlbHMvLnJlbHNQSwEC&#10;LQAUAAYACAAAACEAAwVMqx8CAAA9BAAADgAAAAAAAAAAAAAAAAAuAgAAZHJzL2Uyb0RvYy54bWxQ&#10;SwECLQAUAAYACAAAACEAKs7Sp98AAAAJAQAADwAAAAAAAAAAAAAAAAB5BAAAZHJzL2Rvd25yZXYu&#10;eG1sUEsFBgAAAAAEAAQA8wAAAIUFAAAAAA==&#10;"/>
            </w:pict>
          </mc:Fallback>
        </mc:AlternateContent>
      </w:r>
      <w:r w:rsidRPr="001B7E63">
        <w:rPr>
          <w:noProof/>
          <w:szCs w:val="24"/>
        </w:rPr>
        <mc:AlternateContent>
          <mc:Choice Requires="wps">
            <w:drawing>
              <wp:anchor distT="0" distB="0" distL="114300" distR="114300" simplePos="0" relativeHeight="251668480" behindDoc="0" locked="0" layoutInCell="1" allowOverlap="1">
                <wp:simplePos x="0" y="0"/>
                <wp:positionH relativeFrom="column">
                  <wp:posOffset>4239895</wp:posOffset>
                </wp:positionH>
                <wp:positionV relativeFrom="paragraph">
                  <wp:posOffset>130175</wp:posOffset>
                </wp:positionV>
                <wp:extent cx="396875" cy="189865"/>
                <wp:effectExtent l="7620" t="6350" r="5080" b="133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C35B2" id="Rectangle 10" o:spid="_x0000_s1026" style="position:absolute;margin-left:333.85pt;margin-top:10.25pt;width:31.2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6lIQIAAD0EAAAOAAAAZHJzL2Uyb0RvYy54bWysU9uO0zAQfUfiHyy/0zSl7bZR09WqSxHS&#10;AisWPmDqOImFb4zdpsvX78Tpli7whPCD5fGMj8+cmVldH41mB4lBOVvyfDTmTFrhKmWbkn/7un2z&#10;4CxEsBVoZ2XJH2Xg1+vXr1adL+TEtU5XEhmB2FB0vuRtjL7IsiBaaSCMnJeWnLVDA5FMbLIKoSN0&#10;o7PJeDzPOoeVRydkCHR7Ozj5OuHXtRTxc10HGZkuOXGLace07/o9W6+gaBB8q8SJBvwDCwPK0qdn&#10;qFuIwPao/oAySqALro4j4Uzm6loJmXKgbPLxb9k8tOBlyoXECf4sU/h/sOLT4R6Zqqh2JI8FQzX6&#10;QqqBbbRkdEcCdT4UFPfg77FPMfg7J74HZt2mpTB5g+i6VkJFtPI+PnvxoDcCPWW77qOrCB720SWt&#10;jjWaHpBUYMdUksdzSeQxMkGXb5fzxdWMM0GufLFczGfpByieH3sM8b10hvWHkiNxT+BwuAuxJwPF&#10;c0gi77SqtkrrZGCz22hkB6Du2KZ1Qg+XYdqyruTL2WSWkF/4wiXEOK2/QRgVqc21MiVfnIOg6FV7&#10;Z6vUhBGUHs5EWduTjL1yQwV2rnokFdENPUwzR4fW4U/OOurfkocfe0DJmf5gqRLLfDrtGz4Z09nV&#10;hAy89OwuPWAFQZU8cjYcN3EYkr1H1bT0U55yt+6GqlerpGxf2YHViSz1aBL8NE/9EFzaKerX1K+f&#10;AAAA//8DAFBLAwQUAAYACAAAACEAicfIr98AAAAJAQAADwAAAGRycy9kb3ducmV2LnhtbEyPQU+D&#10;QBCF7yb+h82YeLO7UgsWGRqjqYnHll68LTAFlJ0l7NKiv97tSY+T9+W9b7LNbHpxotF1lhHuFwoE&#10;cWXrjhuEQ7G9ewThvOZa95YJ4ZscbPLrq0yntT3zjk5734hQwi7VCK33Qyqlq1oy2i3sQByyox2N&#10;9uEcG1mP+hzKTS8jpWJpdMdhodUDvbRUfe0ng1B20UH/7Io3ZdbbpX+fi8/p4xXx9mZ+fgLhafZ/&#10;MFz0gzrkwam0E9dO9AhxnCQBRYjUCkQAkqWKQJQIK/UAMs/k/w/yXwAAAP//AwBQSwECLQAUAAYA&#10;CAAAACEAtoM4kv4AAADhAQAAEwAAAAAAAAAAAAAAAAAAAAAAW0NvbnRlbnRfVHlwZXNdLnhtbFBL&#10;AQItABQABgAIAAAAIQA4/SH/1gAAAJQBAAALAAAAAAAAAAAAAAAAAC8BAABfcmVscy8ucmVsc1BL&#10;AQItABQABgAIAAAAIQAKNf6lIQIAAD0EAAAOAAAAAAAAAAAAAAAAAC4CAABkcnMvZTJvRG9jLnht&#10;bFBLAQItABQABgAIAAAAIQCJx8iv3wAAAAkBAAAPAAAAAAAAAAAAAAAAAHsEAABkcnMvZG93bnJl&#10;di54bWxQSwUGAAAAAAQABADzAAAAhwUAAAAA&#10;"/>
            </w:pict>
          </mc:Fallback>
        </mc:AlternateContent>
      </w:r>
      <w:r w:rsidRPr="001B7E63">
        <w:rPr>
          <w:noProof/>
          <w:szCs w:val="24"/>
        </w:rPr>
        <mc:AlternateContent>
          <mc:Choice Requires="wps">
            <w:drawing>
              <wp:anchor distT="0" distB="0" distL="114300" distR="114300" simplePos="0" relativeHeight="251665408" behindDoc="0" locked="0" layoutInCell="1" allowOverlap="1">
                <wp:simplePos x="0" y="0"/>
                <wp:positionH relativeFrom="column">
                  <wp:posOffset>3843020</wp:posOffset>
                </wp:positionH>
                <wp:positionV relativeFrom="paragraph">
                  <wp:posOffset>130175</wp:posOffset>
                </wp:positionV>
                <wp:extent cx="396875" cy="189865"/>
                <wp:effectExtent l="10795" t="6350" r="11430" b="133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AC24B" id="Rectangle 9" o:spid="_x0000_s1026" style="position:absolute;margin-left:302.6pt;margin-top:10.25pt;width:31.2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iXIAIAADs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Lzkz0FGJ&#10;vpBoYBot2TLK0ztfUNSDu8eYoHd3Vnz3zNhNS1HyBtH2rYSKSOUxPnvxIBqenrJd/9FWhA77YJNS&#10;xxq7CEgasGMqyOO5IPIYmKDLt8v54mrGmSBXvlgu5rP0AxTPjx368F7ajsVDyZGoJ3A43PkQyUDx&#10;HJLIW62qrdI6GdjsNhrZAag3tmmd0P1lmDasJ3Vmk1lCfuHzlxDjtP4G0alATa5VV/LFOQiKqNo7&#10;U6UWDKD0cCbK2pxkjMoNFdjZ6pFURDt0ME0cHVqLPznrqXtL7n/sASVn+oOhSizz6TS2ezKms6sJ&#10;GXjp2V16wAiCKnngbDhuwjAie4eqaemnPOVu7A1Vr1ZJ2VjZgdWJLHVoEvw0TXEELu0U9Wvm108A&#10;AAD//wMAUEsDBBQABgAIAAAAIQA7zBRp3gAAAAkBAAAPAAAAZHJzL2Rvd25yZXYueG1sTI9BT4Qw&#10;EIXvJv6HZky8ua0orCJlYzRr4nGXvXgb6AgonRJadtFfbz3pcfK+vPdNsVnsII40+d6xhuuVAkHc&#10;ONNzq+FQba/uQPiAbHBwTBq+yMOmPD8rMDfuxDs67kMrYgn7HDV0IYy5lL7pyKJfuZE4Zu9ushji&#10;ObXSTHiK5XaQiVKZtNhzXOhwpKeOms/9bDXUfXLA7131ouz99ia8LtXH/Pas9eXF8vgAItAS/mD4&#10;1Y/qUEan2s1svBg0ZCpNIqohUSmICGTZeg2i1pCqW5BlIf9/UP4AAAD//wMAUEsBAi0AFAAGAAgA&#10;AAAhALaDOJL+AAAA4QEAABMAAAAAAAAAAAAAAAAAAAAAAFtDb250ZW50X1R5cGVzXS54bWxQSwEC&#10;LQAUAAYACAAAACEAOP0h/9YAAACUAQAACwAAAAAAAAAAAAAAAAAvAQAAX3JlbHMvLnJlbHNQSwEC&#10;LQAUAAYACAAAACEA7G+olyACAAA7BAAADgAAAAAAAAAAAAAAAAAuAgAAZHJzL2Uyb0RvYy54bWxQ&#10;SwECLQAUAAYACAAAACEAO8wUad4AAAAJAQAADwAAAAAAAAAAAAAAAAB6BAAAZHJzL2Rvd25yZXYu&#10;eG1sUEsFBgAAAAAEAAQA8wAAAIUFAAAAAA==&#10;"/>
            </w:pict>
          </mc:Fallback>
        </mc:AlternateContent>
      </w:r>
      <w:r w:rsidRPr="001B7E63">
        <w:rPr>
          <w:noProof/>
          <w:szCs w:val="24"/>
        </w:rPr>
        <mc:AlternateContent>
          <mc:Choice Requires="wps">
            <w:drawing>
              <wp:anchor distT="0" distB="0" distL="114300" distR="114300" simplePos="0" relativeHeight="251666432" behindDoc="0" locked="0" layoutInCell="1" allowOverlap="1">
                <wp:simplePos x="0" y="0"/>
                <wp:positionH relativeFrom="column">
                  <wp:posOffset>3446145</wp:posOffset>
                </wp:positionH>
                <wp:positionV relativeFrom="paragraph">
                  <wp:posOffset>130175</wp:posOffset>
                </wp:positionV>
                <wp:extent cx="396875" cy="189865"/>
                <wp:effectExtent l="13970" t="6350" r="8255"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67E23" id="Rectangle 8" o:spid="_x0000_s1026" style="position:absolute;margin-left:271.35pt;margin-top:10.25pt;width:31.2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S0IAIAADs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U6EMdFSi&#10;LyQamEZLtojy9M4XFPXg7jEm6N2dFd89M3bTUpS8QbR9K6EiUnmMz148iIanp2zXf7QVocM+2KTU&#10;scYuApIG7JgK8nguiDwGJujy7XK+uJpxJsiVL5aL+Sz9AMXzY4c+vJe2Y/FQciTqCRwOdz5EMlA8&#10;hyTyVqtqq7ROBja7jUZ2AOqNbVondH8Zpg3rS76cTWYJ+YXPX0KM0/obRKcCNblWHal8DoIiqvbO&#10;VKkFAyg9nImyNicZo3JDBXa2eiQV0Q4dTBNHh9biT8566t6S+x97QMmZ/mCoEst8Oo3tnozp7GpC&#10;Bl56dpceMIKgSh44G46bMIzI3qFqWvopT7kbe0PVq1VSNlZ2YHUiSx2aBD9NUxyBSztF/Zr59RMA&#10;AAD//wMAUEsDBBQABgAIAAAAIQCy74c13gAAAAkBAAAPAAAAZHJzL2Rvd25yZXYueG1sTI/BTsMw&#10;EETvSPyDtUjcqE1oShviVAhUJI5teuG2iZckEK+j2GkDX485wXE1TzNv8+1se3Gi0XeONdwuFAji&#10;2pmOGw3HcnezBuEDssHeMWn4Ig/b4vIix8y4M+/pdAiNiCXsM9TQhjBkUvq6JYt+4QbimL270WKI&#10;59hIM+I5ltteJkqtpMWO40KLAz21VH8eJquh6pIjfu/LF2U3u7vwOpcf09uz1tdX8+MDiEBz+IPh&#10;Vz+qQxGdKjex8aLXkC6T+4hqSFQKIgIrlSYgqpioJcgil/8/KH4AAAD//wMAUEsBAi0AFAAGAAgA&#10;AAAhALaDOJL+AAAA4QEAABMAAAAAAAAAAAAAAAAAAAAAAFtDb250ZW50X1R5cGVzXS54bWxQSwEC&#10;LQAUAAYACAAAACEAOP0h/9YAAACUAQAACwAAAAAAAAAAAAAAAAAvAQAAX3JlbHMvLnJlbHNQSwEC&#10;LQAUAAYACAAAACEABbfEtCACAAA7BAAADgAAAAAAAAAAAAAAAAAuAgAAZHJzL2Uyb0RvYy54bWxQ&#10;SwECLQAUAAYACAAAACEAsu+HNd4AAAAJAQAADwAAAAAAAAAAAAAAAAB6BAAAZHJzL2Rvd25yZXYu&#10;eG1sUEsFBgAAAAAEAAQA8wAAAIUFAAAAAA==&#10;"/>
            </w:pict>
          </mc:Fallback>
        </mc:AlternateContent>
      </w:r>
      <w:r w:rsidRPr="001B7E63">
        <w:rPr>
          <w:noProof/>
          <w:szCs w:val="24"/>
        </w:rPr>
        <mc:AlternateContent>
          <mc:Choice Requires="wps">
            <w:drawing>
              <wp:anchor distT="0" distB="0" distL="114300" distR="114300" simplePos="0" relativeHeight="251664384" behindDoc="0" locked="0" layoutInCell="1" allowOverlap="1">
                <wp:simplePos x="0" y="0"/>
                <wp:positionH relativeFrom="column">
                  <wp:posOffset>3334385</wp:posOffset>
                </wp:positionH>
                <wp:positionV relativeFrom="paragraph">
                  <wp:posOffset>130175</wp:posOffset>
                </wp:positionV>
                <wp:extent cx="111760" cy="189865"/>
                <wp:effectExtent l="6985" t="6350" r="508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760"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A14B4D" id="_x0000_t32" coordsize="21600,21600" o:spt="32" o:oned="t" path="m,l21600,21600e" filled="f">
                <v:path arrowok="t" fillok="f" o:connecttype="none"/>
                <o:lock v:ext="edit" shapetype="t"/>
              </v:shapetype>
              <v:shape id="Straight Arrow Connector 7" o:spid="_x0000_s1026" type="#_x0000_t32" style="position:absolute;margin-left:262.55pt;margin-top:10.25pt;width:8.8pt;height:14.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JdLwIAAFgEAAAOAAAAZHJzL2Uyb0RvYy54bWysVE1v2zAMvQ/YfxB0Tx1n+TTqFIWdbIeu&#10;K9DuByiSHAuTRUFS4wTD/vsoxc3a7TIM80GmTPHxkXzy9c2x0+QgnVdgSppfjSmRhoNQZl/Sr0/b&#10;0ZISH5gRTIORJT1JT2/W799d97aQE2hBC+kIghhf9LakbQi2yDLPW9kxfwVWGnQ24DoWcOv2mXCs&#10;R/ROZ5PxeJ714IR1wKX3+LU+O+k64TeN5OFL03gZiC4pcgtpdWndxTVbX7Ni75htFR9osH9g0TFl&#10;MOkFqmaBkWen/oDqFHfgoQlXHLoMmkZxmWrAavLxb9U8tszKVAs2x9tLm/z/g+X3hwdHlCjpghLD&#10;OhzRY3BM7dtAbp2DnlRgDLYRHFnEbvXWFxhUmQcX6+VH82jvgH/zxEDVMrOXifXTySJUHiOyNyFx&#10;4y3m3PWfQeAZ9hwgte7YuI40WtlPMTCCY3vIMc3qdJmVPAbC8WOe54s5TpSjK1+ulvNZysWKCBOD&#10;rfPho4SORKOkfqjqUs45BTvc+RBJ/gqIwQa2SuskDm1IX9LVbDJLnDxoJaIzHvNuv6u0IwcW5ZWe&#10;gcWbYw6ejUhgrWRiM9iBKX22Mbk2EQ+LQzqDddbP99V4tVlultPRdDLfjKbjuh7dbqvpaL7NF7P6&#10;Q11Vdf4jUsunRauEkCaye9FyPv07rQy36qzCi5ovbcjeoqd+IdmXdyKd5hxHexbJDsTpwb3MH+Wb&#10;Dg9XLd6P13u0X/8Q1j8BAAD//wMAUEsDBBQABgAIAAAAIQDN6VNG3gAAAAkBAAAPAAAAZHJzL2Rv&#10;d25yZXYueG1sTI/BTsMwDIbvSLxDZCRuLFnVblNpOiEkEAdUiQH3rDFtoXFKk7Xd22NOcLPlT7+/&#10;v9gvrhcTjqHzpGG9UiCQam87ajS8vT7c7ECEaMia3hNqOGOAfXl5UZjc+plecDrERnAIhdxoaGMc&#10;cilD3aIzYeUHJL59+NGZyOvYSDuamcNdLxOlNtKZjvhDawa8b7H+Opychm/ant9TOe0+qypuHp+e&#10;G8Jq1vr6arm7BRFxiX8w/OqzOpTsdPQnskH0GrIkWzOqIVEZCAayNNmCOPKgUpBlIf83KH8AAAD/&#10;/wMAUEsBAi0AFAAGAAgAAAAhALaDOJL+AAAA4QEAABMAAAAAAAAAAAAAAAAAAAAAAFtDb250ZW50&#10;X1R5cGVzXS54bWxQSwECLQAUAAYACAAAACEAOP0h/9YAAACUAQAACwAAAAAAAAAAAAAAAAAvAQAA&#10;X3JlbHMvLnJlbHNQSwECLQAUAAYACAAAACEACloCXS8CAABYBAAADgAAAAAAAAAAAAAAAAAuAgAA&#10;ZHJzL2Uyb0RvYy54bWxQSwECLQAUAAYACAAAACEAzelTRt4AAAAJAQAADwAAAAAAAAAAAAAAAACJ&#10;BAAAZHJzL2Rvd25yZXYueG1sUEsFBgAAAAAEAAQA8wAAAJQFAAAAAA==&#10;"/>
            </w:pict>
          </mc:Fallback>
        </mc:AlternateContent>
      </w:r>
      <w:r w:rsidRPr="001B7E63">
        <w:rPr>
          <w:noProof/>
          <w:szCs w:val="24"/>
        </w:rPr>
        <mc:AlternateContent>
          <mc:Choice Requires="wps">
            <w:drawing>
              <wp:anchor distT="0" distB="0" distL="114300" distR="114300" simplePos="0" relativeHeight="251663360" behindDoc="0" locked="0" layoutInCell="1" allowOverlap="1">
                <wp:simplePos x="0" y="0"/>
                <wp:positionH relativeFrom="column">
                  <wp:posOffset>2937510</wp:posOffset>
                </wp:positionH>
                <wp:positionV relativeFrom="paragraph">
                  <wp:posOffset>130175</wp:posOffset>
                </wp:positionV>
                <wp:extent cx="396875" cy="189865"/>
                <wp:effectExtent l="10160" t="6350" r="12065" b="133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068D0" id="Rectangle 6" o:spid="_x0000_s1026" style="position:absolute;margin-left:231.3pt;margin-top:10.25pt;width:31.2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m/IAIAADs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zzkz0FGJ&#10;vpBoYBot2TzK0ztfUNSDu8eYoHd3Vnz3zNhNS1HyBtH2rYSKSOUxPnvxIBqenrJd/9FWhA77YJNS&#10;xxq7CEgasGMqyOO5IPIYmKDLt8v54mrGmSBXvlgu5rP0AxTPjx368F7ajsVDyZGoJ3A43PkQyUDx&#10;HJLIW62qrdI6GdjsNhrZAag3tmmd0P1lmDasL/lyNpkl5Bc+fwkxTutvEJ0K1ORadSVfnIOgiKq9&#10;M1VqwQBKD2eirM1JxqjcUIGdrR5JRbRDB9PE0aG1+JOznrq35P7HHlBypj8YqsQyn05juydjOrua&#10;kIGXnt2lB4wgqJIHzobjJgwjsneompZ+ylPuxt5Q9WqVlI2VHVidyFKHJsFP0xRH4NJOUb9mfv0E&#10;AAD//wMAUEsDBBQABgAIAAAAIQAAUX+43gAAAAkBAAAPAAAAZHJzL2Rvd25yZXYueG1sTI/BTsMw&#10;DIbvSLxDZCRuLFlYKyhNJwQaEsetu3Bz29AWGqdq0q3w9JgT3Gz50+/vz7eLG8TJTqH3ZGC9UiAs&#10;1b7pqTVwLHc3dyBCRGpw8GQNfNkA2+LyIses8Wfa29MhtoJDKGRooItxzKQMdWcdhpUfLfHt3U8O&#10;I69TK5sJzxzuBqmVSqXDnvhDh6N96mz9eZidgarXR/zely/K3e9u4+tSfsxvz8ZcXy2PDyCiXeIf&#10;DL/6rA4FO1V+piaIwcAm1SmjBrRKQDCQ6GQNouJBbUAWufzfoPgBAAD//wMAUEsBAi0AFAAGAAgA&#10;AAAhALaDOJL+AAAA4QEAABMAAAAAAAAAAAAAAAAAAAAAAFtDb250ZW50X1R5cGVzXS54bWxQSwEC&#10;LQAUAAYACAAAACEAOP0h/9YAAACUAQAACwAAAAAAAAAAAAAAAAAvAQAAX3JlbHMvLnJlbHNQSwEC&#10;LQAUAAYACAAAACEAeqS5vyACAAA7BAAADgAAAAAAAAAAAAAAAAAuAgAAZHJzL2Uyb0RvYy54bWxQ&#10;SwECLQAUAAYACAAAACEAAFF/uN4AAAAJAQAADwAAAAAAAAAAAAAAAAB6BAAAZHJzL2Rvd25yZXYu&#10;eG1sUEsFBgAAAAAEAAQA8wAAAIUFAAAAAA==&#10;"/>
            </w:pict>
          </mc:Fallback>
        </mc:AlternateContent>
      </w:r>
      <w:r w:rsidRPr="001B7E63">
        <w:rPr>
          <w:noProof/>
          <w:szCs w:val="24"/>
        </w:rPr>
        <mc:AlternateContent>
          <mc:Choice Requires="wps">
            <w:drawing>
              <wp:anchor distT="0" distB="0" distL="114300" distR="114300" simplePos="0" relativeHeight="251662336" behindDoc="0" locked="0" layoutInCell="1" allowOverlap="1">
                <wp:simplePos x="0" y="0"/>
                <wp:positionH relativeFrom="column">
                  <wp:posOffset>2540635</wp:posOffset>
                </wp:positionH>
                <wp:positionV relativeFrom="paragraph">
                  <wp:posOffset>130175</wp:posOffset>
                </wp:positionV>
                <wp:extent cx="396875" cy="189865"/>
                <wp:effectExtent l="13335" t="6350" r="8890" b="1333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ACED8" id="Rectangle 5" o:spid="_x0000_s1026" style="position:absolute;margin-left:200.05pt;margin-top:10.25pt;width:31.2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zaIQIAADs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Z5xZ0VGJ&#10;vpBowjZGsVmUp3e+oKgHd48xQe/uQH73zMKmpSh1gwh9q0RFpPIYn714EA1PT9mu/wgVoYt9gKTU&#10;scYuApIG7JgK8nguiDoGJuny7XK+uCJiklz5YrmYJ0aZKJ4fO/ThvYKOxUPJkagncHG48yGSEcVz&#10;SCIPRldbbUwysNltDLKDoN7YppX4U46XYcayvuTL2WSWkF/4/CXEOK2/QXQ6UJMb3ZV8cQ4SRVTt&#10;na1SCwahzXAmysaeZIzKDRXYQfVIKiIMHUwTR4cW8CdnPXVvyf2PvUDFmflgqRLLfDqN7Z6M6exq&#10;QgZeenaXHmElQZU8cDYcN2EYkb1D3bT0U55yt3BD1at1UjZWdmB1IksdmgQ/TVMcgUs7Rf2a+fUT&#10;AAAA//8DAFBLAwQUAAYACAAAACEA0MXslN4AAAAJAQAADwAAAGRycy9kb3ducmV2LnhtbEyPwU7D&#10;MBBE70j8g7VI3KjdkEYQsqkQqEgc2/TCbRMvSSC2o9hpA1+POcFxNU8zb4vtYgZx4sn3ziKsVwoE&#10;28bp3rYIx2p3cwfCB7KaBmcZ4Ys9bMvLi4Jy7c52z6dDaEUssT4nhC6EMZfSNx0b8is3so3Zu5sM&#10;hXhOrdQTnWO5GWSiVCYN9TYudDTyU8fN52E2CHWfHOl7X70oc7+7Da9L9TG/PSNeXy2PDyACL+EP&#10;hl/9qA5ldKrdbLUXA0Kq1DqiCInagIhAmiUZiBpho1KQZSH/f1D+AAAA//8DAFBLAQItABQABgAI&#10;AAAAIQC2gziS/gAAAOEBAAATAAAAAAAAAAAAAAAAAAAAAABbQ29udGVudF9UeXBlc10ueG1sUEsB&#10;Ai0AFAAGAAgAAAAhADj9If/WAAAAlAEAAAsAAAAAAAAAAAAAAAAALwEAAF9yZWxzLy5yZWxzUEsB&#10;Ai0AFAAGAAgAAAAhAEHNDNohAgAAOwQAAA4AAAAAAAAAAAAAAAAALgIAAGRycy9lMm9Eb2MueG1s&#10;UEsBAi0AFAAGAAgAAAAhANDF7JTeAAAACQEAAA8AAAAAAAAAAAAAAAAAewQAAGRycy9kb3ducmV2&#10;LnhtbFBLBQYAAAAABAAEAPMAAACGBQAAAAA=&#10;"/>
            </w:pict>
          </mc:Fallback>
        </mc:AlternateContent>
      </w:r>
      <w:r w:rsidRPr="001B7E63">
        <w:rPr>
          <w:noProof/>
          <w:szCs w:val="24"/>
        </w:rPr>
        <mc:AlternateContent>
          <mc:Choice Requires="wps">
            <w:drawing>
              <wp:anchor distT="0" distB="0" distL="114300" distR="114300" simplePos="0" relativeHeight="251661312" behindDoc="0" locked="0" layoutInCell="1" allowOverlap="1">
                <wp:simplePos x="0" y="0"/>
                <wp:positionH relativeFrom="column">
                  <wp:posOffset>2428875</wp:posOffset>
                </wp:positionH>
                <wp:positionV relativeFrom="paragraph">
                  <wp:posOffset>130175</wp:posOffset>
                </wp:positionV>
                <wp:extent cx="111760" cy="189865"/>
                <wp:effectExtent l="6350" t="6350" r="5715" b="1333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760"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6BF54" id="Straight Arrow Connector 4" o:spid="_x0000_s1026" type="#_x0000_t32" style="position:absolute;margin-left:191.25pt;margin-top:10.25pt;width:8.8pt;height:14.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r/LwIAAFgEAAAOAAAAZHJzL2Uyb0RvYy54bWysVMFu2zAMvQ/YPwi6p44zJ0uMOkVhJ9uh&#10;2wq0+wBFkmNhsihIapxg2L+PUtys3S7DMB9kyhQfH8knX98ce00O0nkFpqL51ZQSaTgIZfYV/fq4&#10;nSwp8YEZwTQYWdGT9PRm/fbN9WBLOYMOtJCOIIjx5WAr2oVgyyzzvJM981dgpUFnC65nAbdunwnH&#10;BkTvdTabThfZAE5YB1x6j1+bs5OuE37bSh6+tK2XgeiKIreQVpfWXVyz9TUr947ZTvGRBvsHFj1T&#10;BpNeoBoWGHly6g+oXnEHHtpwxaHPoG0Vl6kGrCaf/lbNQ8esTLVgc7y9tMn/P1j++XDviBIVLSgx&#10;rMcRPQTH1L4L5NY5GEgNxmAbwZEidmuwvsSg2ty7WC8/mgd7B/ybJwbqjpm9TKwfTxah8hiRvQqJ&#10;G28x5274BALPsKcAqXXH1vWk1cp+jIERHNtDjmlWp8us5DEQjh/zPH+/wIlydOXL1XIxT7lYGWFi&#10;sHU+fJDQk2hU1I9VXco5p2CHOx8iyV8BMdjAVmmdxKENGSq6ms/miZMHrUR0xmPe7Xe1duTAorzS&#10;M7J4dczBkxEJrJNMbEY7MKXPNibXJuJhcUhntM76+b6arjbLzbKYFLPFZlJMm2Zyu62LyWKbv583&#10;75q6bvIfkVpelJ0SQprI7lnLefF3Whlv1VmFFzVf2pC9Rk/9QrLP70Q6zTmO9iySHYjTvXueP8o3&#10;HR6vWrwfL/dov/whrH8CAAD//wMAUEsDBBQABgAIAAAAIQAkIZX93gAAAAkBAAAPAAAAZHJzL2Rv&#10;d25yZXYueG1sTI/BTsMwDIbvSLxDZCRuLFnpRlXqTggJxAFVYsA9a0xbaJzSZG339oQTnCzLn35/&#10;f7FbbC8mGn3nGGG9UiCIa2c6bhDeXh+uMhA+aDa6d0wIJ/KwK8/PCp0bN/MLTfvQiBjCPtcIbQhD&#10;LqWvW7Lar9xAHG8fbrQ6xHVspBn1HMNtLxOlttLqjuOHVg9031L9tT9ahG++Ob2ncso+qypsH5+e&#10;G6ZqRry8WO5uQQRawh8Mv/pRHcrodHBHNl70CNdZsokoQqLijECq1BrEAWGjUpBlIf83KH8AAAD/&#10;/wMAUEsBAi0AFAAGAAgAAAAhALaDOJL+AAAA4QEAABMAAAAAAAAAAAAAAAAAAAAAAFtDb250ZW50&#10;X1R5cGVzXS54bWxQSwECLQAUAAYACAAAACEAOP0h/9YAAACUAQAACwAAAAAAAAAAAAAAAAAvAQAA&#10;X3JlbHMvLnJlbHNQSwECLQAUAAYACAAAACEAPcja/y8CAABYBAAADgAAAAAAAAAAAAAAAAAuAgAA&#10;ZHJzL2Uyb0RvYy54bWxQSwECLQAUAAYACAAAACEAJCGV/d4AAAAJAQAADwAAAAAAAAAAAAAAAACJ&#10;BAAAZHJzL2Rvd25yZXYueG1sUEsFBgAAAAAEAAQA8wAAAJQFAAAAAA==&#10;"/>
            </w:pict>
          </mc:Fallback>
        </mc:AlternateContent>
      </w:r>
      <w:r w:rsidRPr="001B7E63">
        <w:rPr>
          <w:noProof/>
          <w:szCs w:val="24"/>
        </w:rPr>
        <mc:AlternateContent>
          <mc:Choice Requires="wps">
            <w:drawing>
              <wp:anchor distT="0" distB="0" distL="114300" distR="114300" simplePos="0" relativeHeight="251660288" behindDoc="0" locked="0" layoutInCell="1" allowOverlap="1">
                <wp:simplePos x="0" y="0"/>
                <wp:positionH relativeFrom="column">
                  <wp:posOffset>2032000</wp:posOffset>
                </wp:positionH>
                <wp:positionV relativeFrom="paragraph">
                  <wp:posOffset>130175</wp:posOffset>
                </wp:positionV>
                <wp:extent cx="396875" cy="189865"/>
                <wp:effectExtent l="9525" t="6350" r="1270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D81F1" id="Rectangle 3" o:spid="_x0000_s1026" style="position:absolute;margin-left:160pt;margin-top:10.25pt;width:31.2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YRIAIAADsEAAAOAAAAZHJzL2Uyb0RvYy54bWysU9uO0zAQfUfiHyy/0zS9bRs1Xa26FCEt&#10;sGLhA1zHaSwcjxm7TcvXM3a6pQs8IfxgeTzj4zNnZpa3x9awg0KvwZY8Hww5U1ZCpe2u5F+/bN7M&#10;OfNB2EoYsKrkJ+X57er1q2XnCjWCBkylkBGI9UXnSt6E4Ios87JRrfADcMqSswZsRSATd1mFoiP0&#10;1mSj4XCWdYCVQ5DKe7q97518lfDrWsnwqa69CsyUnLiFtGPat3HPVktR7FC4RsszDfEPLFqhLX16&#10;gboXQbA96j+gWi0RPNRhIKHNoK61VCkHyiYf/pbNUyOcSrmQON5dZPL/D1Z+PDwi01XJx5xZ0VKJ&#10;PpNowu6MYuMoT+d8QVFP7hFjgt49gPzmmYV1Q1HqDhG6RomKSOUxPnvxIBqenrJt9wEqQhf7AEmp&#10;Y41tBCQN2DEV5HQpiDoGJulyvJjNb6acSXLl88V8Nk0/iOL5sUMf3iloWTyUHIl6AheHBx8iGVE8&#10;hyTyYHS10cYkA3fbtUF2ENQbm7TO6P46zFjWlXwxHU0T8gufv4YYpvU3iFYHanKj25LPL0GiiKq9&#10;tVVqwSC06c9E2dizjFG5vgJbqE6kIkLfwTRxdGgAf3DWUfeW3H/fC1ScmfeWKrHIJ5PY7smYTG9G&#10;ZOC1Z3vtEVYSVMkDZ/1xHfoR2TvUu4Z+ylPuFu6oerVOysbK9qzOZKlDk+DnaYojcG2nqF8zv/oJ&#10;AAD//wMAUEsDBBQABgAIAAAAIQAubUK93gAAAAkBAAAPAAAAZHJzL2Rvd25yZXYueG1sTI/BTsMw&#10;DIbvSLxDZCRuLKFlaHR1JwQaEsetu3Bzm9B2NEnVpFvh6TEndrPlX5+/P9/MthcnM4bOO4T7hQJh&#10;XO115xqEQ7m9W4EIkZym3juD8G0CbIrrq5wy7c9uZ0772AiGuJARQhvjkEkZ6tZYCgs/GMe3Tz9a&#10;iryOjdQjnRlue5ko9SgtdY4/tDSYl9bUX/vJIlRdcqCfXfmm7NM2je9zeZw+XhFvb+bnNYho5vgf&#10;hj99VoeCnSo/OR1Ej5AynqMIiVqC4EC6SnioEJbqAWSRy8sGxS8AAAD//wMAUEsBAi0AFAAGAAgA&#10;AAAhALaDOJL+AAAA4QEAABMAAAAAAAAAAAAAAAAAAAAAAFtDb250ZW50X1R5cGVzXS54bWxQSwEC&#10;LQAUAAYACAAAACEAOP0h/9YAAACUAQAACwAAAAAAAAAAAAAAAAAvAQAAX3JlbHMvLnJlbHNQSwEC&#10;LQAUAAYACAAAACEANx9mESACAAA7BAAADgAAAAAAAAAAAAAAAAAuAgAAZHJzL2Uyb0RvYy54bWxQ&#10;SwECLQAUAAYACAAAACEALm1Cvd4AAAAJAQAADwAAAAAAAAAAAAAAAAB6BAAAZHJzL2Rvd25yZXYu&#10;eG1sUEsFBgAAAAAEAAQA8wAAAIUFAAAAAA==&#10;"/>
            </w:pict>
          </mc:Fallback>
        </mc:AlternateContent>
      </w:r>
      <w:r w:rsidRPr="001B7E63">
        <w:rPr>
          <w:noProof/>
          <w:szCs w:val="24"/>
        </w:rPr>
        <mc:AlternateContent>
          <mc:Choice Requires="wps">
            <w:drawing>
              <wp:anchor distT="0" distB="0" distL="114300" distR="114300" simplePos="0" relativeHeight="251659264" behindDoc="0" locked="0" layoutInCell="1" allowOverlap="1">
                <wp:simplePos x="0" y="0"/>
                <wp:positionH relativeFrom="column">
                  <wp:posOffset>1635125</wp:posOffset>
                </wp:positionH>
                <wp:positionV relativeFrom="paragraph">
                  <wp:posOffset>130175</wp:posOffset>
                </wp:positionV>
                <wp:extent cx="396875" cy="189865"/>
                <wp:effectExtent l="12700" t="6350" r="9525"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EBB07" id="Rectangle 2" o:spid="_x0000_s1026" style="position:absolute;margin-left:128.75pt;margin-top:10.25pt;width:31.2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oyIAIAADsEAAAOAAAAZHJzL2Uyb0RvYy54bWysU1Fv0zAQfkfiP1h+p2lC27VR02nqKEIa&#10;MDH4Aa7jNBaOz5zdpuPX7+x0pQOeEH6wfL7z5+++u1teHzvDDgq9BlvxfDTmTFkJtba7in/7unkz&#10;58wHYWthwKqKPyrPr1evXy17V6oCWjC1QkYg1pe9q3gbgiuzzMtWdcKPwClLzgawE4FM3GU1ip7Q&#10;O5MV4/Es6wFrhyCV93R7Ozj5KuE3jZLhc9N4FZipOHELace0b+OerZai3KFwrZYnGuIfWHRCW/r0&#10;DHUrgmB71H9AdVoieGjCSEKXQdNoqVIOlE0+/i2bh1Y4lXIhcbw7y+T/H6z8dLhHpuuKF5xZ0VGJ&#10;vpBowu6MYkWUp3e+pKgHd48xQe/uQH73zMK6pSh1gwh9q0RNpPIYn714EA1PT9m2/wg1oYt9gKTU&#10;scEuApIG7JgK8nguiDoGJuny7WI2v5pyJsmVzxfz2TT9IMrnxw59eK+gY/FQcSTqCVwc7nyIZET5&#10;HJLIg9H1RhuTDNxt1wbZQVBvbNI6ofvLMGNZX/HFtJgm5Bc+fwkxTutvEJ0O1ORGdxWfn4NEGVV7&#10;Z+vUgkFoM5yJsrEnGaNyQwW2UD+SighDB9PE0aEF/MlZT91bcf9jL1BxZj5YqsQin0xiuydjMr0q&#10;yMBLz/bSI6wkqIoHzobjOgwjsneody39lKfcLdxQ9RqdlI2VHVidyFKHJsFP0xRH4NJOUb9mfvUE&#10;AAD//wMAUEsDBBQABgAIAAAAIQCrU8tK3gAAAAkBAAAPAAAAZHJzL2Rvd25yZXYueG1sTI9BT8Mw&#10;DIXvSPyHyEjcWEJHYStNJwQaEsetu3BzG9MWmqRq0q3w6zGncbKt9/Te53wz214caQyddxpuFwoE&#10;udqbzjUaDuX2ZgUiRHQGe+9IwzcF2BSXFzlmxp/cjo772AgOcSFDDW2MQyZlqFuyGBZ+IMfahx8t&#10;Rj7HRpoRTxxue5kodS8tdo4bWhzouaX6az9ZDVWXHPBnV74qu94u49tcfk7vL1pfX81PjyAizfFs&#10;hj98RoeCmSo/ORNEryFJH1K28qJ4smHJfSAqDam6A1nk8v8HxS8AAAD//wMAUEsBAi0AFAAGAAgA&#10;AAAhALaDOJL+AAAA4QEAABMAAAAAAAAAAAAAAAAAAAAAAFtDb250ZW50X1R5cGVzXS54bWxQSwEC&#10;LQAUAAYACAAAACEAOP0h/9YAAACUAQAACwAAAAAAAAAAAAAAAAAvAQAAX3JlbHMvLnJlbHNQSwEC&#10;LQAUAAYACAAAACEA3scKMiACAAA7BAAADgAAAAAAAAAAAAAAAAAuAgAAZHJzL2Uyb0RvYy54bWxQ&#10;SwECLQAUAAYACAAAACEAq1PLSt4AAAAJAQAADwAAAAAAAAAAAAAAAAB6BAAAZHJzL2Rvd25yZXYu&#10;eG1sUEsFBgAAAAAEAAQA8wAAAIUFAAAAAA==&#10;"/>
            </w:pict>
          </mc:Fallback>
        </mc:AlternateContent>
      </w:r>
    </w:p>
    <w:p w:rsidR="000B0DAA" w:rsidRPr="001B7E63" w:rsidRDefault="000B0DAA" w:rsidP="000B0DAA">
      <w:pPr>
        <w:spacing w:line="240" w:lineRule="auto"/>
        <w:ind w:left="2340" w:hanging="2340"/>
        <w:rPr>
          <w:szCs w:val="24"/>
        </w:rPr>
      </w:pPr>
      <w:r w:rsidRPr="001B7E63">
        <w:rPr>
          <w:szCs w:val="24"/>
        </w:rPr>
        <w:t xml:space="preserve">Tanggal Penelitian </w:t>
      </w:r>
      <w:r w:rsidRPr="001B7E63">
        <w:rPr>
          <w:szCs w:val="24"/>
        </w:rPr>
        <w:tab/>
        <w:t>:</w:t>
      </w:r>
    </w:p>
    <w:p w:rsidR="000B0DAA" w:rsidRPr="001B7E63" w:rsidRDefault="000B0DAA" w:rsidP="000B0DAA">
      <w:pPr>
        <w:pStyle w:val="Heading1"/>
        <w:jc w:val="both"/>
        <w:rPr>
          <w:color w:val="auto"/>
          <w:szCs w:val="24"/>
        </w:rPr>
      </w:pPr>
    </w:p>
    <w:p w:rsidR="000B0DAA" w:rsidRPr="001B7E63" w:rsidRDefault="000B0DAA" w:rsidP="000B0DAA">
      <w:pPr>
        <w:rPr>
          <w:szCs w:val="24"/>
        </w:rPr>
      </w:pPr>
      <w:r w:rsidRPr="001B7E63">
        <w:rPr>
          <w:noProof/>
          <w:szCs w:val="24"/>
        </w:rPr>
        <mc:AlternateContent>
          <mc:Choice Requires="wps">
            <w:drawing>
              <wp:anchor distT="0" distB="0" distL="114300" distR="114300" simplePos="0" relativeHeight="251669504" behindDoc="0" locked="0" layoutInCell="1" allowOverlap="1">
                <wp:simplePos x="0" y="0"/>
                <wp:positionH relativeFrom="column">
                  <wp:posOffset>-20955</wp:posOffset>
                </wp:positionH>
                <wp:positionV relativeFrom="paragraph">
                  <wp:posOffset>149860</wp:posOffset>
                </wp:positionV>
                <wp:extent cx="5054600" cy="0"/>
                <wp:effectExtent l="33020" t="31750" r="36830" b="349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0" cy="0"/>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0522C" id="Straight Arrow Connector 1" o:spid="_x0000_s1026" type="#_x0000_t32" style="position:absolute;margin-left:-1.65pt;margin-top:11.8pt;width:39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8KnAIAAIQFAAAOAAAAZHJzL2Uyb0RvYy54bWysVF1vmzAUfZ+0/2DxToEESIpKqhTIXrqt&#10;Ujrt2cEGrIGNbCckmvbfe+0Q2nQv09REQv66x+fec67v7o9diw5UKiZ46gQ3voMoLwVhvE6dH88b&#10;d+kgpTEnuBWcps6JKud+9fnT3dAndCYa0RIqEYBwlQx96jRa94nnqbKhHVY3oqccNishO6xhKmuP&#10;SDwAetd6M9+PvUFI0ktRUqVgNT9vOiuLX1W01N+rSlGN2tQBbtp+pf3uzNdb3eGklrhvWDnSwP/B&#10;osOMw6UTVI41RnvJ/oLqWCmFEpW+KUXniapiJbU5QDaB/y6bbYN7anOB4qh+KpP6ONjy2+FJIkZA&#10;Owdx3IFEWy0xqxuN1lKKAWWCcyijkCgw1Rp6lUBQxp+kybc88m3/KMpfCnGRNZjX1LJ+PvUAZSO8&#10;qxAzUT3cuRu+CgJn8F4LW7pjJTsDCUVBR6vQaVKIHjUqYTHyozD2Qcjysufh5BLYS6W/UNEhM0gd&#10;NeYxJRDYa/DhUWlIBAIvAeZWLjasba0dWo6G1InnEVxktpRoGTG7diLrXdZKdMDGUfZnygJoV8ek&#10;2HNi0RqKSTGONWbteQznW27wqDXpmRLMjhqGdh0ytgb6fevfFstiGbrhLC7c0M9zd73JQjfeBIso&#10;n+dZlgd/DNEgTBpGCOWG68XMQfhvZhnb6mzDyc5TVbxrdJswkL1mut5E/iKcL93FIpq74bzw3Yfl&#10;JnPXWRDHi+IheyjeMS1s9upjyE6lNKzEXlO5bciACDNumEe3M7A4YdD8s8VZN4TbGl6tUksHSaF/&#10;Mt1Y8xrbGQz1VutlbP6j1hP6uRAXDc1sUmHM7bVUoPlFX9sTpg3ODbUT5PQkjY1Me0Cr26DxWTJv&#10;ydu5PfX6eK5eAAAA//8DAFBLAwQUAAYACAAAACEAKABDBd8AAAAIAQAADwAAAGRycy9kb3ducmV2&#10;LnhtbEyPQUvDQBCF70L/wzIFb+3GBFsbsylFEEQEabQUb9PsmIRmZ2N220R/vSse9PjmPd77JluP&#10;phVn6l1jWcHVPAJBXFrdcKXg9eV+dgPCeWSNrWVS8EkO1vnkIsNU24G3dC58JUIJuxQV1N53qZSu&#10;rMmgm9uOOHjvtjfog+wrqXscQrlpZRxFC2mw4bBQY0d3NZXH4mQUDFv5htfFx/7rwYw7en5Cu4oe&#10;lbqcjptbEJ5G/xeGH/yADnlgOtgTaydaBbMkCUkFcbIAEfzlKl6COPweZJ7J/w/k3wAAAP//AwBQ&#10;SwECLQAUAAYACAAAACEAtoM4kv4AAADhAQAAEwAAAAAAAAAAAAAAAAAAAAAAW0NvbnRlbnRfVHlw&#10;ZXNdLnhtbFBLAQItABQABgAIAAAAIQA4/SH/1gAAAJQBAAALAAAAAAAAAAAAAAAAAC8BAABfcmVs&#10;cy8ucmVsc1BLAQItABQABgAIAAAAIQDu8c8KnAIAAIQFAAAOAAAAAAAAAAAAAAAAAC4CAABkcnMv&#10;ZTJvRG9jLnhtbFBLAQItABQABgAIAAAAIQAoAEMF3wAAAAgBAAAPAAAAAAAAAAAAAAAAAPYEAABk&#10;cnMvZG93bnJldi54bWxQSwUGAAAAAAQABADzAAAAAgYAAAAA&#10;" strokeweight="5pt">
                <v:shadow color="#868686"/>
              </v:shape>
            </w:pict>
          </mc:Fallback>
        </mc:AlternateContent>
      </w:r>
    </w:p>
    <w:p w:rsidR="000B0DAA" w:rsidRPr="007440C0" w:rsidRDefault="000B0DAA" w:rsidP="000B0DAA">
      <w:pPr>
        <w:numPr>
          <w:ilvl w:val="3"/>
          <w:numId w:val="7"/>
        </w:numPr>
        <w:ind w:left="426" w:hanging="426"/>
        <w:rPr>
          <w:szCs w:val="24"/>
        </w:rPr>
      </w:pPr>
      <w:bookmarkStart w:id="7" w:name="_Toc475103661"/>
      <w:bookmarkStart w:id="8" w:name="_Toc2284660"/>
      <w:bookmarkStart w:id="9" w:name="_Toc2286557"/>
      <w:bookmarkStart w:id="10" w:name="_Toc2287254"/>
      <w:bookmarkStart w:id="11" w:name="_Toc2288868"/>
      <w:bookmarkStart w:id="12" w:name="_Toc2289364"/>
      <w:bookmarkStart w:id="13" w:name="_Toc2289617"/>
      <w:bookmarkStart w:id="14" w:name="_Toc2289711"/>
      <w:bookmarkStart w:id="15" w:name="_Toc2290021"/>
      <w:bookmarkStart w:id="16" w:name="_Toc2290746"/>
      <w:bookmarkStart w:id="17" w:name="_Toc3414169"/>
      <w:r w:rsidRPr="007440C0">
        <w:rPr>
          <w:szCs w:val="24"/>
        </w:rPr>
        <w:t>PENGKAJIAN ANSIETAS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1710"/>
        <w:gridCol w:w="1620"/>
      </w:tblGrid>
      <w:tr w:rsidR="000B0DAA" w:rsidRPr="007411C8" w:rsidTr="000830AA">
        <w:tc>
          <w:tcPr>
            <w:tcW w:w="4590" w:type="dxa"/>
            <w:vMerge w:val="restart"/>
            <w:shd w:val="clear" w:color="auto" w:fill="auto"/>
          </w:tcPr>
          <w:p w:rsidR="000B0DAA" w:rsidRPr="007411C8" w:rsidRDefault="000B0DAA" w:rsidP="000830AA">
            <w:pPr>
              <w:rPr>
                <w:szCs w:val="24"/>
              </w:rPr>
            </w:pPr>
          </w:p>
          <w:p w:rsidR="000B0DAA" w:rsidRPr="007411C8" w:rsidRDefault="000B0DAA" w:rsidP="000830AA">
            <w:pPr>
              <w:jc w:val="center"/>
              <w:rPr>
                <w:szCs w:val="24"/>
              </w:rPr>
            </w:pPr>
            <w:r>
              <w:rPr>
                <w:szCs w:val="24"/>
              </w:rPr>
              <w:t xml:space="preserve">Pengkajian </w:t>
            </w:r>
          </w:p>
        </w:tc>
        <w:tc>
          <w:tcPr>
            <w:tcW w:w="3330" w:type="dxa"/>
            <w:gridSpan w:val="2"/>
            <w:shd w:val="clear" w:color="auto" w:fill="auto"/>
          </w:tcPr>
          <w:p w:rsidR="000B0DAA" w:rsidRPr="007411C8" w:rsidRDefault="000B0DAA" w:rsidP="000830AA">
            <w:pPr>
              <w:jc w:val="center"/>
              <w:rPr>
                <w:szCs w:val="24"/>
              </w:rPr>
            </w:pPr>
            <w:r>
              <w:rPr>
                <w:szCs w:val="24"/>
              </w:rPr>
              <w:t>Observasi</w:t>
            </w:r>
          </w:p>
        </w:tc>
      </w:tr>
      <w:tr w:rsidR="000B0DAA" w:rsidRPr="007411C8" w:rsidTr="000830AA">
        <w:trPr>
          <w:trHeight w:val="552"/>
        </w:trPr>
        <w:tc>
          <w:tcPr>
            <w:tcW w:w="4590" w:type="dxa"/>
            <w:vMerge/>
            <w:shd w:val="clear" w:color="auto" w:fill="auto"/>
          </w:tcPr>
          <w:p w:rsidR="000B0DAA" w:rsidRPr="007411C8" w:rsidRDefault="000B0DAA" w:rsidP="000830AA">
            <w:pPr>
              <w:rPr>
                <w:szCs w:val="24"/>
              </w:rPr>
            </w:pPr>
          </w:p>
        </w:tc>
        <w:tc>
          <w:tcPr>
            <w:tcW w:w="1710" w:type="dxa"/>
            <w:shd w:val="clear" w:color="auto" w:fill="auto"/>
            <w:vAlign w:val="center"/>
          </w:tcPr>
          <w:p w:rsidR="000B0DAA" w:rsidRPr="007411C8" w:rsidRDefault="000B0DAA" w:rsidP="000830AA">
            <w:pPr>
              <w:jc w:val="center"/>
              <w:rPr>
                <w:szCs w:val="24"/>
              </w:rPr>
            </w:pPr>
            <w:r>
              <w:rPr>
                <w:szCs w:val="24"/>
              </w:rPr>
              <w:t>Ya</w:t>
            </w:r>
          </w:p>
        </w:tc>
        <w:tc>
          <w:tcPr>
            <w:tcW w:w="1620" w:type="dxa"/>
            <w:shd w:val="clear" w:color="auto" w:fill="auto"/>
            <w:vAlign w:val="center"/>
          </w:tcPr>
          <w:p w:rsidR="000B0DAA" w:rsidRPr="007411C8" w:rsidRDefault="000B0DAA" w:rsidP="000830AA">
            <w:pPr>
              <w:ind w:firstLine="0"/>
              <w:jc w:val="center"/>
              <w:rPr>
                <w:szCs w:val="24"/>
              </w:rPr>
            </w:pPr>
            <w:r w:rsidRPr="007411C8">
              <w:rPr>
                <w:szCs w:val="24"/>
              </w:rPr>
              <w:t>Tidak</w:t>
            </w:r>
          </w:p>
        </w:tc>
      </w:tr>
      <w:tr w:rsidR="000B0DAA" w:rsidRPr="003A2954" w:rsidTr="000830AA">
        <w:tc>
          <w:tcPr>
            <w:tcW w:w="4590" w:type="dxa"/>
            <w:shd w:val="clear" w:color="auto" w:fill="auto"/>
          </w:tcPr>
          <w:p w:rsidR="000B0DAA" w:rsidRPr="00D61748" w:rsidRDefault="000B0DAA" w:rsidP="000830AA">
            <w:pPr>
              <w:pStyle w:val="ListParagraph"/>
              <w:tabs>
                <w:tab w:val="left" w:pos="426"/>
              </w:tabs>
              <w:spacing w:line="240" w:lineRule="auto"/>
              <w:ind w:left="18" w:hanging="18"/>
              <w:rPr>
                <w:szCs w:val="24"/>
                <w:lang w:val="en-US" w:eastAsia="en-US"/>
              </w:rPr>
            </w:pPr>
            <w:r w:rsidRPr="00D61748">
              <w:rPr>
                <w:szCs w:val="24"/>
                <w:lang w:val="en-US" w:eastAsia="en-US"/>
              </w:rPr>
              <w:t>Merasa bingung</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tabs>
                <w:tab w:val="left" w:pos="426"/>
              </w:tabs>
              <w:spacing w:line="240" w:lineRule="auto"/>
              <w:ind w:left="18" w:hanging="18"/>
              <w:rPr>
                <w:szCs w:val="24"/>
                <w:lang w:val="en-US" w:eastAsia="en-US"/>
              </w:rPr>
            </w:pPr>
            <w:r w:rsidRPr="00D61748">
              <w:rPr>
                <w:szCs w:val="24"/>
                <w:lang w:val="en-US" w:eastAsia="en-US"/>
              </w:rPr>
              <w:t>Merasa khawatir dengan akibat dari kondisi yang dihadapi</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tabs>
                <w:tab w:val="left" w:pos="426"/>
              </w:tabs>
              <w:spacing w:line="240" w:lineRule="auto"/>
              <w:ind w:left="18" w:hanging="18"/>
              <w:rPr>
                <w:szCs w:val="24"/>
                <w:lang w:val="en-US" w:eastAsia="en-US"/>
              </w:rPr>
            </w:pPr>
            <w:r w:rsidRPr="00D61748">
              <w:rPr>
                <w:szCs w:val="24"/>
                <w:lang w:val="en-US" w:eastAsia="en-US"/>
              </w:rPr>
              <w:t>Sulit berkonsentrasi</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tabs>
                <w:tab w:val="left" w:pos="426"/>
              </w:tabs>
              <w:spacing w:line="240" w:lineRule="auto"/>
              <w:ind w:left="18" w:hanging="18"/>
              <w:rPr>
                <w:szCs w:val="24"/>
                <w:lang w:val="en-US" w:eastAsia="en-US"/>
              </w:rPr>
            </w:pPr>
            <w:r w:rsidRPr="00D61748">
              <w:rPr>
                <w:szCs w:val="24"/>
                <w:lang w:val="en-US" w:eastAsia="en-US"/>
              </w:rPr>
              <w:t>Tampak gelisah</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tabs>
                <w:tab w:val="left" w:pos="426"/>
              </w:tabs>
              <w:spacing w:line="240" w:lineRule="auto"/>
              <w:ind w:left="18" w:hanging="18"/>
              <w:rPr>
                <w:szCs w:val="24"/>
                <w:lang w:val="en-US" w:eastAsia="en-US"/>
              </w:rPr>
            </w:pPr>
            <w:r w:rsidRPr="00D61748">
              <w:rPr>
                <w:szCs w:val="24"/>
                <w:lang w:val="en-US" w:eastAsia="en-US"/>
              </w:rPr>
              <w:t>Tampak tegang</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tabs>
                <w:tab w:val="left" w:pos="426"/>
              </w:tabs>
              <w:spacing w:line="240" w:lineRule="auto"/>
              <w:ind w:left="18" w:hanging="18"/>
              <w:rPr>
                <w:szCs w:val="24"/>
                <w:lang w:val="en-US" w:eastAsia="en-US"/>
              </w:rPr>
            </w:pPr>
            <w:r w:rsidRPr="00D61748">
              <w:rPr>
                <w:szCs w:val="24"/>
                <w:lang w:val="en-US" w:eastAsia="en-US"/>
              </w:rPr>
              <w:t>Sulit tidur</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 xml:space="preserve">Mengeluh pusing </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 xml:space="preserve">Anoreksia </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 xml:space="preserve">Palpitasi </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 xml:space="preserve">Merasa tidak berdaya </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Frekuensi napas meningkat</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lastRenderedPageBreak/>
              <w:t>Frekuensi nadi meningkat</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Tekanan darah meningkat</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Diaphoresis</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Tremor</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Muka tampak pucat</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Suara bergetar</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Kontak mata buruk</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Sering berkemih</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r w:rsidR="000B0DAA" w:rsidRPr="003A2954" w:rsidTr="000830AA">
        <w:tc>
          <w:tcPr>
            <w:tcW w:w="4590" w:type="dxa"/>
            <w:shd w:val="clear" w:color="auto" w:fill="auto"/>
          </w:tcPr>
          <w:p w:rsidR="000B0DAA" w:rsidRPr="00D61748" w:rsidRDefault="000B0DAA" w:rsidP="000830AA">
            <w:pPr>
              <w:pStyle w:val="ListParagraph"/>
              <w:spacing w:line="240" w:lineRule="auto"/>
              <w:ind w:left="18" w:hanging="18"/>
              <w:rPr>
                <w:szCs w:val="24"/>
                <w:lang w:val="en-US" w:eastAsia="en-US"/>
              </w:rPr>
            </w:pPr>
            <w:r w:rsidRPr="00D61748">
              <w:rPr>
                <w:szCs w:val="24"/>
                <w:lang w:val="en-US" w:eastAsia="en-US"/>
              </w:rPr>
              <w:t>Berorientasi pada masa lalu</w:t>
            </w:r>
          </w:p>
        </w:tc>
        <w:tc>
          <w:tcPr>
            <w:tcW w:w="1710" w:type="dxa"/>
            <w:shd w:val="clear" w:color="auto" w:fill="auto"/>
          </w:tcPr>
          <w:p w:rsidR="000B0DAA" w:rsidRPr="003A2954" w:rsidRDefault="000B0DAA" w:rsidP="000830AA">
            <w:pPr>
              <w:rPr>
                <w:color w:val="FF0000"/>
                <w:szCs w:val="24"/>
              </w:rPr>
            </w:pPr>
          </w:p>
        </w:tc>
        <w:tc>
          <w:tcPr>
            <w:tcW w:w="1620" w:type="dxa"/>
            <w:shd w:val="clear" w:color="auto" w:fill="auto"/>
          </w:tcPr>
          <w:p w:rsidR="000B0DAA" w:rsidRPr="003A2954" w:rsidRDefault="000B0DAA" w:rsidP="000830AA">
            <w:pPr>
              <w:rPr>
                <w:color w:val="FF0000"/>
                <w:szCs w:val="24"/>
              </w:rPr>
            </w:pPr>
          </w:p>
        </w:tc>
      </w:tr>
    </w:tbl>
    <w:p w:rsidR="000B0DAA" w:rsidRPr="007440C0" w:rsidRDefault="000B0DAA" w:rsidP="000B0DAA">
      <w:pPr>
        <w:numPr>
          <w:ilvl w:val="3"/>
          <w:numId w:val="7"/>
        </w:numPr>
        <w:ind w:left="360"/>
        <w:rPr>
          <w:szCs w:val="24"/>
        </w:rPr>
      </w:pPr>
      <w:r w:rsidRPr="007440C0">
        <w:rPr>
          <w:szCs w:val="24"/>
        </w:rPr>
        <w:t>DIAGNOSA KEPERAWATAN</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710"/>
        <w:gridCol w:w="1620"/>
      </w:tblGrid>
      <w:tr w:rsidR="000B0DAA" w:rsidRPr="004F4020" w:rsidTr="000830AA">
        <w:tc>
          <w:tcPr>
            <w:tcW w:w="4590" w:type="dxa"/>
            <w:vMerge w:val="restart"/>
            <w:shd w:val="clear" w:color="auto" w:fill="auto"/>
          </w:tcPr>
          <w:p w:rsidR="000B0DAA" w:rsidRPr="00D61748" w:rsidRDefault="000B0DAA" w:rsidP="000830AA">
            <w:pPr>
              <w:pStyle w:val="ListParagraph"/>
              <w:jc w:val="center"/>
              <w:rPr>
                <w:szCs w:val="24"/>
                <w:lang w:val="en-US" w:eastAsia="en-US"/>
              </w:rPr>
            </w:pPr>
          </w:p>
          <w:p w:rsidR="000B0DAA" w:rsidRPr="00D61748" w:rsidRDefault="000B0DAA" w:rsidP="000830AA">
            <w:pPr>
              <w:pStyle w:val="ListParagraph"/>
              <w:jc w:val="center"/>
              <w:rPr>
                <w:szCs w:val="24"/>
                <w:lang w:val="en-US" w:eastAsia="en-US"/>
              </w:rPr>
            </w:pPr>
            <w:r w:rsidRPr="00D61748">
              <w:rPr>
                <w:szCs w:val="24"/>
                <w:lang w:val="en-US" w:eastAsia="en-US"/>
              </w:rPr>
              <w:t>Diagnosa Keperawatan (PES)</w:t>
            </w:r>
          </w:p>
        </w:tc>
        <w:tc>
          <w:tcPr>
            <w:tcW w:w="3330" w:type="dxa"/>
            <w:gridSpan w:val="2"/>
            <w:shd w:val="clear" w:color="auto" w:fill="auto"/>
          </w:tcPr>
          <w:p w:rsidR="000B0DAA" w:rsidRPr="00D61748" w:rsidRDefault="000B0DAA" w:rsidP="000830AA">
            <w:pPr>
              <w:pStyle w:val="ListParagraph"/>
              <w:jc w:val="center"/>
              <w:rPr>
                <w:szCs w:val="24"/>
                <w:lang w:val="en-US" w:eastAsia="en-US"/>
              </w:rPr>
            </w:pPr>
            <w:r w:rsidRPr="00D61748">
              <w:rPr>
                <w:szCs w:val="24"/>
                <w:lang w:val="en-US" w:eastAsia="en-US"/>
              </w:rPr>
              <w:t xml:space="preserve">     Observasi</w:t>
            </w:r>
          </w:p>
        </w:tc>
      </w:tr>
      <w:tr w:rsidR="000B0DAA" w:rsidRPr="004F4020" w:rsidTr="000830AA">
        <w:tc>
          <w:tcPr>
            <w:tcW w:w="4590" w:type="dxa"/>
            <w:vMerge/>
            <w:shd w:val="clear" w:color="auto" w:fill="auto"/>
          </w:tcPr>
          <w:p w:rsidR="000B0DAA" w:rsidRPr="00D61748" w:rsidRDefault="000B0DAA" w:rsidP="000830AA">
            <w:pPr>
              <w:pStyle w:val="ListParagraph"/>
              <w:jc w:val="center"/>
              <w:rPr>
                <w:szCs w:val="24"/>
                <w:lang w:val="en-US" w:eastAsia="en-US"/>
              </w:rPr>
            </w:pPr>
          </w:p>
        </w:tc>
        <w:tc>
          <w:tcPr>
            <w:tcW w:w="1710" w:type="dxa"/>
            <w:shd w:val="clear" w:color="auto" w:fill="auto"/>
          </w:tcPr>
          <w:p w:rsidR="000B0DAA" w:rsidRPr="00D61748" w:rsidRDefault="000B0DAA" w:rsidP="000830AA">
            <w:pPr>
              <w:pStyle w:val="ListParagraph"/>
              <w:ind w:firstLine="0"/>
              <w:jc w:val="center"/>
              <w:rPr>
                <w:szCs w:val="24"/>
                <w:lang w:val="en-US" w:eastAsia="en-US"/>
              </w:rPr>
            </w:pPr>
            <w:r w:rsidRPr="00D61748">
              <w:rPr>
                <w:szCs w:val="24"/>
                <w:lang w:val="en-US" w:eastAsia="en-US"/>
              </w:rPr>
              <w:t>Ya</w:t>
            </w:r>
          </w:p>
        </w:tc>
        <w:tc>
          <w:tcPr>
            <w:tcW w:w="1620" w:type="dxa"/>
            <w:shd w:val="clear" w:color="auto" w:fill="auto"/>
          </w:tcPr>
          <w:p w:rsidR="000B0DAA" w:rsidRPr="00D61748" w:rsidRDefault="000B0DAA" w:rsidP="000830AA">
            <w:pPr>
              <w:pStyle w:val="ListParagraph"/>
              <w:ind w:firstLine="0"/>
              <w:jc w:val="center"/>
              <w:rPr>
                <w:szCs w:val="24"/>
                <w:lang w:val="en-US" w:eastAsia="en-US"/>
              </w:rPr>
            </w:pPr>
            <w:r w:rsidRPr="00D61748">
              <w:rPr>
                <w:szCs w:val="24"/>
                <w:lang w:val="en-US" w:eastAsia="en-US"/>
              </w:rPr>
              <w:t>Tidak</w:t>
            </w:r>
          </w:p>
        </w:tc>
      </w:tr>
      <w:tr w:rsidR="000B0DAA" w:rsidRPr="004F4020" w:rsidTr="000830AA">
        <w:tc>
          <w:tcPr>
            <w:tcW w:w="4590" w:type="dxa"/>
            <w:shd w:val="clear" w:color="auto" w:fill="auto"/>
          </w:tcPr>
          <w:p w:rsidR="000B0DAA" w:rsidRPr="00D61748" w:rsidRDefault="000B0DAA" w:rsidP="000830AA">
            <w:pPr>
              <w:pStyle w:val="ListParagraph"/>
              <w:ind w:firstLine="0"/>
              <w:rPr>
                <w:i/>
                <w:szCs w:val="24"/>
                <w:lang w:val="en-US" w:eastAsia="en-US"/>
              </w:rPr>
            </w:pPr>
            <w:r>
              <w:rPr>
                <w:i/>
                <w:szCs w:val="24"/>
                <w:lang w:val="en-US" w:eastAsia="en-US"/>
              </w:rPr>
              <w:t>Ansietas</w:t>
            </w:r>
          </w:p>
        </w:tc>
        <w:tc>
          <w:tcPr>
            <w:tcW w:w="1710" w:type="dxa"/>
            <w:shd w:val="clear" w:color="auto" w:fill="auto"/>
          </w:tcPr>
          <w:p w:rsidR="000B0DAA" w:rsidRPr="00D61748" w:rsidRDefault="000B0DAA" w:rsidP="000830AA">
            <w:pPr>
              <w:pStyle w:val="ListParagraph"/>
              <w:ind w:firstLine="136"/>
              <w:rPr>
                <w:b/>
                <w:szCs w:val="24"/>
                <w:lang w:val="en-US" w:eastAsia="en-US"/>
              </w:rPr>
            </w:pPr>
          </w:p>
        </w:tc>
        <w:tc>
          <w:tcPr>
            <w:tcW w:w="1620" w:type="dxa"/>
            <w:shd w:val="clear" w:color="auto" w:fill="auto"/>
          </w:tcPr>
          <w:p w:rsidR="000B0DAA" w:rsidRPr="00D61748" w:rsidRDefault="000B0DAA" w:rsidP="000830AA">
            <w:pPr>
              <w:pStyle w:val="ListParagraph"/>
              <w:rPr>
                <w:b/>
                <w:szCs w:val="24"/>
                <w:lang w:val="en-US" w:eastAsia="en-US"/>
              </w:rPr>
            </w:pPr>
          </w:p>
        </w:tc>
      </w:tr>
    </w:tbl>
    <w:p w:rsidR="000B0DAA" w:rsidRPr="00947ADB" w:rsidRDefault="000B0DAA" w:rsidP="000B0DAA">
      <w:pPr>
        <w:pStyle w:val="ListParagraph"/>
        <w:numPr>
          <w:ilvl w:val="3"/>
          <w:numId w:val="7"/>
        </w:numPr>
        <w:spacing w:before="0" w:after="200" w:line="276" w:lineRule="auto"/>
        <w:ind w:left="360"/>
        <w:jc w:val="left"/>
        <w:rPr>
          <w:szCs w:val="24"/>
        </w:rPr>
      </w:pPr>
      <w:r w:rsidRPr="007440C0">
        <w:rPr>
          <w:szCs w:val="24"/>
        </w:rPr>
        <w:t>PERENCANAAN KEPERAWATAN</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1350"/>
        <w:gridCol w:w="1620"/>
      </w:tblGrid>
      <w:tr w:rsidR="000B0DAA" w:rsidRPr="00E05111" w:rsidTr="000830AA">
        <w:tc>
          <w:tcPr>
            <w:tcW w:w="4950" w:type="dxa"/>
            <w:vMerge w:val="restart"/>
            <w:shd w:val="clear" w:color="auto" w:fill="auto"/>
          </w:tcPr>
          <w:p w:rsidR="000B0DAA" w:rsidRPr="00E05111" w:rsidRDefault="000B0DAA" w:rsidP="000830AA">
            <w:pPr>
              <w:rPr>
                <w:szCs w:val="24"/>
              </w:rPr>
            </w:pPr>
          </w:p>
          <w:p w:rsidR="000B0DAA" w:rsidRPr="00E05111" w:rsidRDefault="000B0DAA" w:rsidP="000830AA">
            <w:pPr>
              <w:ind w:firstLine="0"/>
              <w:jc w:val="center"/>
              <w:rPr>
                <w:szCs w:val="24"/>
              </w:rPr>
            </w:pPr>
            <w:r w:rsidRPr="00E05111">
              <w:rPr>
                <w:szCs w:val="24"/>
              </w:rPr>
              <w:t>Perencanaan Keperawatan</w:t>
            </w:r>
          </w:p>
        </w:tc>
        <w:tc>
          <w:tcPr>
            <w:tcW w:w="2970" w:type="dxa"/>
            <w:gridSpan w:val="2"/>
            <w:shd w:val="clear" w:color="auto" w:fill="auto"/>
          </w:tcPr>
          <w:p w:rsidR="000B0DAA" w:rsidRPr="00E05111" w:rsidRDefault="000B0DAA" w:rsidP="000830AA">
            <w:pPr>
              <w:jc w:val="center"/>
              <w:rPr>
                <w:szCs w:val="24"/>
              </w:rPr>
            </w:pPr>
            <w:r>
              <w:rPr>
                <w:szCs w:val="24"/>
              </w:rPr>
              <w:t>Observasi</w:t>
            </w:r>
          </w:p>
        </w:tc>
      </w:tr>
      <w:tr w:rsidR="000B0DAA" w:rsidRPr="00E05111" w:rsidTr="000830AA">
        <w:trPr>
          <w:trHeight w:val="552"/>
        </w:trPr>
        <w:tc>
          <w:tcPr>
            <w:tcW w:w="4950" w:type="dxa"/>
            <w:vMerge/>
            <w:shd w:val="clear" w:color="auto" w:fill="auto"/>
          </w:tcPr>
          <w:p w:rsidR="000B0DAA" w:rsidRPr="00E05111" w:rsidRDefault="000B0DAA" w:rsidP="000830AA">
            <w:pPr>
              <w:rPr>
                <w:szCs w:val="24"/>
              </w:rPr>
            </w:pPr>
          </w:p>
        </w:tc>
        <w:tc>
          <w:tcPr>
            <w:tcW w:w="1350" w:type="dxa"/>
            <w:vMerge w:val="restart"/>
            <w:shd w:val="clear" w:color="auto" w:fill="auto"/>
            <w:vAlign w:val="center"/>
          </w:tcPr>
          <w:p w:rsidR="000B0DAA" w:rsidRPr="00E05111" w:rsidRDefault="000B0DAA" w:rsidP="000830AA">
            <w:pPr>
              <w:ind w:firstLine="0"/>
              <w:jc w:val="center"/>
              <w:rPr>
                <w:szCs w:val="24"/>
              </w:rPr>
            </w:pPr>
            <w:r>
              <w:rPr>
                <w:szCs w:val="24"/>
              </w:rPr>
              <w:t>Ya</w:t>
            </w:r>
          </w:p>
        </w:tc>
        <w:tc>
          <w:tcPr>
            <w:tcW w:w="1620" w:type="dxa"/>
            <w:vMerge w:val="restart"/>
            <w:shd w:val="clear" w:color="auto" w:fill="auto"/>
            <w:vAlign w:val="center"/>
          </w:tcPr>
          <w:p w:rsidR="000B0DAA" w:rsidRPr="00E05111" w:rsidRDefault="000B0DAA" w:rsidP="000830AA">
            <w:pPr>
              <w:ind w:firstLine="0"/>
              <w:jc w:val="center"/>
              <w:rPr>
                <w:szCs w:val="24"/>
              </w:rPr>
            </w:pPr>
            <w:r w:rsidRPr="00E05111">
              <w:rPr>
                <w:szCs w:val="24"/>
              </w:rPr>
              <w:t>Tidak</w:t>
            </w:r>
          </w:p>
        </w:tc>
      </w:tr>
      <w:tr w:rsidR="000B0DAA" w:rsidRPr="00E05111" w:rsidTr="000830AA">
        <w:tc>
          <w:tcPr>
            <w:tcW w:w="4950" w:type="dxa"/>
            <w:shd w:val="clear" w:color="auto" w:fill="auto"/>
          </w:tcPr>
          <w:p w:rsidR="000B0DAA" w:rsidRPr="00E05111" w:rsidRDefault="000B0DAA" w:rsidP="000830AA">
            <w:pPr>
              <w:ind w:firstLine="19"/>
              <w:rPr>
                <w:szCs w:val="24"/>
              </w:rPr>
            </w:pPr>
            <w:r>
              <w:rPr>
                <w:szCs w:val="24"/>
              </w:rPr>
              <w:t xml:space="preserve">TUK 1: Pasien dapat menjalin dan membina hubungan saling percaya  </w:t>
            </w:r>
          </w:p>
        </w:tc>
        <w:tc>
          <w:tcPr>
            <w:tcW w:w="1350" w:type="dxa"/>
            <w:vMerge/>
            <w:shd w:val="clear" w:color="auto" w:fill="auto"/>
          </w:tcPr>
          <w:p w:rsidR="000B0DAA" w:rsidRPr="00E05111" w:rsidRDefault="000B0DAA" w:rsidP="000830AA">
            <w:pPr>
              <w:rPr>
                <w:szCs w:val="24"/>
              </w:rPr>
            </w:pPr>
          </w:p>
        </w:tc>
        <w:tc>
          <w:tcPr>
            <w:tcW w:w="1620" w:type="dxa"/>
            <w:vMerge/>
            <w:shd w:val="clear" w:color="auto" w:fill="auto"/>
          </w:tcPr>
          <w:p w:rsidR="000B0DAA" w:rsidRPr="00E05111" w:rsidRDefault="000B0DAA" w:rsidP="000830AA">
            <w:pPr>
              <w:rPr>
                <w:szCs w:val="24"/>
              </w:rPr>
            </w:pPr>
          </w:p>
        </w:tc>
      </w:tr>
      <w:tr w:rsidR="000B0DAA" w:rsidRPr="00E05111" w:rsidTr="000830AA">
        <w:trPr>
          <w:trHeight w:val="70"/>
        </w:trPr>
        <w:tc>
          <w:tcPr>
            <w:tcW w:w="4950" w:type="dxa"/>
            <w:shd w:val="clear" w:color="auto" w:fill="auto"/>
          </w:tcPr>
          <w:p w:rsidR="000B0DAA" w:rsidRPr="00D61748" w:rsidRDefault="000B0DAA" w:rsidP="000B0DAA">
            <w:pPr>
              <w:pStyle w:val="ListParagraph"/>
              <w:numPr>
                <w:ilvl w:val="0"/>
                <w:numId w:val="8"/>
              </w:numPr>
              <w:spacing w:before="0" w:line="360" w:lineRule="auto"/>
              <w:ind w:left="332" w:hanging="332"/>
              <w:jc w:val="left"/>
              <w:rPr>
                <w:szCs w:val="24"/>
                <w:lang w:val="en-US" w:eastAsia="en-US"/>
              </w:rPr>
            </w:pPr>
            <w:r w:rsidRPr="00D61748">
              <w:rPr>
                <w:szCs w:val="24"/>
                <w:lang w:val="en-US" w:eastAsia="en-US"/>
              </w:rPr>
              <w:t>Jadilah pendengar yang hangat dan responsif .</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rPr>
          <w:trHeight w:val="923"/>
        </w:trPr>
        <w:tc>
          <w:tcPr>
            <w:tcW w:w="4950" w:type="dxa"/>
            <w:shd w:val="clear" w:color="auto" w:fill="auto"/>
          </w:tcPr>
          <w:p w:rsidR="000B0DAA" w:rsidRPr="00D61748" w:rsidRDefault="000B0DAA" w:rsidP="000B0DAA">
            <w:pPr>
              <w:pStyle w:val="ListParagraph"/>
              <w:numPr>
                <w:ilvl w:val="0"/>
                <w:numId w:val="8"/>
              </w:numPr>
              <w:spacing w:before="0" w:line="360" w:lineRule="auto"/>
              <w:ind w:left="332" w:hanging="332"/>
              <w:jc w:val="left"/>
              <w:rPr>
                <w:szCs w:val="24"/>
                <w:lang w:val="en-US" w:eastAsia="en-US"/>
              </w:rPr>
            </w:pPr>
            <w:r w:rsidRPr="00D61748">
              <w:rPr>
                <w:szCs w:val="24"/>
                <w:lang w:val="en-US" w:eastAsia="en-US"/>
              </w:rPr>
              <w:t>Beri waktu yang cukup pada pasien untuk berespon.</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8"/>
              </w:numPr>
              <w:spacing w:before="0" w:line="360" w:lineRule="auto"/>
              <w:ind w:left="332" w:hanging="332"/>
              <w:rPr>
                <w:szCs w:val="24"/>
                <w:lang w:val="en-US" w:eastAsia="en-US"/>
              </w:rPr>
            </w:pPr>
            <w:r w:rsidRPr="00D61748">
              <w:rPr>
                <w:szCs w:val="24"/>
                <w:lang w:val="en-US" w:eastAsia="en-US"/>
              </w:rPr>
              <w:lastRenderedPageBreak/>
              <w:t>Beri dukungan pada pasien untuk untuk mengekspresikan perasaannya.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8"/>
              </w:numPr>
              <w:spacing w:before="0" w:line="360" w:lineRule="auto"/>
              <w:ind w:left="332" w:hanging="332"/>
              <w:rPr>
                <w:szCs w:val="24"/>
                <w:lang w:val="en-US" w:eastAsia="en-US"/>
              </w:rPr>
            </w:pPr>
            <w:r w:rsidRPr="00D61748">
              <w:rPr>
                <w:szCs w:val="24"/>
                <w:lang w:val="en-US" w:eastAsia="en-US"/>
              </w:rPr>
              <w:t>Identifikasi pola perilaku pasien atau pendekatan yang dapat menimbulkan perasaan negatif.</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8"/>
              </w:numPr>
              <w:spacing w:before="0" w:line="360" w:lineRule="auto"/>
              <w:ind w:left="332" w:hanging="332"/>
              <w:rPr>
                <w:szCs w:val="24"/>
                <w:lang w:val="en-US" w:eastAsia="en-US"/>
              </w:rPr>
            </w:pPr>
            <w:r w:rsidRPr="00D61748">
              <w:rPr>
                <w:szCs w:val="24"/>
                <w:lang w:val="en-US" w:eastAsia="en-US"/>
              </w:rPr>
              <w:t>Bersama pasien mengenali perilaku dan respon sehingga cepat belajar dan berkembang</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830AA">
            <w:pPr>
              <w:pStyle w:val="ListParagraph"/>
              <w:spacing w:before="0" w:afterAutospacing="1"/>
              <w:ind w:firstLine="19"/>
              <w:rPr>
                <w:szCs w:val="24"/>
                <w:lang w:val="en-US" w:eastAsia="en-US"/>
              </w:rPr>
            </w:pPr>
            <w:r w:rsidRPr="00D61748">
              <w:rPr>
                <w:szCs w:val="24"/>
                <w:lang w:val="en-US" w:eastAsia="en-US"/>
              </w:rPr>
              <w:t>TUK 2 : Pasien dapat mengenal ansietasnya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9"/>
              </w:numPr>
              <w:spacing w:before="0" w:line="360" w:lineRule="auto"/>
              <w:ind w:left="335" w:hanging="284"/>
              <w:rPr>
                <w:szCs w:val="24"/>
                <w:lang w:val="en-US" w:eastAsia="en-US"/>
              </w:rPr>
            </w:pPr>
            <w:r w:rsidRPr="00D61748">
              <w:rPr>
                <w:szCs w:val="24"/>
                <w:lang w:val="en-US" w:eastAsia="en-US"/>
              </w:rPr>
              <w:t>Bantu pasien untuk mengidentifikasi dan menguraikan perasaannya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9"/>
              </w:numPr>
              <w:spacing w:before="0" w:line="360" w:lineRule="auto"/>
              <w:ind w:left="335" w:hanging="284"/>
              <w:rPr>
                <w:szCs w:val="24"/>
                <w:lang w:val="en-US" w:eastAsia="en-US"/>
              </w:rPr>
            </w:pPr>
            <w:r w:rsidRPr="00D61748">
              <w:rPr>
                <w:szCs w:val="24"/>
                <w:lang w:val="en-US" w:eastAsia="en-US"/>
              </w:rPr>
              <w:t>Hubungan perilaku dan perasaannya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9"/>
              </w:numPr>
              <w:spacing w:before="0" w:line="360" w:lineRule="auto"/>
              <w:ind w:left="335" w:hanging="284"/>
              <w:rPr>
                <w:szCs w:val="24"/>
                <w:lang w:val="en-US" w:eastAsia="en-US"/>
              </w:rPr>
            </w:pPr>
            <w:r w:rsidRPr="00D61748">
              <w:rPr>
                <w:szCs w:val="24"/>
                <w:lang w:val="en-US" w:eastAsia="en-US"/>
              </w:rPr>
              <w:t>Validasi kesimpulan dan asumsi terhadap pasien</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9"/>
              </w:numPr>
              <w:spacing w:before="0" w:line="360" w:lineRule="auto"/>
              <w:ind w:left="335" w:hanging="284"/>
              <w:rPr>
                <w:szCs w:val="24"/>
                <w:lang w:val="en-US" w:eastAsia="en-US"/>
              </w:rPr>
            </w:pPr>
            <w:r w:rsidRPr="00D61748">
              <w:rPr>
                <w:szCs w:val="24"/>
                <w:lang w:val="en-US" w:eastAsia="en-US"/>
              </w:rPr>
              <w:t>Gunakan pertanyaan terbuka untuk mengalihkan dari topic yang mengancam ke hal yang berkaitan dengan konflik</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9"/>
              </w:numPr>
              <w:spacing w:before="0" w:line="360" w:lineRule="auto"/>
              <w:ind w:left="335" w:hanging="284"/>
              <w:rPr>
                <w:szCs w:val="24"/>
                <w:lang w:val="en-US" w:eastAsia="en-US"/>
              </w:rPr>
            </w:pPr>
            <w:r w:rsidRPr="00D61748">
              <w:rPr>
                <w:szCs w:val="24"/>
                <w:lang w:val="en-US" w:eastAsia="en-US"/>
              </w:rPr>
              <w:t xml:space="preserve">Gunakan konsultasi untuk membantu pasien mengungkapkan perasaannya </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830AA">
            <w:pPr>
              <w:pStyle w:val="ListParagraph"/>
              <w:spacing w:before="0" w:afterAutospacing="1"/>
              <w:ind w:firstLine="19"/>
              <w:rPr>
                <w:szCs w:val="24"/>
                <w:lang w:val="en-US" w:eastAsia="en-US"/>
              </w:rPr>
            </w:pPr>
            <w:r w:rsidRPr="00D61748">
              <w:rPr>
                <w:szCs w:val="24"/>
                <w:lang w:val="en-US" w:eastAsia="en-US"/>
              </w:rPr>
              <w:t>TUK 3 : Pasien dapat memperluas kesadarannya terhadap perkembangan ansietas</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5"/>
              </w:numPr>
              <w:spacing w:before="0" w:line="360" w:lineRule="auto"/>
              <w:ind w:left="335" w:hanging="284"/>
              <w:rPr>
                <w:szCs w:val="24"/>
                <w:lang w:val="en-US" w:eastAsia="en-US"/>
              </w:rPr>
            </w:pPr>
            <w:r w:rsidRPr="00D61748">
              <w:rPr>
                <w:szCs w:val="24"/>
                <w:lang w:val="en-US" w:eastAsia="en-US"/>
              </w:rPr>
              <w:t>Bantu pasien menjelaskan situasi dan interaksi yang dapat segera menimbulkan ansietas</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5"/>
              </w:numPr>
              <w:spacing w:before="0" w:line="360" w:lineRule="auto"/>
              <w:ind w:left="335" w:hanging="284"/>
              <w:rPr>
                <w:szCs w:val="24"/>
                <w:lang w:val="en-US" w:eastAsia="en-US"/>
              </w:rPr>
            </w:pPr>
            <w:r w:rsidRPr="00D61748">
              <w:rPr>
                <w:szCs w:val="24"/>
                <w:lang w:val="en-US" w:eastAsia="en-US"/>
              </w:rPr>
              <w:t>Bersama pasien meninjau kembali penilaian pasien terhadap stressor yang dirasakan mengancam dan menimbulkan konflik</w:t>
            </w:r>
          </w:p>
          <w:p w:rsidR="000B0DAA" w:rsidRPr="00D61748" w:rsidRDefault="000B0DAA" w:rsidP="000830AA">
            <w:pPr>
              <w:pStyle w:val="ListParagraph"/>
              <w:spacing w:before="0" w:line="360" w:lineRule="auto"/>
              <w:ind w:firstLine="0"/>
              <w:rPr>
                <w:szCs w:val="24"/>
                <w:lang w:val="en-US" w:eastAsia="en-US"/>
              </w:rPr>
            </w:pP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5"/>
              </w:numPr>
              <w:spacing w:before="0" w:line="360" w:lineRule="auto"/>
              <w:ind w:left="335" w:hanging="284"/>
              <w:rPr>
                <w:szCs w:val="24"/>
                <w:lang w:val="en-US" w:eastAsia="en-US"/>
              </w:rPr>
            </w:pPr>
            <w:r w:rsidRPr="00D61748">
              <w:rPr>
                <w:szCs w:val="24"/>
                <w:lang w:val="en-US" w:eastAsia="en-US"/>
              </w:rPr>
              <w:t>Kaitkan pengalaman yang baru terjadi dengan pengalaman masa lalu</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830AA">
            <w:pPr>
              <w:pStyle w:val="ListParagraph"/>
              <w:spacing w:before="0" w:afterAutospacing="1"/>
              <w:ind w:firstLine="0"/>
              <w:rPr>
                <w:szCs w:val="24"/>
                <w:lang w:val="en-US" w:eastAsia="en-US"/>
              </w:rPr>
            </w:pPr>
            <w:r w:rsidRPr="00D61748">
              <w:rPr>
                <w:szCs w:val="24"/>
                <w:lang w:val="en-US" w:eastAsia="en-US"/>
              </w:rPr>
              <w:lastRenderedPageBreak/>
              <w:t>TUK 4 : Pasien dapat menggunakan mekanisme koping</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6"/>
              </w:numPr>
              <w:spacing w:before="0" w:line="360" w:lineRule="auto"/>
              <w:ind w:left="335" w:hanging="284"/>
              <w:rPr>
                <w:szCs w:val="24"/>
                <w:lang w:val="en-US" w:eastAsia="en-US"/>
              </w:rPr>
            </w:pPr>
            <w:r w:rsidRPr="00D61748">
              <w:rPr>
                <w:szCs w:val="24"/>
                <w:lang w:val="en-US" w:eastAsia="en-US"/>
              </w:rPr>
              <w:t xml:space="preserve">Gali cara pasien mengurangi ansietas di masa lalu </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6"/>
              </w:numPr>
              <w:spacing w:before="0" w:line="360" w:lineRule="auto"/>
              <w:ind w:left="335" w:hanging="284"/>
              <w:rPr>
                <w:szCs w:val="24"/>
                <w:lang w:val="en-US" w:eastAsia="en-US"/>
              </w:rPr>
            </w:pPr>
            <w:r w:rsidRPr="00D61748">
              <w:rPr>
                <w:szCs w:val="24"/>
                <w:lang w:val="en-US" w:eastAsia="en-US"/>
              </w:rPr>
              <w:t>Tunjukkan akibat mal adaftif dan destruktif</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6"/>
              </w:numPr>
              <w:spacing w:before="0" w:line="360" w:lineRule="auto"/>
              <w:ind w:left="335" w:hanging="284"/>
              <w:rPr>
                <w:szCs w:val="24"/>
                <w:lang w:val="en-US" w:eastAsia="en-US"/>
              </w:rPr>
            </w:pPr>
            <w:r w:rsidRPr="00D61748">
              <w:rPr>
                <w:szCs w:val="24"/>
                <w:lang w:val="en-US" w:eastAsia="en-US"/>
              </w:rPr>
              <w:t>Dorong pasien untuk menggunakan respons koping adaptif yang dimilikinya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6"/>
              </w:numPr>
              <w:spacing w:before="0" w:line="360" w:lineRule="auto"/>
              <w:ind w:left="335" w:hanging="284"/>
              <w:rPr>
                <w:szCs w:val="24"/>
                <w:lang w:val="en-US" w:eastAsia="en-US"/>
              </w:rPr>
            </w:pPr>
            <w:r w:rsidRPr="00D61748">
              <w:rPr>
                <w:szCs w:val="24"/>
                <w:lang w:val="en-US" w:eastAsia="en-US"/>
              </w:rPr>
              <w:t>Bantu pasien untuk menyusun kembali tujuan hidup,memoditifikasi tujuan, menggunakan sumber dan menggunakan koping yang baru</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6"/>
              </w:numPr>
              <w:spacing w:before="0" w:line="360" w:lineRule="auto"/>
              <w:ind w:left="335" w:hanging="284"/>
              <w:rPr>
                <w:szCs w:val="24"/>
                <w:lang w:val="en-US" w:eastAsia="en-US"/>
              </w:rPr>
            </w:pPr>
            <w:r w:rsidRPr="00D61748">
              <w:rPr>
                <w:szCs w:val="24"/>
                <w:lang w:val="en-US" w:eastAsia="en-US"/>
              </w:rPr>
              <w:t>Latih pasien dengan menggunakan ansietas sedang</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6"/>
              </w:numPr>
              <w:spacing w:before="0" w:line="360" w:lineRule="auto"/>
              <w:ind w:left="335" w:hanging="284"/>
              <w:rPr>
                <w:szCs w:val="24"/>
                <w:lang w:val="en-US" w:eastAsia="en-US"/>
              </w:rPr>
            </w:pPr>
            <w:r w:rsidRPr="00D61748">
              <w:rPr>
                <w:szCs w:val="24"/>
                <w:lang w:val="en-US" w:eastAsia="en-US"/>
              </w:rPr>
              <w:t>Beri aktivitas fisik untuk menyalurkan energinya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1"/>
                <w:numId w:val="6"/>
              </w:numPr>
              <w:spacing w:before="0" w:line="360" w:lineRule="auto"/>
              <w:ind w:left="335" w:hanging="284"/>
              <w:rPr>
                <w:szCs w:val="24"/>
                <w:lang w:val="en-US" w:eastAsia="en-US"/>
              </w:rPr>
            </w:pPr>
            <w:r w:rsidRPr="00D61748">
              <w:rPr>
                <w:szCs w:val="24"/>
                <w:lang w:val="en-US" w:eastAsia="en-US"/>
              </w:rPr>
              <w:t>Libatkan pihak yang berkepentingan sebagai sumber dan dukungan social dalam membantu pasien menggunakan koping adaptip yang baru</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830AA">
            <w:pPr>
              <w:pStyle w:val="ListParagraph"/>
              <w:spacing w:before="0" w:afterAutospacing="1"/>
              <w:ind w:firstLine="19"/>
              <w:rPr>
                <w:szCs w:val="24"/>
                <w:lang w:val="en-US" w:eastAsia="en-US"/>
              </w:rPr>
            </w:pPr>
            <w:r w:rsidRPr="00D61748">
              <w:rPr>
                <w:szCs w:val="24"/>
                <w:lang w:val="en-US" w:eastAsia="en-US"/>
              </w:rPr>
              <w:t>TUK 5 : Pasien dapat menggunakan terapi relaksasi nafas dalam</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4"/>
                <w:numId w:val="4"/>
              </w:numPr>
              <w:spacing w:before="0" w:line="360" w:lineRule="auto"/>
              <w:ind w:left="335" w:hanging="284"/>
              <w:jc w:val="left"/>
              <w:rPr>
                <w:szCs w:val="24"/>
                <w:lang w:val="en-US" w:eastAsia="en-US"/>
              </w:rPr>
            </w:pPr>
            <w:r w:rsidRPr="00D61748">
              <w:rPr>
                <w:szCs w:val="24"/>
                <w:lang w:val="en-US" w:eastAsia="en-US"/>
              </w:rPr>
              <w:t>Ajarkan pasien terapi relaksasi Nafas dalam</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bl>
    <w:p w:rsidR="000B0DAA" w:rsidRPr="003A2954" w:rsidRDefault="000B0DAA" w:rsidP="000B0DAA">
      <w:pPr>
        <w:spacing w:line="276" w:lineRule="auto"/>
        <w:ind w:firstLine="0"/>
        <w:rPr>
          <w:b/>
          <w:color w:val="FF0000"/>
          <w:szCs w:val="24"/>
        </w:rPr>
      </w:pPr>
    </w:p>
    <w:p w:rsidR="000B0DAA" w:rsidRPr="007440C0" w:rsidRDefault="000B0DAA" w:rsidP="000B0DAA">
      <w:pPr>
        <w:pStyle w:val="ListParagraph"/>
        <w:numPr>
          <w:ilvl w:val="3"/>
          <w:numId w:val="7"/>
        </w:numPr>
        <w:spacing w:before="0" w:after="200" w:line="276" w:lineRule="auto"/>
        <w:ind w:left="426"/>
        <w:jc w:val="left"/>
        <w:rPr>
          <w:szCs w:val="24"/>
        </w:rPr>
      </w:pPr>
      <w:r w:rsidRPr="007440C0">
        <w:rPr>
          <w:szCs w:val="24"/>
        </w:rPr>
        <w:t>IMPLEMENTASI KEPERAWATAN</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1350"/>
        <w:gridCol w:w="1620"/>
      </w:tblGrid>
      <w:tr w:rsidR="000B0DAA" w:rsidRPr="00E05111" w:rsidTr="000830AA">
        <w:tc>
          <w:tcPr>
            <w:tcW w:w="4950" w:type="dxa"/>
            <w:vMerge w:val="restart"/>
            <w:shd w:val="clear" w:color="auto" w:fill="auto"/>
          </w:tcPr>
          <w:p w:rsidR="000B0DAA" w:rsidRPr="00E05111" w:rsidRDefault="000B0DAA" w:rsidP="000830AA">
            <w:pPr>
              <w:rPr>
                <w:szCs w:val="24"/>
              </w:rPr>
            </w:pPr>
          </w:p>
          <w:p w:rsidR="000B0DAA" w:rsidRPr="00E05111" w:rsidRDefault="000B0DAA" w:rsidP="000830AA">
            <w:pPr>
              <w:tabs>
                <w:tab w:val="left" w:pos="1020"/>
                <w:tab w:val="center" w:pos="2367"/>
              </w:tabs>
              <w:ind w:firstLine="0"/>
              <w:jc w:val="center"/>
              <w:rPr>
                <w:szCs w:val="24"/>
              </w:rPr>
            </w:pPr>
            <w:r>
              <w:rPr>
                <w:szCs w:val="24"/>
              </w:rPr>
              <w:t>Implementasi</w:t>
            </w:r>
            <w:r w:rsidRPr="00E05111">
              <w:rPr>
                <w:szCs w:val="24"/>
              </w:rPr>
              <w:t xml:space="preserve"> Keperawatan</w:t>
            </w:r>
          </w:p>
        </w:tc>
        <w:tc>
          <w:tcPr>
            <w:tcW w:w="2970" w:type="dxa"/>
            <w:gridSpan w:val="2"/>
            <w:shd w:val="clear" w:color="auto" w:fill="auto"/>
          </w:tcPr>
          <w:p w:rsidR="000B0DAA" w:rsidRPr="00E05111" w:rsidRDefault="000B0DAA" w:rsidP="000830AA">
            <w:pPr>
              <w:ind w:firstLine="0"/>
              <w:jc w:val="center"/>
              <w:rPr>
                <w:szCs w:val="24"/>
              </w:rPr>
            </w:pPr>
            <w:r>
              <w:rPr>
                <w:szCs w:val="24"/>
              </w:rPr>
              <w:t>Implementasi</w:t>
            </w:r>
          </w:p>
        </w:tc>
      </w:tr>
      <w:tr w:rsidR="000B0DAA" w:rsidRPr="00E05111" w:rsidTr="000830AA">
        <w:trPr>
          <w:trHeight w:val="552"/>
        </w:trPr>
        <w:tc>
          <w:tcPr>
            <w:tcW w:w="4950" w:type="dxa"/>
            <w:vMerge/>
            <w:shd w:val="clear" w:color="auto" w:fill="auto"/>
          </w:tcPr>
          <w:p w:rsidR="000B0DAA" w:rsidRPr="00E05111" w:rsidRDefault="000B0DAA" w:rsidP="000830AA">
            <w:pPr>
              <w:rPr>
                <w:szCs w:val="24"/>
              </w:rPr>
            </w:pPr>
          </w:p>
        </w:tc>
        <w:tc>
          <w:tcPr>
            <w:tcW w:w="1350" w:type="dxa"/>
            <w:vMerge w:val="restart"/>
            <w:shd w:val="clear" w:color="auto" w:fill="auto"/>
            <w:vAlign w:val="center"/>
          </w:tcPr>
          <w:p w:rsidR="000B0DAA" w:rsidRPr="00E05111" w:rsidRDefault="000B0DAA" w:rsidP="000830AA">
            <w:pPr>
              <w:ind w:firstLine="0"/>
              <w:jc w:val="center"/>
              <w:rPr>
                <w:szCs w:val="24"/>
              </w:rPr>
            </w:pPr>
            <w:r>
              <w:rPr>
                <w:szCs w:val="24"/>
              </w:rPr>
              <w:t>Ya</w:t>
            </w:r>
          </w:p>
        </w:tc>
        <w:tc>
          <w:tcPr>
            <w:tcW w:w="1620" w:type="dxa"/>
            <w:vMerge w:val="restart"/>
            <w:shd w:val="clear" w:color="auto" w:fill="auto"/>
            <w:vAlign w:val="center"/>
          </w:tcPr>
          <w:p w:rsidR="000B0DAA" w:rsidRPr="00E05111" w:rsidRDefault="000B0DAA" w:rsidP="000830AA">
            <w:pPr>
              <w:ind w:firstLine="0"/>
              <w:jc w:val="center"/>
              <w:rPr>
                <w:szCs w:val="24"/>
              </w:rPr>
            </w:pPr>
            <w:r w:rsidRPr="00E05111">
              <w:rPr>
                <w:szCs w:val="24"/>
              </w:rPr>
              <w:t>Tidak</w:t>
            </w:r>
          </w:p>
        </w:tc>
      </w:tr>
      <w:tr w:rsidR="000B0DAA" w:rsidRPr="00E05111" w:rsidTr="000830AA">
        <w:tc>
          <w:tcPr>
            <w:tcW w:w="4950" w:type="dxa"/>
            <w:shd w:val="clear" w:color="auto" w:fill="auto"/>
          </w:tcPr>
          <w:p w:rsidR="000B0DAA" w:rsidRPr="00E05111" w:rsidRDefault="000B0DAA" w:rsidP="000830AA">
            <w:pPr>
              <w:ind w:firstLine="19"/>
              <w:rPr>
                <w:szCs w:val="24"/>
              </w:rPr>
            </w:pPr>
            <w:r>
              <w:rPr>
                <w:szCs w:val="24"/>
              </w:rPr>
              <w:t xml:space="preserve">TUK 1: Pasien dapat menjalin dan membina hubungan saling percaya  </w:t>
            </w:r>
          </w:p>
        </w:tc>
        <w:tc>
          <w:tcPr>
            <w:tcW w:w="1350" w:type="dxa"/>
            <w:vMerge/>
            <w:shd w:val="clear" w:color="auto" w:fill="auto"/>
          </w:tcPr>
          <w:p w:rsidR="000B0DAA" w:rsidRPr="00E05111" w:rsidRDefault="000B0DAA" w:rsidP="000830AA">
            <w:pPr>
              <w:rPr>
                <w:szCs w:val="24"/>
              </w:rPr>
            </w:pPr>
          </w:p>
        </w:tc>
        <w:tc>
          <w:tcPr>
            <w:tcW w:w="1620" w:type="dxa"/>
            <w:vMerge/>
            <w:shd w:val="clear" w:color="auto" w:fill="auto"/>
          </w:tcPr>
          <w:p w:rsidR="000B0DAA" w:rsidRPr="00E05111" w:rsidRDefault="000B0DAA" w:rsidP="000830AA">
            <w:pPr>
              <w:rPr>
                <w:szCs w:val="24"/>
              </w:rPr>
            </w:pPr>
          </w:p>
        </w:tc>
      </w:tr>
      <w:tr w:rsidR="000B0DAA" w:rsidRPr="00E05111" w:rsidTr="000830AA">
        <w:trPr>
          <w:trHeight w:val="397"/>
        </w:trPr>
        <w:tc>
          <w:tcPr>
            <w:tcW w:w="4950" w:type="dxa"/>
            <w:shd w:val="clear" w:color="auto" w:fill="auto"/>
          </w:tcPr>
          <w:p w:rsidR="000B0DAA" w:rsidRPr="00D61748" w:rsidRDefault="000B0DAA" w:rsidP="000B0DAA">
            <w:pPr>
              <w:pStyle w:val="ListParagraph"/>
              <w:numPr>
                <w:ilvl w:val="0"/>
                <w:numId w:val="10"/>
              </w:numPr>
              <w:spacing w:before="100" w:beforeAutospacing="1" w:line="360" w:lineRule="auto"/>
              <w:ind w:left="342"/>
              <w:jc w:val="left"/>
              <w:rPr>
                <w:szCs w:val="24"/>
                <w:lang w:val="en-US" w:eastAsia="en-US"/>
              </w:rPr>
            </w:pPr>
            <w:r w:rsidRPr="00D61748">
              <w:rPr>
                <w:szCs w:val="24"/>
                <w:lang w:val="en-US" w:eastAsia="en-US"/>
              </w:rPr>
              <w:lastRenderedPageBreak/>
              <w:t xml:space="preserve">Menjadilah pendengar yang hangat dan responsif </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rPr>
          <w:trHeight w:val="923"/>
        </w:trPr>
        <w:tc>
          <w:tcPr>
            <w:tcW w:w="4950" w:type="dxa"/>
            <w:shd w:val="clear" w:color="auto" w:fill="auto"/>
          </w:tcPr>
          <w:p w:rsidR="000B0DAA" w:rsidRPr="00D61748" w:rsidRDefault="000B0DAA" w:rsidP="000B0DAA">
            <w:pPr>
              <w:pStyle w:val="ListParagraph"/>
              <w:numPr>
                <w:ilvl w:val="0"/>
                <w:numId w:val="10"/>
              </w:numPr>
              <w:spacing w:before="0" w:line="360" w:lineRule="auto"/>
              <w:ind w:left="332" w:hanging="332"/>
              <w:jc w:val="left"/>
              <w:rPr>
                <w:szCs w:val="24"/>
                <w:lang w:val="en-US" w:eastAsia="en-US"/>
              </w:rPr>
            </w:pPr>
            <w:r w:rsidRPr="00D61748">
              <w:rPr>
                <w:szCs w:val="24"/>
                <w:lang w:val="en-US" w:eastAsia="en-US"/>
              </w:rPr>
              <w:t>Memberi waktu yang cukup pada pasien untuk berespon.</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0"/>
              </w:numPr>
              <w:spacing w:before="0" w:line="360" w:lineRule="auto"/>
              <w:ind w:left="332" w:hanging="332"/>
              <w:jc w:val="left"/>
              <w:rPr>
                <w:szCs w:val="24"/>
                <w:lang w:val="en-US" w:eastAsia="en-US"/>
              </w:rPr>
            </w:pPr>
            <w:r w:rsidRPr="00D61748">
              <w:rPr>
                <w:szCs w:val="24"/>
                <w:lang w:val="en-US" w:eastAsia="en-US"/>
              </w:rPr>
              <w:t>Memberi dukungan pada pasien untuk untuk mengekspresikan perasaannya.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0"/>
              </w:numPr>
              <w:spacing w:before="0" w:line="360" w:lineRule="auto"/>
              <w:ind w:left="332" w:hanging="332"/>
              <w:jc w:val="left"/>
              <w:rPr>
                <w:szCs w:val="24"/>
                <w:lang w:val="en-US" w:eastAsia="en-US"/>
              </w:rPr>
            </w:pPr>
            <w:r w:rsidRPr="00D61748">
              <w:rPr>
                <w:szCs w:val="24"/>
                <w:lang w:val="en-US" w:eastAsia="en-US"/>
              </w:rPr>
              <w:t>Mengidentifikasi pola perilaku pasien atau pendekatan yang dapat menimbulkan perasaan negatif.</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0"/>
              </w:numPr>
              <w:spacing w:before="100" w:beforeAutospacing="1" w:line="360" w:lineRule="auto"/>
              <w:ind w:left="332" w:hanging="332"/>
              <w:jc w:val="left"/>
              <w:rPr>
                <w:szCs w:val="24"/>
                <w:lang w:val="en-US" w:eastAsia="en-US"/>
              </w:rPr>
            </w:pPr>
            <w:r w:rsidRPr="00D61748">
              <w:rPr>
                <w:szCs w:val="24"/>
                <w:lang w:val="en-US" w:eastAsia="en-US"/>
              </w:rPr>
              <w:t>Bersama pasien mengenali perilaku dan respon sehingga cepat belajar dan berkembang</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830AA">
            <w:pPr>
              <w:pStyle w:val="ListParagraph"/>
              <w:spacing w:before="100" w:beforeAutospacing="1" w:afterAutospacing="1"/>
              <w:ind w:firstLine="19"/>
              <w:rPr>
                <w:szCs w:val="24"/>
                <w:lang w:val="en-US" w:eastAsia="en-US"/>
              </w:rPr>
            </w:pPr>
            <w:r w:rsidRPr="00D61748">
              <w:rPr>
                <w:szCs w:val="24"/>
                <w:lang w:val="en-US" w:eastAsia="en-US"/>
              </w:rPr>
              <w:t>TUK 2 : Pasien dapat mengenal ansietasnya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1"/>
              </w:numPr>
              <w:spacing w:before="0" w:line="360" w:lineRule="auto"/>
              <w:ind w:left="342"/>
              <w:jc w:val="left"/>
              <w:rPr>
                <w:szCs w:val="24"/>
                <w:lang w:val="en-US" w:eastAsia="en-US"/>
              </w:rPr>
            </w:pPr>
            <w:r w:rsidRPr="00D61748">
              <w:rPr>
                <w:szCs w:val="24"/>
                <w:lang w:val="en-US" w:eastAsia="en-US"/>
              </w:rPr>
              <w:t>Membantu pasien untuk mengidentifikasi dan menguraikan perasaannya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1"/>
              </w:numPr>
              <w:spacing w:before="0" w:line="360" w:lineRule="auto"/>
              <w:ind w:left="342"/>
              <w:jc w:val="left"/>
              <w:rPr>
                <w:szCs w:val="24"/>
                <w:lang w:val="en-US" w:eastAsia="en-US"/>
              </w:rPr>
            </w:pPr>
            <w:r w:rsidRPr="00D61748">
              <w:rPr>
                <w:szCs w:val="24"/>
                <w:lang w:val="en-US" w:eastAsia="en-US"/>
              </w:rPr>
              <w:t>Hubungan perilaku dan perasaannya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1"/>
              </w:numPr>
              <w:spacing w:before="0" w:line="360" w:lineRule="auto"/>
              <w:ind w:left="342"/>
              <w:jc w:val="left"/>
              <w:rPr>
                <w:szCs w:val="24"/>
                <w:lang w:val="en-US" w:eastAsia="en-US"/>
              </w:rPr>
            </w:pPr>
            <w:r w:rsidRPr="00D61748">
              <w:rPr>
                <w:szCs w:val="24"/>
                <w:lang w:val="en-US" w:eastAsia="en-US"/>
              </w:rPr>
              <w:t>Memvalidasi kesimpulan dan asumsi terhadap pasien</w:t>
            </w:r>
          </w:p>
        </w:tc>
        <w:tc>
          <w:tcPr>
            <w:tcW w:w="1350" w:type="dxa"/>
            <w:shd w:val="clear" w:color="auto" w:fill="auto"/>
          </w:tcPr>
          <w:p w:rsidR="000B0DAA" w:rsidRPr="00E05111" w:rsidRDefault="000B0DAA" w:rsidP="000830AA">
            <w:pPr>
              <w:ind w:left="342" w:hanging="360"/>
              <w:rPr>
                <w:szCs w:val="24"/>
              </w:rPr>
            </w:pPr>
          </w:p>
        </w:tc>
        <w:tc>
          <w:tcPr>
            <w:tcW w:w="1620" w:type="dxa"/>
            <w:shd w:val="clear" w:color="auto" w:fill="auto"/>
          </w:tcPr>
          <w:p w:rsidR="000B0DAA" w:rsidRPr="00E05111" w:rsidRDefault="000B0DAA" w:rsidP="000830AA">
            <w:pPr>
              <w:ind w:left="342" w:hanging="360"/>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1"/>
              </w:numPr>
              <w:spacing w:before="0" w:line="360" w:lineRule="auto"/>
              <w:ind w:left="342"/>
              <w:rPr>
                <w:szCs w:val="24"/>
                <w:lang w:val="en-US" w:eastAsia="en-US"/>
              </w:rPr>
            </w:pPr>
            <w:r w:rsidRPr="00D61748">
              <w:rPr>
                <w:szCs w:val="24"/>
                <w:lang w:val="en-US" w:eastAsia="en-US"/>
              </w:rPr>
              <w:t>Menggunakan pertanyaan terbuka untuk mengalihkan dari topik yang mengancam ke hal yang berkaitan dengan konflik</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1"/>
              </w:numPr>
              <w:spacing w:before="0" w:line="360" w:lineRule="auto"/>
              <w:ind w:left="342"/>
              <w:jc w:val="left"/>
              <w:rPr>
                <w:szCs w:val="24"/>
                <w:lang w:val="en-US" w:eastAsia="en-US"/>
              </w:rPr>
            </w:pPr>
            <w:r w:rsidRPr="00D61748">
              <w:rPr>
                <w:szCs w:val="24"/>
                <w:lang w:val="en-US" w:eastAsia="en-US"/>
              </w:rPr>
              <w:t xml:space="preserve">Menggunakan konsultasi untuk membantu pasien mengungkapkan perasaannya </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830AA">
            <w:pPr>
              <w:pStyle w:val="ListParagraph"/>
              <w:spacing w:before="0" w:afterAutospacing="1"/>
              <w:ind w:firstLine="19"/>
              <w:rPr>
                <w:szCs w:val="24"/>
                <w:lang w:val="en-US" w:eastAsia="en-US"/>
              </w:rPr>
            </w:pPr>
            <w:r w:rsidRPr="00D61748">
              <w:rPr>
                <w:szCs w:val="24"/>
                <w:lang w:val="en-US" w:eastAsia="en-US"/>
              </w:rPr>
              <w:t>TUK 3 : Pasien dapat memperluas kesadarannya terhadap perkembangan ansietas</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2"/>
              </w:numPr>
              <w:spacing w:before="0" w:line="360" w:lineRule="auto"/>
              <w:ind w:left="342"/>
              <w:jc w:val="left"/>
              <w:rPr>
                <w:szCs w:val="24"/>
                <w:lang w:val="en-US" w:eastAsia="en-US"/>
              </w:rPr>
            </w:pPr>
            <w:r w:rsidRPr="00D61748">
              <w:rPr>
                <w:szCs w:val="24"/>
                <w:lang w:val="en-US" w:eastAsia="en-US"/>
              </w:rPr>
              <w:t>Membantu pasien menjelaskan situasi dan interaksi yang dapat segera menimbulkan ansietas</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2"/>
              </w:numPr>
              <w:spacing w:before="0" w:line="360" w:lineRule="auto"/>
              <w:ind w:left="342"/>
              <w:jc w:val="left"/>
              <w:rPr>
                <w:szCs w:val="24"/>
                <w:lang w:val="en-US" w:eastAsia="en-US"/>
              </w:rPr>
            </w:pPr>
            <w:r w:rsidRPr="00D61748">
              <w:rPr>
                <w:szCs w:val="24"/>
                <w:lang w:val="en-US" w:eastAsia="en-US"/>
              </w:rPr>
              <w:lastRenderedPageBreak/>
              <w:t>Bersama pasien meninjau kembali penilaian pasien terhadap stressor yang dirasakan mengancam dan menimbulkan konflik</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2"/>
              </w:numPr>
              <w:spacing w:before="0" w:line="360" w:lineRule="auto"/>
              <w:ind w:left="342"/>
              <w:jc w:val="left"/>
              <w:rPr>
                <w:szCs w:val="24"/>
                <w:lang w:val="en-US" w:eastAsia="en-US"/>
              </w:rPr>
            </w:pPr>
            <w:r w:rsidRPr="00D61748">
              <w:rPr>
                <w:szCs w:val="24"/>
                <w:lang w:val="en-US" w:eastAsia="en-US"/>
              </w:rPr>
              <w:t>Mengaitkan pengalaman yang baru terjadi dengan pengalaman masa lalu</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830AA">
            <w:pPr>
              <w:pStyle w:val="ListParagraph"/>
              <w:spacing w:before="0" w:afterAutospacing="1"/>
              <w:ind w:firstLine="0"/>
              <w:rPr>
                <w:szCs w:val="24"/>
                <w:lang w:val="en-US" w:eastAsia="en-US"/>
              </w:rPr>
            </w:pPr>
            <w:r w:rsidRPr="00D61748">
              <w:rPr>
                <w:szCs w:val="24"/>
                <w:lang w:val="en-US" w:eastAsia="en-US"/>
              </w:rPr>
              <w:t>TUK 4 : Pasien dapat menggunakan mekanisme koping</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3"/>
              </w:numPr>
              <w:spacing w:before="0" w:line="360" w:lineRule="auto"/>
              <w:ind w:left="342"/>
              <w:rPr>
                <w:szCs w:val="24"/>
                <w:lang w:val="en-US" w:eastAsia="en-US"/>
              </w:rPr>
            </w:pPr>
            <w:r w:rsidRPr="00D61748">
              <w:rPr>
                <w:szCs w:val="24"/>
                <w:lang w:val="en-US" w:eastAsia="en-US"/>
              </w:rPr>
              <w:t xml:space="preserve">Gali cara pasien mengurangi ansietas di masa lalu </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3"/>
              </w:numPr>
              <w:spacing w:before="0" w:line="360" w:lineRule="auto"/>
              <w:ind w:left="342"/>
              <w:rPr>
                <w:szCs w:val="24"/>
                <w:lang w:val="en-US" w:eastAsia="en-US"/>
              </w:rPr>
            </w:pPr>
            <w:r w:rsidRPr="00D61748">
              <w:rPr>
                <w:szCs w:val="24"/>
                <w:lang w:val="en-US" w:eastAsia="en-US"/>
              </w:rPr>
              <w:t>Menunjukkan akibat maladaftif dan destruktif</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3"/>
              </w:numPr>
              <w:spacing w:before="0" w:line="360" w:lineRule="auto"/>
              <w:ind w:left="342"/>
              <w:rPr>
                <w:szCs w:val="24"/>
                <w:lang w:val="en-US" w:eastAsia="en-US"/>
              </w:rPr>
            </w:pPr>
            <w:r w:rsidRPr="00D61748">
              <w:rPr>
                <w:szCs w:val="24"/>
                <w:lang w:val="en-US" w:eastAsia="en-US"/>
              </w:rPr>
              <w:t>Mendorong pasien untuk menggunakan respons koping adaptif yang dimilikinya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3"/>
              </w:numPr>
              <w:spacing w:before="0" w:line="360" w:lineRule="auto"/>
              <w:ind w:left="342"/>
              <w:rPr>
                <w:szCs w:val="24"/>
                <w:lang w:val="en-US" w:eastAsia="en-US"/>
              </w:rPr>
            </w:pPr>
            <w:r w:rsidRPr="00D61748">
              <w:rPr>
                <w:szCs w:val="24"/>
                <w:lang w:val="en-US" w:eastAsia="en-US"/>
              </w:rPr>
              <w:t>Membantu pasien untuk menyusun kembali tujuan hidup,memoditifikasi tujuan, menggunakan sumber dan menggunakan koping yang baru</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3"/>
              </w:numPr>
              <w:spacing w:before="0" w:line="360" w:lineRule="auto"/>
              <w:ind w:left="342"/>
              <w:jc w:val="left"/>
              <w:rPr>
                <w:szCs w:val="24"/>
                <w:lang w:val="en-US" w:eastAsia="en-US"/>
              </w:rPr>
            </w:pPr>
            <w:r w:rsidRPr="00D61748">
              <w:rPr>
                <w:szCs w:val="24"/>
                <w:lang w:val="en-US" w:eastAsia="en-US"/>
              </w:rPr>
              <w:t>Melatih pasien dengan menggunakan ansietas sedang</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3"/>
              </w:numPr>
              <w:spacing w:before="0" w:line="360" w:lineRule="auto"/>
              <w:ind w:left="342"/>
              <w:jc w:val="left"/>
              <w:rPr>
                <w:szCs w:val="24"/>
                <w:lang w:val="en-US" w:eastAsia="en-US"/>
              </w:rPr>
            </w:pPr>
            <w:r w:rsidRPr="00D61748">
              <w:rPr>
                <w:szCs w:val="24"/>
                <w:lang w:val="en-US" w:eastAsia="en-US"/>
              </w:rPr>
              <w:t>Memberi aktivitas fisik untuk menyalurkan energinya</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3"/>
              </w:numPr>
              <w:spacing w:before="0" w:line="360" w:lineRule="auto"/>
              <w:ind w:left="342"/>
              <w:rPr>
                <w:szCs w:val="24"/>
                <w:lang w:val="en-US" w:eastAsia="en-US"/>
              </w:rPr>
            </w:pPr>
            <w:r w:rsidRPr="00D61748">
              <w:rPr>
                <w:szCs w:val="24"/>
                <w:lang w:val="en-US" w:eastAsia="en-US"/>
              </w:rPr>
              <w:t>Melibatkan pihak yang berkepentingan sebagai sumber dan dukungan social dalam membantu pasien menggunakan koping adaptip yang baru</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830AA">
            <w:pPr>
              <w:pStyle w:val="ListParagraph"/>
              <w:spacing w:before="0" w:afterAutospacing="1"/>
              <w:ind w:firstLine="19"/>
              <w:rPr>
                <w:szCs w:val="24"/>
                <w:lang w:val="en-US" w:eastAsia="en-US"/>
              </w:rPr>
            </w:pPr>
            <w:r w:rsidRPr="00D61748">
              <w:rPr>
                <w:szCs w:val="24"/>
                <w:lang w:val="en-US" w:eastAsia="en-US"/>
              </w:rPr>
              <w:t>TUK 5 : Pasien dapat menggunakan terapi relaksasi nafas dalam</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r w:rsidR="000B0DAA" w:rsidRPr="00E05111" w:rsidTr="000830AA">
        <w:tc>
          <w:tcPr>
            <w:tcW w:w="4950" w:type="dxa"/>
            <w:shd w:val="clear" w:color="auto" w:fill="auto"/>
          </w:tcPr>
          <w:p w:rsidR="000B0DAA" w:rsidRPr="00D61748" w:rsidRDefault="000B0DAA" w:rsidP="000B0DAA">
            <w:pPr>
              <w:pStyle w:val="ListParagraph"/>
              <w:numPr>
                <w:ilvl w:val="0"/>
                <w:numId w:val="14"/>
              </w:numPr>
              <w:spacing w:before="100" w:beforeAutospacing="1" w:after="200" w:afterAutospacing="1" w:line="360" w:lineRule="auto"/>
              <w:jc w:val="left"/>
              <w:rPr>
                <w:szCs w:val="24"/>
                <w:lang w:val="en-US" w:eastAsia="en-US"/>
              </w:rPr>
            </w:pPr>
            <w:r w:rsidRPr="00D61748">
              <w:rPr>
                <w:szCs w:val="24"/>
                <w:lang w:val="en-US" w:eastAsia="en-US"/>
              </w:rPr>
              <w:t>Menjarkan pasien terapi relaksasi nafas dalam</w:t>
            </w:r>
          </w:p>
        </w:tc>
        <w:tc>
          <w:tcPr>
            <w:tcW w:w="1350" w:type="dxa"/>
            <w:shd w:val="clear" w:color="auto" w:fill="auto"/>
          </w:tcPr>
          <w:p w:rsidR="000B0DAA" w:rsidRPr="00E05111" w:rsidRDefault="000B0DAA" w:rsidP="000830AA">
            <w:pPr>
              <w:rPr>
                <w:szCs w:val="24"/>
              </w:rPr>
            </w:pPr>
          </w:p>
        </w:tc>
        <w:tc>
          <w:tcPr>
            <w:tcW w:w="1620" w:type="dxa"/>
            <w:shd w:val="clear" w:color="auto" w:fill="auto"/>
          </w:tcPr>
          <w:p w:rsidR="000B0DAA" w:rsidRPr="00E05111" w:rsidRDefault="000B0DAA" w:rsidP="000830AA">
            <w:pPr>
              <w:rPr>
                <w:szCs w:val="24"/>
              </w:rPr>
            </w:pPr>
          </w:p>
        </w:tc>
      </w:tr>
    </w:tbl>
    <w:p w:rsidR="000B0DAA" w:rsidRPr="00F66681" w:rsidRDefault="000B0DAA" w:rsidP="000B0DAA">
      <w:pPr>
        <w:pStyle w:val="ListParagraph"/>
        <w:numPr>
          <w:ilvl w:val="3"/>
          <w:numId w:val="7"/>
        </w:numPr>
        <w:spacing w:before="0" w:line="360" w:lineRule="auto"/>
        <w:ind w:left="360"/>
        <w:jc w:val="left"/>
        <w:rPr>
          <w:szCs w:val="24"/>
        </w:rPr>
      </w:pPr>
      <w:r w:rsidRPr="00F66681">
        <w:rPr>
          <w:szCs w:val="24"/>
        </w:rPr>
        <w:lastRenderedPageBreak/>
        <w:t>EVALUASI KEPERAWATAN</w:t>
      </w:r>
    </w:p>
    <w:tbl>
      <w:tblPr>
        <w:tblW w:w="7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3862"/>
        <w:gridCol w:w="1740"/>
        <w:gridCol w:w="1376"/>
      </w:tblGrid>
      <w:tr w:rsidR="000B0DAA" w:rsidRPr="00711D73" w:rsidTr="000830AA">
        <w:trPr>
          <w:trHeight w:val="509"/>
        </w:trPr>
        <w:tc>
          <w:tcPr>
            <w:tcW w:w="859" w:type="dxa"/>
            <w:vMerge w:val="restart"/>
            <w:shd w:val="clear" w:color="auto" w:fill="auto"/>
          </w:tcPr>
          <w:p w:rsidR="000B0DAA" w:rsidRPr="00711D73" w:rsidRDefault="000B0DAA" w:rsidP="000830AA">
            <w:pPr>
              <w:rPr>
                <w:szCs w:val="24"/>
              </w:rPr>
            </w:pPr>
          </w:p>
          <w:p w:rsidR="000B0DAA" w:rsidRPr="00711D73" w:rsidRDefault="000B0DAA" w:rsidP="000830AA">
            <w:pPr>
              <w:ind w:left="-834"/>
              <w:jc w:val="left"/>
              <w:rPr>
                <w:szCs w:val="24"/>
              </w:rPr>
            </w:pPr>
            <w:r w:rsidRPr="00711D73">
              <w:rPr>
                <w:szCs w:val="24"/>
              </w:rPr>
              <w:t>N</w:t>
            </w:r>
            <w:r>
              <w:rPr>
                <w:szCs w:val="24"/>
              </w:rPr>
              <w:t>o.</w:t>
            </w:r>
          </w:p>
        </w:tc>
        <w:tc>
          <w:tcPr>
            <w:tcW w:w="3862" w:type="dxa"/>
            <w:vMerge w:val="restart"/>
            <w:shd w:val="clear" w:color="auto" w:fill="auto"/>
          </w:tcPr>
          <w:p w:rsidR="000B0DAA" w:rsidRPr="00711D73" w:rsidRDefault="000B0DAA" w:rsidP="000830AA">
            <w:pPr>
              <w:rPr>
                <w:szCs w:val="24"/>
              </w:rPr>
            </w:pPr>
          </w:p>
          <w:p w:rsidR="000B0DAA" w:rsidRPr="00711D73" w:rsidRDefault="000B0DAA" w:rsidP="000830AA">
            <w:pPr>
              <w:jc w:val="center"/>
              <w:rPr>
                <w:szCs w:val="24"/>
              </w:rPr>
            </w:pPr>
            <w:r w:rsidRPr="00711D73">
              <w:rPr>
                <w:szCs w:val="24"/>
              </w:rPr>
              <w:t xml:space="preserve">Kriteria Tujuan Keperawatan </w:t>
            </w:r>
          </w:p>
        </w:tc>
        <w:tc>
          <w:tcPr>
            <w:tcW w:w="3116" w:type="dxa"/>
            <w:gridSpan w:val="2"/>
            <w:shd w:val="clear" w:color="auto" w:fill="auto"/>
          </w:tcPr>
          <w:p w:rsidR="000B0DAA" w:rsidRPr="00711D73" w:rsidRDefault="000B0DAA" w:rsidP="000830AA">
            <w:pPr>
              <w:jc w:val="center"/>
              <w:rPr>
                <w:szCs w:val="24"/>
              </w:rPr>
            </w:pPr>
            <w:r w:rsidRPr="00711D73">
              <w:rPr>
                <w:szCs w:val="24"/>
              </w:rPr>
              <w:t>Observasi</w:t>
            </w:r>
          </w:p>
        </w:tc>
      </w:tr>
      <w:tr w:rsidR="000B0DAA" w:rsidRPr="00711D73" w:rsidTr="000830AA">
        <w:trPr>
          <w:trHeight w:val="331"/>
        </w:trPr>
        <w:tc>
          <w:tcPr>
            <w:tcW w:w="859" w:type="dxa"/>
            <w:vMerge/>
            <w:tcBorders>
              <w:bottom w:val="single" w:sz="4" w:space="0" w:color="auto"/>
            </w:tcBorders>
            <w:shd w:val="clear" w:color="auto" w:fill="auto"/>
          </w:tcPr>
          <w:p w:rsidR="000B0DAA" w:rsidRPr="00711D73" w:rsidRDefault="000B0DAA" w:rsidP="000830AA">
            <w:pPr>
              <w:rPr>
                <w:szCs w:val="24"/>
              </w:rPr>
            </w:pPr>
          </w:p>
        </w:tc>
        <w:tc>
          <w:tcPr>
            <w:tcW w:w="3862" w:type="dxa"/>
            <w:vMerge/>
            <w:tcBorders>
              <w:bottom w:val="single" w:sz="4" w:space="0" w:color="auto"/>
            </w:tcBorders>
            <w:shd w:val="clear" w:color="auto" w:fill="auto"/>
          </w:tcPr>
          <w:p w:rsidR="000B0DAA" w:rsidRPr="00711D73" w:rsidRDefault="000B0DAA" w:rsidP="000830AA">
            <w:pPr>
              <w:rPr>
                <w:szCs w:val="24"/>
              </w:rPr>
            </w:pPr>
          </w:p>
        </w:tc>
        <w:tc>
          <w:tcPr>
            <w:tcW w:w="1740" w:type="dxa"/>
            <w:tcBorders>
              <w:bottom w:val="single" w:sz="4" w:space="0" w:color="auto"/>
            </w:tcBorders>
            <w:shd w:val="clear" w:color="auto" w:fill="auto"/>
            <w:vAlign w:val="center"/>
          </w:tcPr>
          <w:p w:rsidR="000B0DAA" w:rsidRPr="00711D73" w:rsidRDefault="000B0DAA" w:rsidP="000830AA">
            <w:pPr>
              <w:ind w:firstLine="0"/>
              <w:jc w:val="center"/>
              <w:rPr>
                <w:szCs w:val="24"/>
              </w:rPr>
            </w:pPr>
            <w:r>
              <w:rPr>
                <w:szCs w:val="24"/>
              </w:rPr>
              <w:t>Ya</w:t>
            </w:r>
          </w:p>
        </w:tc>
        <w:tc>
          <w:tcPr>
            <w:tcW w:w="1376" w:type="dxa"/>
            <w:tcBorders>
              <w:bottom w:val="single" w:sz="4" w:space="0" w:color="auto"/>
            </w:tcBorders>
            <w:shd w:val="clear" w:color="auto" w:fill="auto"/>
            <w:vAlign w:val="center"/>
          </w:tcPr>
          <w:p w:rsidR="000B0DAA" w:rsidRPr="00711D73" w:rsidRDefault="000B0DAA" w:rsidP="000830AA">
            <w:pPr>
              <w:ind w:firstLine="0"/>
              <w:jc w:val="center"/>
              <w:rPr>
                <w:szCs w:val="24"/>
              </w:rPr>
            </w:pPr>
            <w:r w:rsidRPr="00711D73">
              <w:rPr>
                <w:szCs w:val="24"/>
              </w:rPr>
              <w:t>Tidak</w:t>
            </w:r>
          </w:p>
        </w:tc>
      </w:tr>
      <w:tr w:rsidR="000B0DAA" w:rsidRPr="00711D73" w:rsidTr="000830AA">
        <w:trPr>
          <w:trHeight w:val="482"/>
        </w:trPr>
        <w:tc>
          <w:tcPr>
            <w:tcW w:w="859" w:type="dxa"/>
            <w:shd w:val="clear" w:color="auto" w:fill="auto"/>
            <w:vAlign w:val="center"/>
          </w:tcPr>
          <w:p w:rsidR="000B0DAA" w:rsidRPr="00711D73" w:rsidRDefault="000B0DAA" w:rsidP="000830AA">
            <w:pPr>
              <w:rPr>
                <w:szCs w:val="24"/>
              </w:rPr>
            </w:pPr>
            <w:r w:rsidRPr="00711D73">
              <w:rPr>
                <w:szCs w:val="24"/>
              </w:rPr>
              <w:t>1</w:t>
            </w:r>
            <w:r>
              <w:rPr>
                <w:szCs w:val="24"/>
              </w:rPr>
              <w:t xml:space="preserve">1. </w:t>
            </w:r>
          </w:p>
        </w:tc>
        <w:tc>
          <w:tcPr>
            <w:tcW w:w="3862" w:type="dxa"/>
            <w:shd w:val="clear" w:color="auto" w:fill="auto"/>
            <w:vAlign w:val="center"/>
          </w:tcPr>
          <w:p w:rsidR="000B0DAA" w:rsidRPr="00711D73" w:rsidRDefault="000B0DAA" w:rsidP="000830AA">
            <w:pPr>
              <w:tabs>
                <w:tab w:val="left" w:pos="0"/>
              </w:tabs>
              <w:ind w:firstLine="0"/>
              <w:contextualSpacing/>
              <w:rPr>
                <w:szCs w:val="24"/>
              </w:rPr>
            </w:pPr>
            <w:r w:rsidRPr="00711D73">
              <w:rPr>
                <w:szCs w:val="24"/>
              </w:rPr>
              <w:t>Subjektif</w:t>
            </w:r>
            <w:r>
              <w:rPr>
                <w:szCs w:val="24"/>
              </w:rPr>
              <w:t xml:space="preserve"> : pasien mengatakan tidak merasa binggung ,Tidak mersa kawatir dengan akibat dari kondisi yang dihadapi,pasien mengatakan mampu berkonsentrasi, pasien mengatakan tidak mengeluh pusing, tidak anoreksia, tidak palpitasi dan tidak merasa</w:t>
            </w:r>
          </w:p>
        </w:tc>
        <w:tc>
          <w:tcPr>
            <w:tcW w:w="1740" w:type="dxa"/>
            <w:shd w:val="clear" w:color="auto" w:fill="auto"/>
          </w:tcPr>
          <w:p w:rsidR="000B0DAA" w:rsidRPr="00711D73" w:rsidRDefault="000B0DAA" w:rsidP="000830AA">
            <w:pPr>
              <w:rPr>
                <w:szCs w:val="24"/>
              </w:rPr>
            </w:pPr>
          </w:p>
        </w:tc>
        <w:tc>
          <w:tcPr>
            <w:tcW w:w="1376" w:type="dxa"/>
            <w:shd w:val="clear" w:color="auto" w:fill="auto"/>
          </w:tcPr>
          <w:p w:rsidR="000B0DAA" w:rsidRPr="00711D73" w:rsidRDefault="000B0DAA" w:rsidP="000830AA">
            <w:pPr>
              <w:rPr>
                <w:szCs w:val="24"/>
              </w:rPr>
            </w:pPr>
          </w:p>
        </w:tc>
      </w:tr>
      <w:tr w:rsidR="000B0DAA" w:rsidRPr="00711D73" w:rsidTr="000830AA">
        <w:trPr>
          <w:trHeight w:val="5578"/>
        </w:trPr>
        <w:tc>
          <w:tcPr>
            <w:tcW w:w="859" w:type="dxa"/>
            <w:shd w:val="clear" w:color="auto" w:fill="auto"/>
            <w:vAlign w:val="center"/>
          </w:tcPr>
          <w:p w:rsidR="000B0DAA" w:rsidRPr="00711D73" w:rsidRDefault="000B0DAA" w:rsidP="000830AA">
            <w:pPr>
              <w:ind w:right="-73"/>
              <w:rPr>
                <w:szCs w:val="24"/>
              </w:rPr>
            </w:pPr>
            <w:r>
              <w:rPr>
                <w:szCs w:val="24"/>
              </w:rPr>
              <w:t>2</w:t>
            </w:r>
            <w:r w:rsidRPr="00711D73">
              <w:rPr>
                <w:szCs w:val="24"/>
              </w:rPr>
              <w:t>2.</w:t>
            </w:r>
          </w:p>
        </w:tc>
        <w:tc>
          <w:tcPr>
            <w:tcW w:w="3862" w:type="dxa"/>
            <w:shd w:val="clear" w:color="auto" w:fill="auto"/>
            <w:vAlign w:val="center"/>
          </w:tcPr>
          <w:p w:rsidR="000B0DAA" w:rsidRPr="00DF558D" w:rsidRDefault="000B0DAA" w:rsidP="000830AA">
            <w:pPr>
              <w:tabs>
                <w:tab w:val="left" w:pos="540"/>
                <w:tab w:val="left" w:pos="1080"/>
              </w:tabs>
              <w:ind w:firstLine="0"/>
              <w:contextualSpacing/>
              <w:rPr>
                <w:szCs w:val="24"/>
              </w:rPr>
            </w:pPr>
            <w:r w:rsidRPr="00711D73">
              <w:rPr>
                <w:szCs w:val="24"/>
              </w:rPr>
              <w:t>Objektif</w:t>
            </w:r>
            <w:r>
              <w:rPr>
                <w:szCs w:val="24"/>
              </w:rPr>
              <w:t xml:space="preserve"> : pasien tidak tampak gelisah,pasien tidak tampak tidak tegang, pasien tidak tampak sulit tidur,prekuensi nafas pasien tidak menigkat,prekuensi nasi pasien tidak meningkat, tekanan darah pasien tidak meningkat,pasien tampak tidak diaporisis, pasien tidak tremor,mukak pasien tidak tampak pucat,suara pasien tidak bergetar,kontak mata pasien tidak buruk,pasien tidak sering </w:t>
            </w:r>
            <w:r>
              <w:rPr>
                <w:szCs w:val="24"/>
              </w:rPr>
              <w:lastRenderedPageBreak/>
              <w:t>berkemih,pasien tidak berorentasi pada masyarakat</w:t>
            </w:r>
          </w:p>
        </w:tc>
        <w:tc>
          <w:tcPr>
            <w:tcW w:w="1740" w:type="dxa"/>
            <w:shd w:val="clear" w:color="auto" w:fill="auto"/>
          </w:tcPr>
          <w:p w:rsidR="000B0DAA" w:rsidRPr="00711D73" w:rsidRDefault="000B0DAA" w:rsidP="000830AA">
            <w:pPr>
              <w:ind w:right="-73"/>
              <w:rPr>
                <w:szCs w:val="24"/>
              </w:rPr>
            </w:pPr>
          </w:p>
        </w:tc>
        <w:tc>
          <w:tcPr>
            <w:tcW w:w="1376" w:type="dxa"/>
            <w:shd w:val="clear" w:color="auto" w:fill="auto"/>
          </w:tcPr>
          <w:p w:rsidR="000B0DAA" w:rsidRPr="00711D73" w:rsidRDefault="000B0DAA" w:rsidP="000830AA">
            <w:pPr>
              <w:ind w:right="-73"/>
              <w:rPr>
                <w:szCs w:val="24"/>
              </w:rPr>
            </w:pPr>
          </w:p>
        </w:tc>
      </w:tr>
      <w:bookmarkEnd w:id="7"/>
      <w:bookmarkEnd w:id="8"/>
      <w:bookmarkEnd w:id="9"/>
      <w:bookmarkEnd w:id="10"/>
      <w:bookmarkEnd w:id="11"/>
      <w:bookmarkEnd w:id="12"/>
      <w:bookmarkEnd w:id="13"/>
      <w:bookmarkEnd w:id="14"/>
      <w:bookmarkEnd w:id="15"/>
      <w:bookmarkEnd w:id="16"/>
      <w:bookmarkEnd w:id="17"/>
    </w:tbl>
    <w:p w:rsidR="000B0DAA" w:rsidRDefault="000B0DAA">
      <w:pPr>
        <w:sectPr w:rsidR="000B0DAA" w:rsidSect="000B0DAA">
          <w:pgSz w:w="12240" w:h="15840"/>
          <w:pgMar w:top="1440" w:right="1440" w:bottom="1440" w:left="1440" w:header="720" w:footer="720" w:gutter="0"/>
          <w:pgNumType w:start="41"/>
          <w:cols w:space="720"/>
          <w:docGrid w:linePitch="360"/>
        </w:sectPr>
      </w:pPr>
    </w:p>
    <w:p w:rsidR="000B0DAA" w:rsidRDefault="000B0DAA">
      <w:r>
        <w:rPr>
          <w:noProof/>
        </w:rPr>
        <w:lastRenderedPageBreak/>
        <w:drawing>
          <wp:anchor distT="0" distB="0" distL="114300" distR="114300" simplePos="0" relativeHeight="251670528" behindDoc="1" locked="0" layoutInCell="1" allowOverlap="1">
            <wp:simplePos x="0" y="0"/>
            <wp:positionH relativeFrom="page">
              <wp:align>left</wp:align>
            </wp:positionH>
            <wp:positionV relativeFrom="paragraph">
              <wp:posOffset>-863029</wp:posOffset>
            </wp:positionV>
            <wp:extent cx="7756989" cy="10612755"/>
            <wp:effectExtent l="0" t="0" r="0" b="0"/>
            <wp:wrapNone/>
            <wp:docPr id="12" name="Picture 12" descr="AT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M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58491" cy="1061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AA" w:rsidRPr="000B0DAA" w:rsidRDefault="000B0DAA" w:rsidP="000B0DAA">
      <w:pPr>
        <w:tabs>
          <w:tab w:val="left" w:pos="1650"/>
        </w:tabs>
        <w:sectPr w:rsidR="000B0DAA" w:rsidRPr="000B0DAA" w:rsidSect="000B0DAA">
          <w:pgSz w:w="12240" w:h="15840"/>
          <w:pgMar w:top="1440" w:right="1440" w:bottom="1440" w:left="1440" w:header="720" w:footer="720" w:gutter="0"/>
          <w:pgNumType w:start="41"/>
          <w:cols w:space="720"/>
          <w:docGrid w:linePitch="360"/>
        </w:sectPr>
      </w:pPr>
      <w:r>
        <w:tab/>
      </w:r>
    </w:p>
    <w:p w:rsidR="000B0DAA" w:rsidRDefault="000B0DAA">
      <w:r>
        <w:rPr>
          <w:noProof/>
        </w:rPr>
        <w:lastRenderedPageBreak/>
        <w:drawing>
          <wp:anchor distT="0" distB="0" distL="114300" distR="114300" simplePos="0" relativeHeight="251671552" behindDoc="1" locked="0" layoutInCell="1" allowOverlap="1" wp14:anchorId="2163932D" wp14:editId="0411FB98">
            <wp:simplePos x="0" y="0"/>
            <wp:positionH relativeFrom="page">
              <wp:posOffset>0</wp:posOffset>
            </wp:positionH>
            <wp:positionV relativeFrom="paragraph">
              <wp:posOffset>-904126</wp:posOffset>
            </wp:positionV>
            <wp:extent cx="7774911" cy="10664190"/>
            <wp:effectExtent l="0" t="0" r="0" b="3810"/>
            <wp:wrapNone/>
            <wp:docPr id="13" name="Picture 13" descr="BLANGO BIMBI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NGO BIMBING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6363" cy="10666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AA" w:rsidRDefault="000B0DAA" w:rsidP="000B0DAA">
      <w:pPr>
        <w:tabs>
          <w:tab w:val="left" w:pos="5841"/>
        </w:tabs>
      </w:pPr>
      <w:r>
        <w:tab/>
      </w:r>
    </w:p>
    <w:p w:rsidR="000B0DAA" w:rsidRPr="000B0DAA" w:rsidRDefault="000B0DAA" w:rsidP="000B0DAA">
      <w:pPr>
        <w:tabs>
          <w:tab w:val="left" w:pos="5841"/>
        </w:tabs>
        <w:sectPr w:rsidR="000B0DAA" w:rsidRPr="000B0DAA" w:rsidSect="000B0DAA">
          <w:pgSz w:w="12240" w:h="15840"/>
          <w:pgMar w:top="1440" w:right="1440" w:bottom="1440" w:left="1440" w:header="720" w:footer="720" w:gutter="0"/>
          <w:pgNumType w:start="41"/>
          <w:cols w:space="720"/>
          <w:docGrid w:linePitch="360"/>
        </w:sectPr>
      </w:pPr>
      <w:r>
        <w:tab/>
      </w:r>
    </w:p>
    <w:p w:rsidR="000B0DAA" w:rsidRDefault="000B0DAA">
      <w:r>
        <w:rPr>
          <w:noProof/>
        </w:rPr>
        <w:lastRenderedPageBreak/>
        <w:drawing>
          <wp:anchor distT="0" distB="0" distL="114300" distR="114300" simplePos="0" relativeHeight="251672576" behindDoc="1" locked="0" layoutInCell="1" allowOverlap="1" wp14:anchorId="7EE71960" wp14:editId="02C57F80">
            <wp:simplePos x="0" y="0"/>
            <wp:positionH relativeFrom="page">
              <wp:align>left</wp:align>
            </wp:positionH>
            <wp:positionV relativeFrom="paragraph">
              <wp:posOffset>-1078787</wp:posOffset>
            </wp:positionV>
            <wp:extent cx="7767263" cy="10923965"/>
            <wp:effectExtent l="0" t="0" r="5715" b="0"/>
            <wp:wrapNone/>
            <wp:docPr id="14" name="Picture 14" descr="B BIMBI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BIMBING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7263" cy="1092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AA" w:rsidRDefault="000B0DAA" w:rsidP="000B0DAA">
      <w:pPr>
        <w:tabs>
          <w:tab w:val="left" w:pos="3721"/>
        </w:tabs>
        <w:sectPr w:rsidR="000B0DAA" w:rsidSect="000B0DAA">
          <w:pgSz w:w="12240" w:h="15840"/>
          <w:pgMar w:top="1440" w:right="1440" w:bottom="1440" w:left="1440" w:header="720" w:footer="720" w:gutter="0"/>
          <w:pgNumType w:start="41"/>
          <w:cols w:space="720"/>
          <w:docGrid w:linePitch="360"/>
        </w:sectPr>
      </w:pPr>
      <w:r>
        <w:tab/>
      </w:r>
    </w:p>
    <w:p w:rsidR="000B0DAA" w:rsidRDefault="000B0DAA" w:rsidP="000B0DAA">
      <w:pPr>
        <w:tabs>
          <w:tab w:val="left" w:pos="3721"/>
        </w:tabs>
      </w:pPr>
      <w:r>
        <w:rPr>
          <w:noProof/>
        </w:rPr>
        <w:lastRenderedPageBreak/>
        <w:drawing>
          <wp:anchor distT="0" distB="0" distL="114300" distR="114300" simplePos="0" relativeHeight="251673600" behindDoc="1" locked="0" layoutInCell="1" allowOverlap="1" wp14:anchorId="533D7BE4" wp14:editId="78C6AC65">
            <wp:simplePos x="0" y="0"/>
            <wp:positionH relativeFrom="page">
              <wp:posOffset>30822</wp:posOffset>
            </wp:positionH>
            <wp:positionV relativeFrom="paragraph">
              <wp:posOffset>-852755</wp:posOffset>
            </wp:positionV>
            <wp:extent cx="7744089" cy="10664190"/>
            <wp:effectExtent l="0" t="0" r="9525" b="3810"/>
            <wp:wrapNone/>
            <wp:docPr id="15" name="Picture 15" descr="B BIMBING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 BIMBINGA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44853" cy="10665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AA" w:rsidRPr="000B0DAA" w:rsidRDefault="000B0DAA" w:rsidP="000B0DAA"/>
    <w:p w:rsidR="000B0DAA" w:rsidRDefault="000B0DAA" w:rsidP="000B0DAA"/>
    <w:p w:rsidR="000B0DAA" w:rsidRDefault="000B0DAA" w:rsidP="000B0DAA">
      <w:pPr>
        <w:tabs>
          <w:tab w:val="left" w:pos="3398"/>
        </w:tabs>
      </w:pPr>
      <w:r>
        <w:tab/>
      </w:r>
    </w:p>
    <w:p w:rsidR="000B0DAA" w:rsidRPr="000B0DAA" w:rsidRDefault="000B0DAA" w:rsidP="000B0DAA">
      <w:pPr>
        <w:tabs>
          <w:tab w:val="left" w:pos="3398"/>
        </w:tabs>
        <w:sectPr w:rsidR="000B0DAA" w:rsidRPr="000B0DAA" w:rsidSect="000B0DAA">
          <w:pgSz w:w="12240" w:h="15840"/>
          <w:pgMar w:top="1440" w:right="1440" w:bottom="1440" w:left="1440" w:header="720" w:footer="720" w:gutter="0"/>
          <w:pgNumType w:start="41"/>
          <w:cols w:space="720"/>
          <w:docGrid w:linePitch="360"/>
        </w:sectPr>
      </w:pPr>
      <w:r>
        <w:tab/>
      </w:r>
    </w:p>
    <w:p w:rsidR="000B0DAA" w:rsidRDefault="000B0DAA" w:rsidP="000B0DAA">
      <w:pPr>
        <w:tabs>
          <w:tab w:val="left" w:pos="3721"/>
        </w:tabs>
      </w:pPr>
      <w:r>
        <w:rPr>
          <w:noProof/>
        </w:rPr>
        <w:lastRenderedPageBreak/>
        <w:drawing>
          <wp:anchor distT="0" distB="0" distL="114300" distR="114300" simplePos="0" relativeHeight="251674624" behindDoc="1" locked="0" layoutInCell="1" allowOverlap="1" wp14:anchorId="73AEB574" wp14:editId="1074291E">
            <wp:simplePos x="0" y="0"/>
            <wp:positionH relativeFrom="page">
              <wp:align>right</wp:align>
            </wp:positionH>
            <wp:positionV relativeFrom="paragraph">
              <wp:posOffset>-893852</wp:posOffset>
            </wp:positionV>
            <wp:extent cx="7747378" cy="10654030"/>
            <wp:effectExtent l="0" t="0" r="6350" b="0"/>
            <wp:wrapNone/>
            <wp:docPr id="16" name="Picture 16" descr="B BIMBING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 BIMBINGA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47378" cy="10654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AA" w:rsidRPr="000B0DAA" w:rsidRDefault="000B0DAA" w:rsidP="000B0DAA">
      <w:pPr>
        <w:tabs>
          <w:tab w:val="left" w:pos="2249"/>
        </w:tabs>
        <w:rPr>
          <w:b/>
        </w:rPr>
      </w:pPr>
      <w:r>
        <w:tab/>
      </w:r>
    </w:p>
    <w:p w:rsidR="000B0DAA" w:rsidRPr="000B0DAA" w:rsidRDefault="000B0DAA" w:rsidP="000B0DAA">
      <w:pPr>
        <w:tabs>
          <w:tab w:val="left" w:pos="2249"/>
        </w:tabs>
        <w:sectPr w:rsidR="000B0DAA" w:rsidRPr="000B0DAA" w:rsidSect="000B0DAA">
          <w:pgSz w:w="12240" w:h="15840"/>
          <w:pgMar w:top="1440" w:right="1440" w:bottom="1440" w:left="1440" w:header="720" w:footer="720" w:gutter="0"/>
          <w:pgNumType w:start="41"/>
          <w:cols w:space="720"/>
          <w:docGrid w:linePitch="360"/>
        </w:sectPr>
      </w:pPr>
      <w:r>
        <w:tab/>
      </w:r>
    </w:p>
    <w:p w:rsidR="000B0DAA" w:rsidRDefault="000B0DAA" w:rsidP="000B0DAA">
      <w:pPr>
        <w:tabs>
          <w:tab w:val="left" w:pos="3721"/>
        </w:tabs>
        <w:sectPr w:rsidR="000B0DAA" w:rsidSect="000B0DAA">
          <w:pgSz w:w="12240" w:h="15840"/>
          <w:pgMar w:top="1440" w:right="1440" w:bottom="1440" w:left="1440" w:header="720" w:footer="720" w:gutter="0"/>
          <w:pgNumType w:start="41"/>
          <w:cols w:space="720"/>
          <w:docGrid w:linePitch="360"/>
        </w:sectPr>
      </w:pPr>
      <w:r>
        <w:rPr>
          <w:noProof/>
        </w:rPr>
        <w:lastRenderedPageBreak/>
        <w:drawing>
          <wp:anchor distT="0" distB="0" distL="114300" distR="114300" simplePos="0" relativeHeight="251675648" behindDoc="1" locked="0" layoutInCell="1" allowOverlap="1">
            <wp:simplePos x="0" y="0"/>
            <wp:positionH relativeFrom="column">
              <wp:posOffset>-904127</wp:posOffset>
            </wp:positionH>
            <wp:positionV relativeFrom="paragraph">
              <wp:posOffset>-873303</wp:posOffset>
            </wp:positionV>
            <wp:extent cx="7767263" cy="10652782"/>
            <wp:effectExtent l="0" t="0" r="5715" b="0"/>
            <wp:wrapNone/>
            <wp:docPr id="17" name="Picture 17" descr="MOHON I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HON IJ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69257" cy="106555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AA" w:rsidRDefault="000B0DAA" w:rsidP="000B0DAA">
      <w:pPr>
        <w:tabs>
          <w:tab w:val="left" w:pos="3721"/>
        </w:tabs>
      </w:pPr>
      <w:bookmarkStart w:id="18" w:name="_GoBack"/>
      <w:r>
        <w:rPr>
          <w:noProof/>
        </w:rPr>
        <w:lastRenderedPageBreak/>
        <w:drawing>
          <wp:anchor distT="0" distB="0" distL="114300" distR="114300" simplePos="0" relativeHeight="251676672" behindDoc="1" locked="0" layoutInCell="1" allowOverlap="1" wp14:anchorId="567CD544" wp14:editId="0E0E889E">
            <wp:simplePos x="0" y="0"/>
            <wp:positionH relativeFrom="page">
              <wp:align>right</wp:align>
            </wp:positionH>
            <wp:positionV relativeFrom="paragraph">
              <wp:posOffset>-873303</wp:posOffset>
            </wp:positionV>
            <wp:extent cx="7760970" cy="10673830"/>
            <wp:effectExtent l="0" t="0" r="0" b="0"/>
            <wp:wrapNone/>
            <wp:docPr id="18" name="Picture 18" descr="PENANAMAN MO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ANAMAN MOD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0970" cy="106738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
    </w:p>
    <w:p w:rsidR="000B0DAA" w:rsidRDefault="000B0DAA" w:rsidP="000B0DAA">
      <w:pPr>
        <w:tabs>
          <w:tab w:val="left" w:pos="1796"/>
        </w:tabs>
      </w:pPr>
      <w:r>
        <w:tab/>
      </w:r>
    </w:p>
    <w:p w:rsidR="000B0DAA" w:rsidRPr="000B0DAA" w:rsidRDefault="000B0DAA" w:rsidP="000B0DAA">
      <w:pPr>
        <w:tabs>
          <w:tab w:val="left" w:pos="1796"/>
        </w:tabs>
        <w:sectPr w:rsidR="000B0DAA" w:rsidRPr="000B0DAA" w:rsidSect="000B0DAA">
          <w:pgSz w:w="12240" w:h="15840"/>
          <w:pgMar w:top="1440" w:right="1440" w:bottom="1440" w:left="1440" w:header="720" w:footer="720" w:gutter="0"/>
          <w:pgNumType w:start="41"/>
          <w:cols w:space="720"/>
          <w:docGrid w:linePitch="360"/>
        </w:sectPr>
      </w:pPr>
      <w:r>
        <w:tab/>
      </w:r>
    </w:p>
    <w:p w:rsidR="000B0DAA" w:rsidRDefault="000B0DAA" w:rsidP="000B0DAA">
      <w:pPr>
        <w:tabs>
          <w:tab w:val="left" w:pos="3721"/>
        </w:tabs>
      </w:pPr>
      <w:r>
        <w:rPr>
          <w:noProof/>
        </w:rPr>
        <w:lastRenderedPageBreak/>
        <w:drawing>
          <wp:anchor distT="0" distB="0" distL="114300" distR="114300" simplePos="0" relativeHeight="251677696" behindDoc="1" locked="0" layoutInCell="1" allowOverlap="1" wp14:anchorId="16270064" wp14:editId="7146B4BF">
            <wp:simplePos x="0" y="0"/>
            <wp:positionH relativeFrom="margin">
              <wp:posOffset>-811658</wp:posOffset>
            </wp:positionH>
            <wp:positionV relativeFrom="paragraph">
              <wp:posOffset>-914400</wp:posOffset>
            </wp:positionV>
            <wp:extent cx="7715892" cy="10684510"/>
            <wp:effectExtent l="0" t="0" r="0" b="2540"/>
            <wp:wrapNone/>
            <wp:docPr id="19" name="Picture 19" descr="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S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6199" cy="10684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AA" w:rsidRDefault="000B0DAA" w:rsidP="000B0DAA">
      <w:pPr>
        <w:tabs>
          <w:tab w:val="left" w:pos="2734"/>
        </w:tabs>
      </w:pPr>
      <w:r>
        <w:tab/>
      </w:r>
    </w:p>
    <w:p w:rsidR="000B0DAA" w:rsidRPr="000B0DAA" w:rsidRDefault="000B0DAA" w:rsidP="000B0DAA">
      <w:pPr>
        <w:tabs>
          <w:tab w:val="left" w:pos="2734"/>
        </w:tabs>
        <w:sectPr w:rsidR="000B0DAA" w:rsidRPr="000B0DAA" w:rsidSect="000B0DAA">
          <w:pgSz w:w="12240" w:h="15840"/>
          <w:pgMar w:top="1440" w:right="1440" w:bottom="1440" w:left="1440" w:header="720" w:footer="720" w:gutter="0"/>
          <w:pgNumType w:start="41"/>
          <w:cols w:space="720"/>
          <w:docGrid w:linePitch="360"/>
        </w:sectPr>
      </w:pPr>
      <w:r>
        <w:tab/>
      </w:r>
    </w:p>
    <w:p w:rsidR="0001159B" w:rsidRDefault="0001159B" w:rsidP="000B0DAA">
      <w:pPr>
        <w:tabs>
          <w:tab w:val="left" w:pos="3721"/>
        </w:tabs>
      </w:pPr>
      <w:r>
        <w:rPr>
          <w:noProof/>
        </w:rPr>
        <w:lastRenderedPageBreak/>
        <w:drawing>
          <wp:anchor distT="0" distB="0" distL="114300" distR="114300" simplePos="0" relativeHeight="251678720" behindDoc="1" locked="0" layoutInCell="1" allowOverlap="1" wp14:anchorId="314C542B" wp14:editId="5845C951">
            <wp:simplePos x="0" y="0"/>
            <wp:positionH relativeFrom="page">
              <wp:align>right</wp:align>
            </wp:positionH>
            <wp:positionV relativeFrom="paragraph">
              <wp:posOffset>-912681</wp:posOffset>
            </wp:positionV>
            <wp:extent cx="7550785" cy="10666730"/>
            <wp:effectExtent l="0" t="0" r="0" b="1270"/>
            <wp:wrapNone/>
            <wp:docPr id="21" name="Picture 21" descr="R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S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0785" cy="1066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59B" w:rsidRDefault="0001159B" w:rsidP="0001159B">
      <w:pPr>
        <w:tabs>
          <w:tab w:val="left" w:pos="1764"/>
        </w:tabs>
      </w:pPr>
      <w:r>
        <w:tab/>
      </w:r>
    </w:p>
    <w:p w:rsidR="0001159B" w:rsidRPr="0001159B" w:rsidRDefault="0001159B" w:rsidP="0001159B">
      <w:pPr>
        <w:tabs>
          <w:tab w:val="left" w:pos="1764"/>
        </w:tabs>
        <w:sectPr w:rsidR="0001159B" w:rsidRPr="0001159B" w:rsidSect="000B0DAA">
          <w:pgSz w:w="12240" w:h="15840"/>
          <w:pgMar w:top="1440" w:right="1440" w:bottom="1440" w:left="1440" w:header="720" w:footer="720" w:gutter="0"/>
          <w:pgNumType w:start="41"/>
          <w:cols w:space="720"/>
          <w:docGrid w:linePitch="360"/>
        </w:sectPr>
      </w:pPr>
      <w:r>
        <w:tab/>
      </w:r>
    </w:p>
    <w:p w:rsidR="0001159B" w:rsidRDefault="0001159B" w:rsidP="0001159B">
      <w:pPr>
        <w:tabs>
          <w:tab w:val="left" w:pos="1764"/>
        </w:tabs>
      </w:pPr>
      <w:r>
        <w:rPr>
          <w:noProof/>
        </w:rPr>
        <w:lastRenderedPageBreak/>
        <w:drawing>
          <wp:anchor distT="0" distB="0" distL="114300" distR="114300" simplePos="0" relativeHeight="251679744" behindDoc="1" locked="0" layoutInCell="1" allowOverlap="1">
            <wp:simplePos x="0" y="0"/>
            <wp:positionH relativeFrom="page">
              <wp:align>right</wp:align>
            </wp:positionH>
            <wp:positionV relativeFrom="paragraph">
              <wp:posOffset>-893216</wp:posOffset>
            </wp:positionV>
            <wp:extent cx="7551420" cy="10668000"/>
            <wp:effectExtent l="0" t="0" r="0" b="0"/>
            <wp:wrapNone/>
            <wp:docPr id="22" name="Picture 22" descr="R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S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5142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01159B" w:rsidRPr="0001159B" w:rsidRDefault="0001159B" w:rsidP="0001159B">
      <w:pPr>
        <w:tabs>
          <w:tab w:val="left" w:pos="1942"/>
        </w:tabs>
        <w:sectPr w:rsidR="0001159B" w:rsidRPr="0001159B" w:rsidSect="000B0DAA">
          <w:pgSz w:w="12240" w:h="15840"/>
          <w:pgMar w:top="1440" w:right="1440" w:bottom="1440" w:left="1440" w:header="720" w:footer="720" w:gutter="0"/>
          <w:pgNumType w:start="41"/>
          <w:cols w:space="720"/>
          <w:docGrid w:linePitch="360"/>
        </w:sectPr>
      </w:pPr>
      <w:r>
        <w:tab/>
      </w:r>
    </w:p>
    <w:p w:rsidR="0001159B" w:rsidRDefault="0001159B" w:rsidP="000B0DAA">
      <w:pPr>
        <w:tabs>
          <w:tab w:val="left" w:pos="3721"/>
        </w:tabs>
        <w:sectPr w:rsidR="0001159B" w:rsidSect="000B0DAA">
          <w:pgSz w:w="12240" w:h="15840"/>
          <w:pgMar w:top="1440" w:right="1440" w:bottom="1440" w:left="1440" w:header="720" w:footer="720" w:gutter="0"/>
          <w:pgNumType w:start="41"/>
          <w:cols w:space="720"/>
          <w:docGrid w:linePitch="360"/>
        </w:sectPr>
      </w:pPr>
      <w:r>
        <w:rPr>
          <w:noProof/>
        </w:rPr>
        <w:lastRenderedPageBreak/>
        <w:drawing>
          <wp:anchor distT="0" distB="0" distL="114300" distR="114300" simplePos="0" relativeHeight="251680768" behindDoc="1" locked="0" layoutInCell="1" allowOverlap="1">
            <wp:simplePos x="0" y="0"/>
            <wp:positionH relativeFrom="page">
              <wp:align>right</wp:align>
            </wp:positionH>
            <wp:positionV relativeFrom="paragraph">
              <wp:posOffset>-893216</wp:posOffset>
            </wp:positionV>
            <wp:extent cx="7556500" cy="10674985"/>
            <wp:effectExtent l="0" t="0" r="6350" b="0"/>
            <wp:wrapNone/>
            <wp:docPr id="23" name="Picture 23" descr="R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S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56500" cy="1067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59B" w:rsidRDefault="0001159B" w:rsidP="000B0DAA">
      <w:pPr>
        <w:tabs>
          <w:tab w:val="left" w:pos="3721"/>
        </w:tabs>
      </w:pPr>
      <w:r>
        <w:rPr>
          <w:noProof/>
        </w:rPr>
        <w:lastRenderedPageBreak/>
        <w:drawing>
          <wp:anchor distT="0" distB="0" distL="114300" distR="114300" simplePos="0" relativeHeight="251681792" behindDoc="1" locked="0" layoutInCell="1" allowOverlap="1" wp14:anchorId="00049AB1" wp14:editId="4BAF33B8">
            <wp:simplePos x="0" y="0"/>
            <wp:positionH relativeFrom="page">
              <wp:align>right</wp:align>
            </wp:positionH>
            <wp:positionV relativeFrom="paragraph">
              <wp:posOffset>-914400</wp:posOffset>
            </wp:positionV>
            <wp:extent cx="7767263" cy="10664190"/>
            <wp:effectExtent l="0" t="0" r="5715" b="3810"/>
            <wp:wrapNone/>
            <wp:docPr id="24" name="Picture 24"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67263" cy="1066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59B" w:rsidRDefault="0001159B" w:rsidP="0001159B"/>
    <w:p w:rsidR="0001159B" w:rsidRDefault="0001159B" w:rsidP="0001159B">
      <w:pPr>
        <w:tabs>
          <w:tab w:val="left" w:pos="2411"/>
        </w:tabs>
      </w:pPr>
      <w:r>
        <w:tab/>
      </w:r>
    </w:p>
    <w:p w:rsidR="0001159B" w:rsidRPr="0001159B" w:rsidRDefault="0001159B" w:rsidP="0001159B">
      <w:pPr>
        <w:tabs>
          <w:tab w:val="left" w:pos="2411"/>
        </w:tabs>
        <w:sectPr w:rsidR="0001159B" w:rsidRPr="0001159B" w:rsidSect="000B0DAA">
          <w:pgSz w:w="12240" w:h="15840"/>
          <w:pgMar w:top="1440" w:right="1440" w:bottom="1440" w:left="1440" w:header="720" w:footer="720" w:gutter="0"/>
          <w:pgNumType w:start="41"/>
          <w:cols w:space="720"/>
          <w:docGrid w:linePitch="360"/>
        </w:sectPr>
      </w:pPr>
      <w:r>
        <w:tab/>
      </w:r>
    </w:p>
    <w:p w:rsidR="0001159B" w:rsidRDefault="0001159B" w:rsidP="000B0DAA">
      <w:pPr>
        <w:tabs>
          <w:tab w:val="left" w:pos="3721"/>
        </w:tabs>
        <w:sectPr w:rsidR="0001159B" w:rsidSect="000B0DAA">
          <w:pgSz w:w="12240" w:h="15840"/>
          <w:pgMar w:top="1440" w:right="1440" w:bottom="1440" w:left="1440" w:header="720" w:footer="720" w:gutter="0"/>
          <w:pgNumType w:start="41"/>
          <w:cols w:space="720"/>
          <w:docGrid w:linePitch="360"/>
        </w:sectPr>
      </w:pPr>
      <w:r>
        <w:rPr>
          <w:noProof/>
        </w:rPr>
        <w:lastRenderedPageBreak/>
        <w:drawing>
          <wp:anchor distT="0" distB="0" distL="114300" distR="114300" simplePos="0" relativeHeight="251682816" behindDoc="1" locked="0" layoutInCell="1" allowOverlap="1">
            <wp:simplePos x="0" y="0"/>
            <wp:positionH relativeFrom="column">
              <wp:posOffset>-616564</wp:posOffset>
            </wp:positionH>
            <wp:positionV relativeFrom="paragraph">
              <wp:posOffset>-852120</wp:posOffset>
            </wp:positionV>
            <wp:extent cx="7563485" cy="10684510"/>
            <wp:effectExtent l="0" t="0" r="0" b="2540"/>
            <wp:wrapNone/>
            <wp:docPr id="25" name="Picture 25" descr="SURAT IZIN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RAT IZIN 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348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59B" w:rsidRDefault="0001159B" w:rsidP="0001159B">
      <w:pPr>
        <w:tabs>
          <w:tab w:val="left" w:pos="2993"/>
        </w:tabs>
      </w:pPr>
      <w:r>
        <w:rPr>
          <w:noProof/>
        </w:rPr>
        <w:lastRenderedPageBreak/>
        <w:drawing>
          <wp:anchor distT="0" distB="0" distL="114300" distR="114300" simplePos="0" relativeHeight="251683840" behindDoc="1" locked="0" layoutInCell="1" allowOverlap="1">
            <wp:simplePos x="0" y="0"/>
            <wp:positionH relativeFrom="page">
              <wp:align>right</wp:align>
            </wp:positionH>
            <wp:positionV relativeFrom="paragraph">
              <wp:posOffset>-913765</wp:posOffset>
            </wp:positionV>
            <wp:extent cx="7548880" cy="10664190"/>
            <wp:effectExtent l="0" t="0" r="0" b="3810"/>
            <wp:wrapNone/>
            <wp:docPr id="26" name="Picture 26" descr="SURAT KETERANAGN PENEL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RAT KETERANAGN PENELIT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48880" cy="106641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01159B" w:rsidRPr="0001159B" w:rsidRDefault="0001159B" w:rsidP="0001159B">
      <w:pPr>
        <w:tabs>
          <w:tab w:val="left" w:pos="2993"/>
        </w:tabs>
        <w:sectPr w:rsidR="0001159B" w:rsidRPr="0001159B" w:rsidSect="000B0DAA">
          <w:pgSz w:w="12240" w:h="15840"/>
          <w:pgMar w:top="1440" w:right="1440" w:bottom="1440" w:left="1440" w:header="720" w:footer="720" w:gutter="0"/>
          <w:pgNumType w:start="41"/>
          <w:cols w:space="720"/>
          <w:docGrid w:linePitch="360"/>
        </w:sectPr>
      </w:pPr>
      <w:r>
        <w:tab/>
      </w:r>
    </w:p>
    <w:p w:rsidR="00A71C76" w:rsidRPr="000B0DAA" w:rsidRDefault="00A71C76" w:rsidP="000B0DAA">
      <w:pPr>
        <w:tabs>
          <w:tab w:val="left" w:pos="3721"/>
        </w:tabs>
      </w:pPr>
    </w:p>
    <w:sectPr w:rsidR="00A71C76" w:rsidRPr="000B0DAA" w:rsidSect="000B0DAA">
      <w:pgSz w:w="12240" w:h="15840"/>
      <w:pgMar w:top="1440" w:right="1440" w:bottom="1440" w:left="1440" w:header="720" w:footer="720" w:gutter="0"/>
      <w:pgNumType w:start="4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EB8" w:rsidRDefault="00A90EB8" w:rsidP="000B0DAA">
      <w:pPr>
        <w:spacing w:line="240" w:lineRule="auto"/>
      </w:pPr>
      <w:r>
        <w:separator/>
      </w:r>
    </w:p>
  </w:endnote>
  <w:endnote w:type="continuationSeparator" w:id="0">
    <w:p w:rsidR="00A90EB8" w:rsidRDefault="00A90EB8" w:rsidP="000B0D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820093"/>
      <w:docPartObj>
        <w:docPartGallery w:val="Page Numbers (Bottom of Page)"/>
        <w:docPartUnique/>
      </w:docPartObj>
    </w:sdtPr>
    <w:sdtEndPr>
      <w:rPr>
        <w:noProof/>
      </w:rPr>
    </w:sdtEndPr>
    <w:sdtContent>
      <w:p w:rsidR="000B0DAA" w:rsidRDefault="000B0DAA">
        <w:pPr>
          <w:pStyle w:val="Footer"/>
          <w:jc w:val="center"/>
        </w:pPr>
        <w:r>
          <w:fldChar w:fldCharType="begin"/>
        </w:r>
        <w:r>
          <w:instrText xml:space="preserve"> PAGE   \* MERGEFORMAT </w:instrText>
        </w:r>
        <w:r>
          <w:fldChar w:fldCharType="separate"/>
        </w:r>
        <w:r w:rsidR="0001159B">
          <w:rPr>
            <w:noProof/>
          </w:rPr>
          <w:t>41</w:t>
        </w:r>
        <w:r>
          <w:rPr>
            <w:noProof/>
          </w:rPr>
          <w:fldChar w:fldCharType="end"/>
        </w:r>
      </w:p>
    </w:sdtContent>
  </w:sdt>
  <w:p w:rsidR="000B0DAA" w:rsidRDefault="000B0D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4F2" w:rsidRDefault="00A90EB8" w:rsidP="00012F98">
    <w:pPr>
      <w:pStyle w:val="Footer"/>
      <w:ind w:firstLine="0"/>
      <w:jc w:val="center"/>
    </w:pPr>
    <w:r>
      <w:fldChar w:fldCharType="begin"/>
    </w:r>
    <w:r>
      <w:instrText xml:space="preserve"> PAGE   \* MERGEFORMAT </w:instrText>
    </w:r>
    <w:r>
      <w:fldChar w:fldCharType="separate"/>
    </w:r>
    <w:r w:rsidR="0001159B">
      <w:rPr>
        <w:noProof/>
      </w:rPr>
      <w:t>41</w:t>
    </w:r>
    <w:r>
      <w:rPr>
        <w:noProof/>
      </w:rPr>
      <w:fldChar w:fldCharType="end"/>
    </w:r>
  </w:p>
  <w:p w:rsidR="009E14F2" w:rsidRDefault="00A90EB8" w:rsidP="00012F98">
    <w:pPr>
      <w:pStyle w:val="Footer"/>
      <w:tabs>
        <w:tab w:val="right" w:pos="2250"/>
      </w:tabs>
      <w:ind w:firstLine="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EB8" w:rsidRDefault="00A90EB8" w:rsidP="000B0DAA">
      <w:pPr>
        <w:spacing w:line="240" w:lineRule="auto"/>
      </w:pPr>
      <w:r>
        <w:separator/>
      </w:r>
    </w:p>
  </w:footnote>
  <w:footnote w:type="continuationSeparator" w:id="0">
    <w:p w:rsidR="00A90EB8" w:rsidRDefault="00A90EB8" w:rsidP="000B0D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4F2" w:rsidRDefault="00A90EB8" w:rsidP="004D15ED">
    <w:pPr>
      <w:pStyle w:val="Header"/>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042A"/>
    <w:multiLevelType w:val="hybridMultilevel"/>
    <w:tmpl w:val="05ECA1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7D3D44"/>
    <w:multiLevelType w:val="hybridMultilevel"/>
    <w:tmpl w:val="8E0E37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0C3ED7"/>
    <w:multiLevelType w:val="hybridMultilevel"/>
    <w:tmpl w:val="FF7E4A02"/>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C1054C8"/>
    <w:multiLevelType w:val="hybridMultilevel"/>
    <w:tmpl w:val="724C66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1746E6"/>
    <w:multiLevelType w:val="hybridMultilevel"/>
    <w:tmpl w:val="D7AA3A86"/>
    <w:lvl w:ilvl="0" w:tplc="9C3652BE">
      <w:start w:val="1"/>
      <w:numFmt w:val="lowerLetter"/>
      <w:lvlText w:val="%1."/>
      <w:lvlJc w:val="left"/>
      <w:pPr>
        <w:ind w:left="1440" w:hanging="360"/>
      </w:pPr>
      <w:rPr>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265351E"/>
    <w:multiLevelType w:val="hybridMultilevel"/>
    <w:tmpl w:val="7D7678FA"/>
    <w:lvl w:ilvl="0" w:tplc="6AEA23A2">
      <w:start w:val="1"/>
      <w:numFmt w:val="decimal"/>
      <w:lvlText w:val="%1)"/>
      <w:lvlJc w:val="left"/>
      <w:pPr>
        <w:ind w:left="1440" w:hanging="360"/>
      </w:pPr>
      <w:rPr>
        <w:rFonts w:hint="default"/>
      </w:rPr>
    </w:lvl>
    <w:lvl w:ilvl="1" w:tplc="60B6BE66">
      <w:start w:val="1"/>
      <w:numFmt w:val="lowerLetter"/>
      <w:lvlText w:val="%2."/>
      <w:lvlJc w:val="left"/>
      <w:pPr>
        <w:ind w:left="2160" w:hanging="360"/>
      </w:pPr>
      <w:rPr>
        <w:b w:val="0"/>
      </w:rPr>
    </w:lvl>
    <w:lvl w:ilvl="2" w:tplc="62AE4D26">
      <w:start w:val="1"/>
      <w:numFmt w:val="decimal"/>
      <w:lvlText w:val="%3."/>
      <w:lvlJc w:val="left"/>
      <w:pPr>
        <w:ind w:left="3060" w:hanging="360"/>
      </w:pPr>
      <w:rPr>
        <w:rFonts w:hint="default"/>
      </w:rPr>
    </w:lvl>
    <w:lvl w:ilvl="3" w:tplc="710AF3EA">
      <w:start w:val="1"/>
      <w:numFmt w:val="upperLetter"/>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23C31A27"/>
    <w:multiLevelType w:val="hybridMultilevel"/>
    <w:tmpl w:val="7E843234"/>
    <w:lvl w:ilvl="0" w:tplc="B228457E">
      <w:start w:val="1"/>
      <w:numFmt w:val="lowerLetter"/>
      <w:lvlText w:val="%1."/>
      <w:lvlJc w:val="left"/>
      <w:pPr>
        <w:ind w:left="720" w:hanging="360"/>
      </w:pPr>
      <w:rPr>
        <w:rFonts w:eastAsia="Times New Roman"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5AEEE7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DB2E72"/>
    <w:multiLevelType w:val="hybridMultilevel"/>
    <w:tmpl w:val="1EDC1D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323788"/>
    <w:multiLevelType w:val="hybridMultilevel"/>
    <w:tmpl w:val="D7AA3A86"/>
    <w:lvl w:ilvl="0" w:tplc="9C3652BE">
      <w:start w:val="1"/>
      <w:numFmt w:val="lowerLetter"/>
      <w:lvlText w:val="%1."/>
      <w:lvlJc w:val="left"/>
      <w:pPr>
        <w:ind w:left="1440" w:hanging="360"/>
      </w:pPr>
      <w:rPr>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4F93A9A"/>
    <w:multiLevelType w:val="hybridMultilevel"/>
    <w:tmpl w:val="CFEC2EE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E641AE6"/>
    <w:multiLevelType w:val="hybridMultilevel"/>
    <w:tmpl w:val="C0808C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CE5C3F"/>
    <w:multiLevelType w:val="hybridMultilevel"/>
    <w:tmpl w:val="6980D49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7D672DEB"/>
    <w:multiLevelType w:val="hybridMultilevel"/>
    <w:tmpl w:val="B40CB8CA"/>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CD2D5F"/>
    <w:multiLevelType w:val="hybridMultilevel"/>
    <w:tmpl w:val="F2429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10"/>
  </w:num>
  <w:num w:numId="3">
    <w:abstractNumId w:val="1"/>
  </w:num>
  <w:num w:numId="4">
    <w:abstractNumId w:val="2"/>
  </w:num>
  <w:num w:numId="5">
    <w:abstractNumId w:val="13"/>
  </w:num>
  <w:num w:numId="6">
    <w:abstractNumId w:val="0"/>
  </w:num>
  <w:num w:numId="7">
    <w:abstractNumId w:val="5"/>
  </w:num>
  <w:num w:numId="8">
    <w:abstractNumId w:val="8"/>
  </w:num>
  <w:num w:numId="9">
    <w:abstractNumId w:val="9"/>
  </w:num>
  <w:num w:numId="10">
    <w:abstractNumId w:val="4"/>
  </w:num>
  <w:num w:numId="11">
    <w:abstractNumId w:val="12"/>
  </w:num>
  <w:num w:numId="12">
    <w:abstractNumId w:val="7"/>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DAA"/>
    <w:rsid w:val="0001159B"/>
    <w:rsid w:val="000B0DAA"/>
    <w:rsid w:val="0025254F"/>
    <w:rsid w:val="00A71C76"/>
    <w:rsid w:val="00A90EB8"/>
    <w:rsid w:val="00D81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E2E68F-EB8D-487E-B56D-F9F4DF858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agian Isi"/>
    <w:qFormat/>
    <w:rsid w:val="000B0DAA"/>
    <w:pPr>
      <w:spacing w:after="0" w:line="480" w:lineRule="auto"/>
      <w:ind w:firstLine="864"/>
      <w:jc w:val="both"/>
    </w:pPr>
    <w:rPr>
      <w:rFonts w:ascii="Times New Roman" w:eastAsia="Calibri" w:hAnsi="Times New Roman" w:cs="Times New Roman"/>
      <w:sz w:val="24"/>
    </w:rPr>
  </w:style>
  <w:style w:type="paragraph" w:styleId="Heading1">
    <w:name w:val="heading 1"/>
    <w:aliases w:val="Judul BAB"/>
    <w:basedOn w:val="Normal"/>
    <w:next w:val="Normal"/>
    <w:link w:val="Heading1Char"/>
    <w:uiPriority w:val="9"/>
    <w:qFormat/>
    <w:rsid w:val="000B0DAA"/>
    <w:pPr>
      <w:keepNext/>
      <w:keepLines/>
      <w:ind w:firstLine="0"/>
      <w:jc w:val="center"/>
      <w:outlineLvl w:val="0"/>
    </w:pPr>
    <w:rPr>
      <w:rFonts w:eastAsia="Times New Roman"/>
      <w:b/>
      <w:bCs/>
      <w:color w:val="00000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BAB Char,JUDUL Char"/>
    <w:basedOn w:val="DefaultParagraphFont"/>
    <w:link w:val="Heading1"/>
    <w:uiPriority w:val="9"/>
    <w:rsid w:val="000B0DAA"/>
    <w:rPr>
      <w:rFonts w:ascii="Times New Roman" w:eastAsia="Times New Roman" w:hAnsi="Times New Roman" w:cs="Times New Roman"/>
      <w:b/>
      <w:bCs/>
      <w:color w:val="000000"/>
      <w:sz w:val="24"/>
      <w:szCs w:val="28"/>
    </w:rPr>
  </w:style>
  <w:style w:type="paragraph" w:styleId="Header">
    <w:name w:val="header"/>
    <w:basedOn w:val="Normal"/>
    <w:link w:val="HeaderChar"/>
    <w:uiPriority w:val="99"/>
    <w:unhideWhenUsed/>
    <w:rsid w:val="000B0DAA"/>
    <w:pPr>
      <w:tabs>
        <w:tab w:val="center" w:pos="4680"/>
        <w:tab w:val="right" w:pos="9360"/>
      </w:tabs>
      <w:spacing w:line="240" w:lineRule="auto"/>
    </w:pPr>
    <w:rPr>
      <w:szCs w:val="20"/>
      <w:lang w:val="x-none" w:eastAsia="x-none"/>
    </w:rPr>
  </w:style>
  <w:style w:type="character" w:customStyle="1" w:styleId="HeaderChar">
    <w:name w:val="Header Char"/>
    <w:basedOn w:val="DefaultParagraphFont"/>
    <w:link w:val="Header"/>
    <w:uiPriority w:val="99"/>
    <w:rsid w:val="000B0DAA"/>
    <w:rPr>
      <w:rFonts w:ascii="Times New Roman" w:eastAsia="Calibri" w:hAnsi="Times New Roman" w:cs="Times New Roman"/>
      <w:sz w:val="24"/>
      <w:szCs w:val="20"/>
      <w:lang w:val="x-none" w:eastAsia="x-none"/>
    </w:rPr>
  </w:style>
  <w:style w:type="paragraph" w:styleId="Footer">
    <w:name w:val="footer"/>
    <w:basedOn w:val="Normal"/>
    <w:link w:val="FooterChar"/>
    <w:uiPriority w:val="99"/>
    <w:unhideWhenUsed/>
    <w:rsid w:val="000B0DAA"/>
    <w:pPr>
      <w:tabs>
        <w:tab w:val="center" w:pos="4680"/>
        <w:tab w:val="right" w:pos="9360"/>
      </w:tabs>
      <w:spacing w:line="240" w:lineRule="auto"/>
    </w:pPr>
    <w:rPr>
      <w:szCs w:val="20"/>
      <w:lang w:val="x-none" w:eastAsia="x-none"/>
    </w:rPr>
  </w:style>
  <w:style w:type="character" w:customStyle="1" w:styleId="FooterChar">
    <w:name w:val="Footer Char"/>
    <w:basedOn w:val="DefaultParagraphFont"/>
    <w:link w:val="Footer"/>
    <w:uiPriority w:val="99"/>
    <w:rsid w:val="000B0DAA"/>
    <w:rPr>
      <w:rFonts w:ascii="Times New Roman" w:eastAsia="Calibri" w:hAnsi="Times New Roman" w:cs="Times New Roman"/>
      <w:sz w:val="24"/>
      <w:szCs w:val="20"/>
      <w:lang w:val="x-none" w:eastAsia="x-none"/>
    </w:rPr>
  </w:style>
  <w:style w:type="paragraph" w:styleId="ListParagraph">
    <w:name w:val="List Paragraph"/>
    <w:aliases w:val="Bagian Isi Tanpa Subjudul,Body of text"/>
    <w:basedOn w:val="Normal"/>
    <w:next w:val="Normal"/>
    <w:link w:val="ListParagraphChar"/>
    <w:uiPriority w:val="34"/>
    <w:qFormat/>
    <w:rsid w:val="000B0DAA"/>
    <w:pPr>
      <w:spacing w:before="240"/>
      <w:contextualSpacing/>
    </w:pPr>
    <w:rPr>
      <w:lang w:val="x-none" w:eastAsia="x-none"/>
    </w:rPr>
  </w:style>
  <w:style w:type="paragraph" w:styleId="Caption">
    <w:name w:val="caption"/>
    <w:basedOn w:val="Normal"/>
    <w:next w:val="Normal"/>
    <w:link w:val="CaptionChar"/>
    <w:uiPriority w:val="35"/>
    <w:unhideWhenUsed/>
    <w:qFormat/>
    <w:rsid w:val="000B0DAA"/>
    <w:pPr>
      <w:spacing w:after="200" w:line="240" w:lineRule="auto"/>
      <w:ind w:firstLine="0"/>
      <w:jc w:val="center"/>
    </w:pPr>
    <w:rPr>
      <w:bCs/>
      <w:color w:val="4F81BD"/>
      <w:sz w:val="18"/>
      <w:szCs w:val="18"/>
    </w:rPr>
  </w:style>
  <w:style w:type="character" w:customStyle="1" w:styleId="ListParagraphChar">
    <w:name w:val="List Paragraph Char"/>
    <w:aliases w:val="Bagian Isi Tanpa Subjudul Char,Body of text Char"/>
    <w:link w:val="ListParagraph"/>
    <w:uiPriority w:val="34"/>
    <w:locked/>
    <w:rsid w:val="000B0DAA"/>
    <w:rPr>
      <w:rFonts w:ascii="Times New Roman" w:eastAsia="Calibri" w:hAnsi="Times New Roman" w:cs="Times New Roman"/>
      <w:sz w:val="24"/>
      <w:lang w:val="x-none" w:eastAsia="x-none"/>
    </w:rPr>
  </w:style>
  <w:style w:type="character" w:customStyle="1" w:styleId="CaptionChar">
    <w:name w:val="Caption Char"/>
    <w:link w:val="Caption"/>
    <w:uiPriority w:val="35"/>
    <w:rsid w:val="000B0DAA"/>
    <w:rPr>
      <w:rFonts w:ascii="Times New Roman" w:eastAsia="Calibri" w:hAnsi="Times New Roman" w:cs="Times New Roman"/>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9D89D-D1A6-4139-9D8F-A8C39E6F4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1587</Words>
  <Characters>9049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2019-07-19T05:17:00Z</dcterms:created>
  <dcterms:modified xsi:type="dcterms:W3CDTF">2019-07-19T05:35:00Z</dcterms:modified>
</cp:coreProperties>
</file>