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477" w:lineRule="auto" w:before="61"/>
        <w:ind w:left="3600" w:right="3173" w:firstLine="2"/>
        <w:jc w:val="center"/>
      </w:pPr>
      <w:r>
        <w:rPr/>
        <w:t>BAB I </w:t>
      </w:r>
      <w:r>
        <w:rPr>
          <w:spacing w:val="-2"/>
        </w:rPr>
        <w:t>PENDAHULUAN</w:t>
      </w:r>
    </w:p>
    <w:p>
      <w:pPr>
        <w:pStyle w:val="BodyText"/>
        <w:spacing w:before="8"/>
        <w:ind w:left="0"/>
        <w:jc w:val="left"/>
        <w:rPr>
          <w:b/>
        </w:rPr>
      </w:pPr>
    </w:p>
    <w:p>
      <w:pPr>
        <w:pStyle w:val="ListParagraph"/>
        <w:numPr>
          <w:ilvl w:val="0"/>
          <w:numId w:val="1"/>
        </w:numPr>
        <w:tabs>
          <w:tab w:pos="850" w:val="left" w:leader="none"/>
        </w:tabs>
        <w:spacing w:line="240" w:lineRule="auto" w:before="0" w:after="0"/>
        <w:ind w:left="850" w:right="0" w:hanging="359"/>
        <w:jc w:val="left"/>
        <w:rPr>
          <w:b/>
          <w:sz w:val="24"/>
        </w:rPr>
      </w:pPr>
      <w:r>
        <w:rPr>
          <w:b/>
          <w:sz w:val="24"/>
        </w:rPr>
        <w:t>Latar</w:t>
      </w:r>
      <w:r>
        <w:rPr>
          <w:b/>
          <w:spacing w:val="-2"/>
          <w:sz w:val="24"/>
        </w:rPr>
        <w:t> Belakang</w:t>
      </w:r>
    </w:p>
    <w:p>
      <w:pPr>
        <w:pStyle w:val="BodyText"/>
        <w:ind w:left="0"/>
        <w:jc w:val="left"/>
        <w:rPr>
          <w:b/>
        </w:rPr>
      </w:pPr>
    </w:p>
    <w:p>
      <w:pPr>
        <w:pStyle w:val="BodyText"/>
        <w:spacing w:line="480" w:lineRule="auto"/>
        <w:ind w:right="133" w:firstLine="720"/>
      </w:pPr>
      <w:r>
        <w:rPr/>
        <w:t>Kesehatan mental merupakan bagian penting dari kesehatan yang memengaruhi cara seseorang berpikir, merasa, berinteraksi, dan bertindak. Salah satu gangguan mental yang sering ditemukan di masyarakat adalah skizofrenia. Skizofrenia dapat menyebabkan kondisi dimana seseorang mengalami distorsi dalam mempersepsikan realitas, salah satunya ditandai dengan munculnya delusi atau waham (Islami dkk, 2024) Waham merupakan keyakinan yang salah dan dipertahankan</w:t>
      </w:r>
      <w:r>
        <w:rPr>
          <w:spacing w:val="-15"/>
        </w:rPr>
        <w:t> </w:t>
      </w:r>
      <w:r>
        <w:rPr/>
        <w:t>secara</w:t>
      </w:r>
      <w:r>
        <w:rPr>
          <w:spacing w:val="-15"/>
        </w:rPr>
        <w:t> </w:t>
      </w:r>
      <w:r>
        <w:rPr/>
        <w:t>kuat</w:t>
      </w:r>
      <w:r>
        <w:rPr>
          <w:spacing w:val="-15"/>
        </w:rPr>
        <w:t> </w:t>
      </w:r>
      <w:r>
        <w:rPr/>
        <w:t>meskipun</w:t>
      </w:r>
      <w:r>
        <w:rPr>
          <w:spacing w:val="-15"/>
        </w:rPr>
        <w:t> </w:t>
      </w:r>
      <w:r>
        <w:rPr/>
        <w:t>tidak</w:t>
      </w:r>
      <w:r>
        <w:rPr>
          <w:spacing w:val="-15"/>
        </w:rPr>
        <w:t> </w:t>
      </w:r>
      <w:r>
        <w:rPr/>
        <w:t>sesuai</w:t>
      </w:r>
      <w:r>
        <w:rPr>
          <w:spacing w:val="-15"/>
        </w:rPr>
        <w:t> </w:t>
      </w:r>
      <w:r>
        <w:rPr/>
        <w:t>dengan</w:t>
      </w:r>
      <w:r>
        <w:rPr>
          <w:spacing w:val="-15"/>
        </w:rPr>
        <w:t> </w:t>
      </w:r>
      <w:r>
        <w:rPr/>
        <w:t>kenyataan</w:t>
      </w:r>
      <w:r>
        <w:rPr>
          <w:spacing w:val="-15"/>
        </w:rPr>
        <w:t> </w:t>
      </w:r>
      <w:r>
        <w:rPr/>
        <w:t>yang</w:t>
      </w:r>
      <w:r>
        <w:rPr>
          <w:spacing w:val="-15"/>
        </w:rPr>
        <w:t> </w:t>
      </w:r>
      <w:r>
        <w:rPr/>
        <w:t>ada</w:t>
      </w:r>
      <w:r>
        <w:rPr>
          <w:spacing w:val="-15"/>
        </w:rPr>
        <w:t> </w:t>
      </w:r>
      <w:r>
        <w:rPr/>
        <w:t>(Amin dkk, 2025). Kondisi ini sering ditemukan pada penderita skizofrenia dan dapat memengaruhi cara berpikir, emosi, serta perilaku individu. Penelitian Fajariyah, dkk (2024) serta Firdaus, dkk (2024) menunjukkan bahwa penderita waham kerap menunjukkan perilaku yang dipengaruhi oleh keyakinan yang tidak sesuai dengan realitas. Perilaku tersebut dapat berupa kecurigaan berlebihan, menolak makan karena merasa diracuni, menarik diri dari lingkungan sosial, mudah marah ketika keyakinannya dipertentangkan, serta bertindak sesuai dengan isi waham yang </w:t>
      </w:r>
      <w:r>
        <w:rPr>
          <w:spacing w:val="-2"/>
        </w:rPr>
        <w:t>diyakininya.</w:t>
      </w:r>
    </w:p>
    <w:p>
      <w:pPr>
        <w:pStyle w:val="BodyText"/>
        <w:spacing w:line="480" w:lineRule="auto" w:before="2"/>
        <w:ind w:right="137" w:firstLine="720"/>
      </w:pPr>
      <w:r>
        <w:rPr>
          <w:i/>
        </w:rPr>
        <w:t>World Health Organization 2022 </w:t>
      </w:r>
      <w:r>
        <w:rPr/>
        <w:t>melaporkan bahwa jumlah penderita skizofrenia</w:t>
      </w:r>
      <w:r>
        <w:rPr>
          <w:spacing w:val="-15"/>
        </w:rPr>
        <w:t> </w:t>
      </w:r>
      <w:r>
        <w:rPr/>
        <w:t>di</w:t>
      </w:r>
      <w:r>
        <w:rPr>
          <w:spacing w:val="-15"/>
        </w:rPr>
        <w:t> </w:t>
      </w:r>
      <w:r>
        <w:rPr/>
        <w:t>dunia</w:t>
      </w:r>
      <w:r>
        <w:rPr>
          <w:spacing w:val="-15"/>
        </w:rPr>
        <w:t> </w:t>
      </w:r>
      <w:r>
        <w:rPr/>
        <w:t>mencapai</w:t>
      </w:r>
      <w:r>
        <w:rPr>
          <w:spacing w:val="-15"/>
        </w:rPr>
        <w:t> </w:t>
      </w:r>
      <w:r>
        <w:rPr/>
        <w:t>sekitar</w:t>
      </w:r>
      <w:r>
        <w:rPr>
          <w:spacing w:val="-15"/>
        </w:rPr>
        <w:t> </w:t>
      </w:r>
      <w:r>
        <w:rPr/>
        <w:t>24</w:t>
      </w:r>
      <w:r>
        <w:rPr>
          <w:spacing w:val="-15"/>
        </w:rPr>
        <w:t> </w:t>
      </w:r>
      <w:r>
        <w:rPr/>
        <w:t>juta</w:t>
      </w:r>
      <w:r>
        <w:rPr>
          <w:spacing w:val="-15"/>
        </w:rPr>
        <w:t> </w:t>
      </w:r>
      <w:r>
        <w:rPr/>
        <w:t>orang</w:t>
      </w:r>
      <w:r>
        <w:rPr>
          <w:spacing w:val="-15"/>
        </w:rPr>
        <w:t> </w:t>
      </w:r>
      <w:r>
        <w:rPr/>
        <w:t>atau</w:t>
      </w:r>
      <w:r>
        <w:rPr>
          <w:spacing w:val="-15"/>
        </w:rPr>
        <w:t> </w:t>
      </w:r>
      <w:r>
        <w:rPr/>
        <w:t>0,32%</w:t>
      </w:r>
      <w:r>
        <w:rPr>
          <w:spacing w:val="-15"/>
        </w:rPr>
        <w:t> </w:t>
      </w:r>
      <w:r>
        <w:rPr/>
        <w:t>dari</w:t>
      </w:r>
      <w:r>
        <w:rPr>
          <w:spacing w:val="-15"/>
        </w:rPr>
        <w:t> </w:t>
      </w:r>
      <w:r>
        <w:rPr/>
        <w:t>populasi</w:t>
      </w:r>
      <w:r>
        <w:rPr>
          <w:spacing w:val="-15"/>
        </w:rPr>
        <w:t> </w:t>
      </w:r>
      <w:r>
        <w:rPr/>
        <w:t>global. Pada tahun 2025 </w:t>
      </w:r>
      <w:r>
        <w:rPr>
          <w:i/>
        </w:rPr>
        <w:t>World Health Organization </w:t>
      </w:r>
      <w:r>
        <w:rPr/>
        <w:t>melaporkan angka ini menurun menjadi sekitar 23 juta orang atau 0,29% dari populasi dunia (sekitar 1 dari 345 orang).</w:t>
      </w:r>
      <w:r>
        <w:rPr>
          <w:spacing w:val="-4"/>
        </w:rPr>
        <w:t> </w:t>
      </w:r>
      <w:r>
        <w:rPr/>
        <w:t>Di</w:t>
      </w:r>
      <w:r>
        <w:rPr>
          <w:spacing w:val="1"/>
        </w:rPr>
        <w:t> </w:t>
      </w:r>
      <w:r>
        <w:rPr/>
        <w:t>Indonesia,</w:t>
      </w:r>
      <w:r>
        <w:rPr>
          <w:spacing w:val="-1"/>
        </w:rPr>
        <w:t> </w:t>
      </w:r>
      <w:r>
        <w:rPr/>
        <w:t>berdasarkan Riskesdas</w:t>
      </w:r>
      <w:r>
        <w:rPr>
          <w:spacing w:val="-3"/>
        </w:rPr>
        <w:t> </w:t>
      </w:r>
      <w:r>
        <w:rPr/>
        <w:t>2018,</w:t>
      </w:r>
      <w:r>
        <w:rPr>
          <w:spacing w:val="-1"/>
        </w:rPr>
        <w:t> </w:t>
      </w:r>
      <w:r>
        <w:rPr/>
        <w:t>prevalensi</w:t>
      </w:r>
      <w:r>
        <w:rPr>
          <w:spacing w:val="-1"/>
        </w:rPr>
        <w:t> </w:t>
      </w:r>
      <w:r>
        <w:rPr/>
        <w:t>gangguan</w:t>
      </w:r>
      <w:r>
        <w:rPr>
          <w:spacing w:val="-1"/>
        </w:rPr>
        <w:t> </w:t>
      </w:r>
      <w:r>
        <w:rPr/>
        <w:t>jiwa</w:t>
      </w:r>
      <w:r>
        <w:rPr>
          <w:spacing w:val="-3"/>
        </w:rPr>
        <w:t> </w:t>
      </w:r>
      <w:r>
        <w:rPr>
          <w:spacing w:val="-2"/>
        </w:rPr>
        <w:t>berat</w:t>
      </w:r>
    </w:p>
    <w:p>
      <w:pPr>
        <w:pStyle w:val="BodyText"/>
        <w:spacing w:after="0" w:line="480" w:lineRule="auto"/>
        <w:sectPr>
          <w:type w:val="continuous"/>
          <w:pgSz w:w="11900" w:h="16850"/>
          <w:pgMar w:top="1920" w:bottom="280" w:left="1700" w:right="1559"/>
        </w:sectPr>
      </w:pPr>
    </w:p>
    <w:p>
      <w:pPr>
        <w:pStyle w:val="BodyText"/>
        <w:spacing w:line="480" w:lineRule="auto" w:before="60"/>
        <w:ind w:right="136"/>
      </w:pPr>
      <w:r>
        <w:rPr/>
        <w:t>termasuk skizofrenia sebesar 6,7 per 1.000 rumah tangga (0,67%). Sejak 2023, survei ini terintegrasi menjadi Survei Kesehatan Indonesia (SKI) 2023 keluaran bulan Juni 2024. Hasil SKI 2023/2024 menunjukkan jumlah penderita gangguan jiwa di Indonesia sebanyak 630.827 orang atau sekitar 0,23% dari populasi nasional, yang menunjukkan penurunan sekitar 66% dibandingkan tahun 2018. Pada tingkat daerah, prevalensi masalah kesehatan jiwa pada penduduk usia ≥15 tahun di Provinsi Bali tercatat sebesar 0,3%. Data pelayanan kesehatan di Rumah Sakit Jiwa Manah Shanti Mahottama juga menunjukkan kasus skizofrenia yang cukup tinggi, yaitu 6.666 kasus pada tahun 2023, meningkat menjadi 6.793 kasus pada</w:t>
      </w:r>
      <w:r>
        <w:rPr>
          <w:spacing w:val="-9"/>
        </w:rPr>
        <w:t> </w:t>
      </w:r>
      <w:r>
        <w:rPr/>
        <w:t>tahun</w:t>
      </w:r>
      <w:r>
        <w:rPr>
          <w:spacing w:val="-9"/>
        </w:rPr>
        <w:t> </w:t>
      </w:r>
      <w:r>
        <w:rPr/>
        <w:t>2024,</w:t>
      </w:r>
      <w:r>
        <w:rPr>
          <w:spacing w:val="-8"/>
        </w:rPr>
        <w:t> </w:t>
      </w:r>
      <w:r>
        <w:rPr/>
        <w:t>dan</w:t>
      </w:r>
      <w:r>
        <w:rPr>
          <w:spacing w:val="-8"/>
        </w:rPr>
        <w:t> </w:t>
      </w:r>
      <w:r>
        <w:rPr/>
        <w:t>13.262</w:t>
      </w:r>
      <w:r>
        <w:rPr>
          <w:spacing w:val="-8"/>
        </w:rPr>
        <w:t> </w:t>
      </w:r>
      <w:r>
        <w:rPr/>
        <w:t>kasus</w:t>
      </w:r>
      <w:r>
        <w:rPr>
          <w:spacing w:val="-8"/>
        </w:rPr>
        <w:t> </w:t>
      </w:r>
      <w:r>
        <w:rPr/>
        <w:t>pada</w:t>
      </w:r>
      <w:r>
        <w:rPr>
          <w:spacing w:val="-9"/>
        </w:rPr>
        <w:t> </w:t>
      </w:r>
      <w:r>
        <w:rPr/>
        <w:t>tahun</w:t>
      </w:r>
      <w:r>
        <w:rPr>
          <w:spacing w:val="-9"/>
        </w:rPr>
        <w:t> </w:t>
      </w:r>
      <w:r>
        <w:rPr/>
        <w:t>2025.</w:t>
      </w:r>
      <w:r>
        <w:rPr>
          <w:spacing w:val="-8"/>
        </w:rPr>
        <w:t> </w:t>
      </w:r>
      <w:r>
        <w:rPr/>
        <w:t>Selain</w:t>
      </w:r>
      <w:r>
        <w:rPr>
          <w:spacing w:val="-8"/>
        </w:rPr>
        <w:t> </w:t>
      </w:r>
      <w:r>
        <w:rPr/>
        <w:t>itu,</w:t>
      </w:r>
      <w:r>
        <w:rPr>
          <w:spacing w:val="-8"/>
        </w:rPr>
        <w:t> </w:t>
      </w:r>
      <w:r>
        <w:rPr/>
        <w:t>data</w:t>
      </w:r>
      <w:r>
        <w:rPr>
          <w:spacing w:val="-9"/>
        </w:rPr>
        <w:t> </w:t>
      </w:r>
      <w:r>
        <w:rPr/>
        <w:t>pasien</w:t>
      </w:r>
      <w:r>
        <w:rPr>
          <w:spacing w:val="-6"/>
        </w:rPr>
        <w:t> </w:t>
      </w:r>
      <w:r>
        <w:rPr/>
        <w:t>dengan gejala waham di rumah sakit tersebut selama tahun 2023 hingga Januari 2026 tercatat</w:t>
      </w:r>
      <w:r>
        <w:rPr>
          <w:spacing w:val="5"/>
        </w:rPr>
        <w:t> </w:t>
      </w:r>
      <w:r>
        <w:rPr/>
        <w:t>sebanyak</w:t>
      </w:r>
      <w:r>
        <w:rPr>
          <w:spacing w:val="3"/>
        </w:rPr>
        <w:t> </w:t>
      </w:r>
      <w:r>
        <w:rPr/>
        <w:t>520</w:t>
      </w:r>
      <w:r>
        <w:rPr>
          <w:spacing w:val="3"/>
        </w:rPr>
        <w:t> </w:t>
      </w:r>
      <w:r>
        <w:rPr/>
        <w:t>kasus,</w:t>
      </w:r>
      <w:r>
        <w:rPr>
          <w:spacing w:val="5"/>
        </w:rPr>
        <w:t> </w:t>
      </w:r>
      <w:r>
        <w:rPr/>
        <w:t>dengan</w:t>
      </w:r>
      <w:r>
        <w:rPr>
          <w:spacing w:val="5"/>
        </w:rPr>
        <w:t> </w:t>
      </w:r>
      <w:r>
        <w:rPr/>
        <w:t>rincian</w:t>
      </w:r>
      <w:r>
        <w:rPr>
          <w:spacing w:val="3"/>
        </w:rPr>
        <w:t> </w:t>
      </w:r>
      <w:r>
        <w:rPr/>
        <w:t>174</w:t>
      </w:r>
      <w:r>
        <w:rPr>
          <w:spacing w:val="8"/>
        </w:rPr>
        <w:t> </w:t>
      </w:r>
      <w:r>
        <w:rPr/>
        <w:t>kasus</w:t>
      </w:r>
      <w:r>
        <w:rPr>
          <w:spacing w:val="4"/>
        </w:rPr>
        <w:t> </w:t>
      </w:r>
      <w:r>
        <w:rPr/>
        <w:t>pada</w:t>
      </w:r>
      <w:r>
        <w:rPr>
          <w:spacing w:val="5"/>
        </w:rPr>
        <w:t> </w:t>
      </w:r>
      <w:r>
        <w:rPr/>
        <w:t>2023,</w:t>
      </w:r>
      <w:r>
        <w:rPr>
          <w:spacing w:val="3"/>
        </w:rPr>
        <w:t> </w:t>
      </w:r>
      <w:r>
        <w:rPr/>
        <w:t>167</w:t>
      </w:r>
      <w:r>
        <w:rPr>
          <w:spacing w:val="3"/>
        </w:rPr>
        <w:t> </w:t>
      </w:r>
      <w:r>
        <w:rPr/>
        <w:t>kasus</w:t>
      </w:r>
      <w:r>
        <w:rPr>
          <w:spacing w:val="5"/>
        </w:rPr>
        <w:t> </w:t>
      </w:r>
      <w:r>
        <w:rPr>
          <w:spacing w:val="-4"/>
        </w:rPr>
        <w:t>pada</w:t>
      </w:r>
    </w:p>
    <w:p>
      <w:pPr>
        <w:pStyle w:val="BodyText"/>
        <w:spacing w:before="1"/>
      </w:pPr>
      <w:r>
        <w:rPr/>
        <w:t>2024,</w:t>
      </w:r>
      <w:r>
        <w:rPr>
          <w:spacing w:val="-1"/>
        </w:rPr>
        <w:t> </w:t>
      </w:r>
      <w:r>
        <w:rPr/>
        <w:t>164 kasus</w:t>
      </w:r>
      <w:r>
        <w:rPr>
          <w:spacing w:val="-1"/>
        </w:rPr>
        <w:t> </w:t>
      </w:r>
      <w:r>
        <w:rPr/>
        <w:t>pada</w:t>
      </w:r>
      <w:r>
        <w:rPr>
          <w:spacing w:val="-3"/>
        </w:rPr>
        <w:t> </w:t>
      </w:r>
      <w:r>
        <w:rPr/>
        <w:t>2025, dan 15 kasus</w:t>
      </w:r>
      <w:r>
        <w:rPr>
          <w:spacing w:val="-1"/>
        </w:rPr>
        <w:t> </w:t>
      </w:r>
      <w:r>
        <w:rPr/>
        <w:t>pada</w:t>
      </w:r>
      <w:r>
        <w:rPr>
          <w:spacing w:val="-2"/>
        </w:rPr>
        <w:t> </w:t>
      </w:r>
      <w:r>
        <w:rPr/>
        <w:t>Januari </w:t>
      </w:r>
      <w:r>
        <w:rPr>
          <w:spacing w:val="-2"/>
        </w:rPr>
        <w:t>2026.</w:t>
      </w:r>
    </w:p>
    <w:p>
      <w:pPr>
        <w:pStyle w:val="BodyText"/>
        <w:spacing w:line="480" w:lineRule="auto" w:before="274"/>
        <w:ind w:right="135" w:firstLine="720"/>
      </w:pPr>
      <w:r>
        <w:rPr/>
        <w:t>Waham dapat menimbulkan dampak serius dalam kehidupan sehari-hari pasien, seperti menolak makan, kurang menjaga perawatan diri, perubahan emosi (sedih, euforia berlebihan, atau takut), serta pola bicara yang tidak sesuai dengan kenyataan. Secara sosial, penderita waham cenderung menarik diri, mendominasi percakapan, berbicara kasar, dan menjalankan aktivitas keagamaan secara berlebihan (Lero</w:t>
      </w:r>
      <w:r>
        <w:rPr>
          <w:spacing w:val="-1"/>
        </w:rPr>
        <w:t> </w:t>
      </w:r>
      <w:r>
        <w:rPr/>
        <w:t>dkk, 2023). Kondisi ini</w:t>
      </w:r>
      <w:r>
        <w:rPr>
          <w:spacing w:val="-1"/>
        </w:rPr>
        <w:t> </w:t>
      </w:r>
      <w:r>
        <w:rPr/>
        <w:t>berkaitan dengan rendahnya</w:t>
      </w:r>
      <w:r>
        <w:rPr>
          <w:spacing w:val="-1"/>
        </w:rPr>
        <w:t> </w:t>
      </w:r>
      <w:r>
        <w:rPr/>
        <w:t>kemampuan penilaian realitas, sehingga individu kesulitan</w:t>
      </w:r>
      <w:r>
        <w:rPr>
          <w:spacing w:val="-3"/>
        </w:rPr>
        <w:t> </w:t>
      </w:r>
      <w:r>
        <w:rPr/>
        <w:t>mengenali ruang, waktu, orang, dan lingkungan</w:t>
      </w:r>
      <w:r>
        <w:rPr>
          <w:spacing w:val="-10"/>
        </w:rPr>
        <w:t> </w:t>
      </w:r>
      <w:r>
        <w:rPr/>
        <w:t>serta</w:t>
      </w:r>
      <w:r>
        <w:rPr>
          <w:spacing w:val="-11"/>
        </w:rPr>
        <w:t> </w:t>
      </w:r>
      <w:r>
        <w:rPr/>
        <w:t>tidak</w:t>
      </w:r>
      <w:r>
        <w:rPr>
          <w:spacing w:val="-10"/>
        </w:rPr>
        <w:t> </w:t>
      </w:r>
      <w:r>
        <w:rPr/>
        <w:t>mampu</w:t>
      </w:r>
      <w:r>
        <w:rPr>
          <w:spacing w:val="-10"/>
        </w:rPr>
        <w:t> </w:t>
      </w:r>
      <w:r>
        <w:rPr/>
        <w:t>membedakan</w:t>
      </w:r>
      <w:r>
        <w:rPr>
          <w:spacing w:val="-10"/>
        </w:rPr>
        <w:t> </w:t>
      </w:r>
      <w:r>
        <w:rPr/>
        <w:t>kenyataan</w:t>
      </w:r>
      <w:r>
        <w:rPr>
          <w:spacing w:val="-10"/>
        </w:rPr>
        <w:t> </w:t>
      </w:r>
      <w:r>
        <w:rPr/>
        <w:t>dengan</w:t>
      </w:r>
      <w:r>
        <w:rPr>
          <w:spacing w:val="-10"/>
        </w:rPr>
        <w:t> </w:t>
      </w:r>
      <w:r>
        <w:rPr/>
        <w:t>pikiran</w:t>
      </w:r>
      <w:r>
        <w:rPr>
          <w:spacing w:val="-10"/>
        </w:rPr>
        <w:t> </w:t>
      </w:r>
      <w:r>
        <w:rPr/>
        <w:t>yang</w:t>
      </w:r>
      <w:r>
        <w:rPr>
          <w:spacing w:val="-10"/>
        </w:rPr>
        <w:t> </w:t>
      </w:r>
      <w:r>
        <w:rPr/>
        <w:t>keliru. Akibatnya, aktivitas sehari-hari dan fungsi sosial terganggu. Jika tidak ditangani secara</w:t>
      </w:r>
      <w:r>
        <w:rPr>
          <w:spacing w:val="14"/>
        </w:rPr>
        <w:t> </w:t>
      </w:r>
      <w:r>
        <w:rPr/>
        <w:t>tepat,</w:t>
      </w:r>
      <w:r>
        <w:rPr>
          <w:spacing w:val="18"/>
        </w:rPr>
        <w:t> </w:t>
      </w:r>
      <w:r>
        <w:rPr/>
        <w:t>waham</w:t>
      </w:r>
      <w:r>
        <w:rPr>
          <w:spacing w:val="18"/>
        </w:rPr>
        <w:t> </w:t>
      </w:r>
      <w:r>
        <w:rPr/>
        <w:t>dapat</w:t>
      </w:r>
      <w:r>
        <w:rPr>
          <w:spacing w:val="18"/>
        </w:rPr>
        <w:t> </w:t>
      </w:r>
      <w:r>
        <w:rPr/>
        <w:t>berkembang</w:t>
      </w:r>
      <w:r>
        <w:rPr>
          <w:spacing w:val="18"/>
        </w:rPr>
        <w:t> </w:t>
      </w:r>
      <w:r>
        <w:rPr/>
        <w:t>menjadi</w:t>
      </w:r>
      <w:r>
        <w:rPr>
          <w:spacing w:val="20"/>
        </w:rPr>
        <w:t> </w:t>
      </w:r>
      <w:r>
        <w:rPr/>
        <w:t>gangguan</w:t>
      </w:r>
      <w:r>
        <w:rPr>
          <w:spacing w:val="17"/>
        </w:rPr>
        <w:t> </w:t>
      </w:r>
      <w:r>
        <w:rPr/>
        <w:t>psikologis</w:t>
      </w:r>
      <w:r>
        <w:rPr>
          <w:spacing w:val="18"/>
        </w:rPr>
        <w:t> </w:t>
      </w:r>
      <w:r>
        <w:rPr/>
        <w:t>lain</w:t>
      </w:r>
      <w:r>
        <w:rPr>
          <w:spacing w:val="17"/>
        </w:rPr>
        <w:t> </w:t>
      </w:r>
      <w:r>
        <w:rPr>
          <w:spacing w:val="-2"/>
        </w:rPr>
        <w:t>seperti</w:t>
      </w:r>
    </w:p>
    <w:p>
      <w:pPr>
        <w:pStyle w:val="BodyText"/>
        <w:spacing w:after="0" w:line="480" w:lineRule="auto"/>
        <w:sectPr>
          <w:footerReference w:type="default" r:id="rId5"/>
          <w:pgSz w:w="11900" w:h="16850"/>
          <w:pgMar w:header="0" w:footer="773" w:top="1640" w:bottom="960" w:left="1700" w:right="1559"/>
          <w:pgNumType w:start="2"/>
        </w:sectPr>
      </w:pPr>
    </w:p>
    <w:p>
      <w:pPr>
        <w:pStyle w:val="BodyText"/>
        <w:spacing w:line="480" w:lineRule="auto" w:before="60"/>
        <w:ind w:right="138"/>
      </w:pPr>
      <w:r>
        <w:rPr/>
        <w:t>depresi,</w:t>
      </w:r>
      <w:r>
        <w:rPr>
          <w:spacing w:val="-13"/>
        </w:rPr>
        <w:t> </w:t>
      </w:r>
      <w:r>
        <w:rPr/>
        <w:t>bahkan</w:t>
      </w:r>
      <w:r>
        <w:rPr>
          <w:spacing w:val="-14"/>
        </w:rPr>
        <w:t> </w:t>
      </w:r>
      <w:r>
        <w:rPr/>
        <w:t>memicu</w:t>
      </w:r>
      <w:r>
        <w:rPr>
          <w:spacing w:val="-12"/>
        </w:rPr>
        <w:t> </w:t>
      </w:r>
      <w:r>
        <w:rPr/>
        <w:t>perilaku</w:t>
      </w:r>
      <w:r>
        <w:rPr>
          <w:spacing w:val="-14"/>
        </w:rPr>
        <w:t> </w:t>
      </w:r>
      <w:r>
        <w:rPr/>
        <w:t>agresif,</w:t>
      </w:r>
      <w:r>
        <w:rPr>
          <w:spacing w:val="-12"/>
        </w:rPr>
        <w:t> </w:t>
      </w:r>
      <w:r>
        <w:rPr/>
        <w:t>kekerasan,</w:t>
      </w:r>
      <w:r>
        <w:rPr>
          <w:spacing w:val="-14"/>
        </w:rPr>
        <w:t> </w:t>
      </w:r>
      <w:r>
        <w:rPr/>
        <w:t>dan</w:t>
      </w:r>
      <w:r>
        <w:rPr>
          <w:spacing w:val="-14"/>
        </w:rPr>
        <w:t> </w:t>
      </w:r>
      <w:r>
        <w:rPr/>
        <w:t>masalah</w:t>
      </w:r>
      <w:r>
        <w:rPr>
          <w:spacing w:val="-15"/>
        </w:rPr>
        <w:t> </w:t>
      </w:r>
      <w:r>
        <w:rPr/>
        <w:t>hukum</w:t>
      </w:r>
      <w:r>
        <w:rPr>
          <w:spacing w:val="39"/>
        </w:rPr>
        <w:t> </w:t>
      </w:r>
      <w:r>
        <w:rPr/>
        <w:t>(Shafaria dkk, 2023).</w:t>
      </w:r>
    </w:p>
    <w:p>
      <w:pPr>
        <w:pStyle w:val="BodyText"/>
        <w:spacing w:line="480" w:lineRule="auto"/>
        <w:ind w:right="135" w:firstLine="720"/>
      </w:pPr>
      <w:r>
        <w:rPr/>
        <w:t>Salah satu upaya untuk mengontrol perilaku agresif dari pasien waham adalah dengan memberikan Asuhan Keperawatan Jiwa (Lero dkk, 2023). Penatalaksanaan keperawatan jiwa pada pasien dengan waham berfokus pada orientasi realita,</w:t>
      </w:r>
      <w:r>
        <w:rPr>
          <w:spacing w:val="-15"/>
        </w:rPr>
        <w:t> </w:t>
      </w:r>
      <w:r>
        <w:rPr/>
        <w:t>menstabilkan proses pikir dan keamanan</w:t>
      </w:r>
      <w:r>
        <w:rPr>
          <w:spacing w:val="-15"/>
        </w:rPr>
        <w:t> </w:t>
      </w:r>
      <w:r>
        <w:rPr/>
        <w:t>(Townsend</w:t>
      </w:r>
      <w:r>
        <w:rPr>
          <w:spacing w:val="-15"/>
        </w:rPr>
        <w:t> </w:t>
      </w:r>
      <w:r>
        <w:rPr/>
        <w:t>dkk,</w:t>
      </w:r>
      <w:r>
        <w:rPr>
          <w:spacing w:val="-14"/>
        </w:rPr>
        <w:t> </w:t>
      </w:r>
      <w:r>
        <w:rPr/>
        <w:t>2018). Intervensi utama yang dapat diberikan adalah manajemen waham yang dilakukan dengan mengindentifikasi dan mengelola kenyamanan, keamanan. Intervensi utama lain yakni terapi orientasi realita pasien yang mengalami keyakinan yang keliru atau sama sekali tidak berdasar pada kenyataan serta meningkatkan kesadaran</w:t>
      </w:r>
      <w:r>
        <w:rPr>
          <w:spacing w:val="-1"/>
        </w:rPr>
        <w:t> </w:t>
      </w:r>
      <w:r>
        <w:rPr/>
        <w:t>pasien</w:t>
      </w:r>
      <w:r>
        <w:rPr>
          <w:spacing w:val="-2"/>
        </w:rPr>
        <w:t> </w:t>
      </w:r>
      <w:r>
        <w:rPr/>
        <w:t>terhadap</w:t>
      </w:r>
      <w:r>
        <w:rPr>
          <w:spacing w:val="-2"/>
        </w:rPr>
        <w:t> </w:t>
      </w:r>
      <w:r>
        <w:rPr/>
        <w:t>identitas</w:t>
      </w:r>
      <w:r>
        <w:rPr>
          <w:spacing w:val="-2"/>
        </w:rPr>
        <w:t> </w:t>
      </w:r>
      <w:r>
        <w:rPr/>
        <w:t>diri,</w:t>
      </w:r>
      <w:r>
        <w:rPr>
          <w:spacing w:val="-2"/>
        </w:rPr>
        <w:t> </w:t>
      </w:r>
      <w:r>
        <w:rPr/>
        <w:t>waktu,</w:t>
      </w:r>
      <w:r>
        <w:rPr>
          <w:spacing w:val="-2"/>
        </w:rPr>
        <w:t> </w:t>
      </w:r>
      <w:r>
        <w:rPr/>
        <w:t>dan</w:t>
      </w:r>
      <w:r>
        <w:rPr>
          <w:spacing w:val="-2"/>
        </w:rPr>
        <w:t> </w:t>
      </w:r>
      <w:r>
        <w:rPr/>
        <w:t>lingkungan (PPNI,</w:t>
      </w:r>
      <w:r>
        <w:rPr>
          <w:spacing w:val="-2"/>
        </w:rPr>
        <w:t> </w:t>
      </w:r>
      <w:r>
        <w:rPr/>
        <w:t>2018).</w:t>
      </w:r>
      <w:r>
        <w:rPr>
          <w:spacing w:val="-2"/>
        </w:rPr>
        <w:t> </w:t>
      </w:r>
      <w:r>
        <w:rPr/>
        <w:t>Hal ini</w:t>
      </w:r>
      <w:r>
        <w:rPr>
          <w:spacing w:val="-9"/>
        </w:rPr>
        <w:t> </w:t>
      </w:r>
      <w:r>
        <w:rPr/>
        <w:t>sejalan</w:t>
      </w:r>
      <w:r>
        <w:rPr>
          <w:spacing w:val="-9"/>
        </w:rPr>
        <w:t> </w:t>
      </w:r>
      <w:r>
        <w:rPr/>
        <w:t>dengan</w:t>
      </w:r>
      <w:r>
        <w:rPr>
          <w:spacing w:val="-9"/>
        </w:rPr>
        <w:t> </w:t>
      </w:r>
      <w:r>
        <w:rPr/>
        <w:t>penelitian</w:t>
      </w:r>
      <w:r>
        <w:rPr>
          <w:spacing w:val="-9"/>
        </w:rPr>
        <w:t> </w:t>
      </w:r>
      <w:r>
        <w:rPr/>
        <w:t>yang</w:t>
      </w:r>
      <w:r>
        <w:rPr>
          <w:spacing w:val="-9"/>
        </w:rPr>
        <w:t> </w:t>
      </w:r>
      <w:r>
        <w:rPr/>
        <w:t>dilakukan</w:t>
      </w:r>
      <w:r>
        <w:rPr>
          <w:spacing w:val="-9"/>
        </w:rPr>
        <w:t> </w:t>
      </w:r>
      <w:r>
        <w:rPr/>
        <w:t>oleh</w:t>
      </w:r>
      <w:r>
        <w:rPr>
          <w:spacing w:val="-8"/>
        </w:rPr>
        <w:t> </w:t>
      </w:r>
      <w:r>
        <w:rPr/>
        <w:t>Aulia,</w:t>
      </w:r>
      <w:r>
        <w:rPr>
          <w:spacing w:val="-10"/>
        </w:rPr>
        <w:t> </w:t>
      </w:r>
      <w:r>
        <w:rPr/>
        <w:t>dkk</w:t>
      </w:r>
      <w:r>
        <w:rPr>
          <w:spacing w:val="-9"/>
        </w:rPr>
        <w:t> </w:t>
      </w:r>
      <w:r>
        <w:rPr/>
        <w:t>(2025)</w:t>
      </w:r>
      <w:r>
        <w:rPr>
          <w:spacing w:val="-9"/>
        </w:rPr>
        <w:t> </w:t>
      </w:r>
      <w:r>
        <w:rPr/>
        <w:t>dan</w:t>
      </w:r>
      <w:r>
        <w:rPr>
          <w:spacing w:val="-9"/>
        </w:rPr>
        <w:t> </w:t>
      </w:r>
      <w:r>
        <w:rPr/>
        <w:t>Kamarina, dkk (2023) bahwa terapi orientasi realita efektif dalam menurunkan intensitas </w:t>
      </w:r>
      <w:r>
        <w:rPr>
          <w:spacing w:val="-2"/>
        </w:rPr>
        <w:t>waham.</w:t>
      </w:r>
    </w:p>
    <w:p>
      <w:pPr>
        <w:pStyle w:val="BodyText"/>
        <w:spacing w:line="480" w:lineRule="auto"/>
        <w:ind w:right="138" w:firstLine="720"/>
      </w:pPr>
      <w:r>
        <w:rPr/>
        <w:t>Meskipun</w:t>
      </w:r>
      <w:r>
        <w:rPr>
          <w:spacing w:val="-9"/>
        </w:rPr>
        <w:t> </w:t>
      </w:r>
      <w:r>
        <w:rPr/>
        <w:t>data</w:t>
      </w:r>
      <w:r>
        <w:rPr>
          <w:spacing w:val="-9"/>
        </w:rPr>
        <w:t> </w:t>
      </w:r>
      <w:r>
        <w:rPr/>
        <w:t>nasional</w:t>
      </w:r>
      <w:r>
        <w:rPr>
          <w:spacing w:val="-9"/>
        </w:rPr>
        <w:t> </w:t>
      </w:r>
      <w:r>
        <w:rPr/>
        <w:t>menunjukkan</w:t>
      </w:r>
      <w:r>
        <w:rPr>
          <w:spacing w:val="-9"/>
        </w:rPr>
        <w:t> </w:t>
      </w:r>
      <w:r>
        <w:rPr/>
        <w:t>penurunan</w:t>
      </w:r>
      <w:r>
        <w:rPr>
          <w:spacing w:val="-6"/>
        </w:rPr>
        <w:t> </w:t>
      </w:r>
      <w:r>
        <w:rPr/>
        <w:t>prevalensi</w:t>
      </w:r>
      <w:r>
        <w:rPr>
          <w:spacing w:val="-9"/>
        </w:rPr>
        <w:t> </w:t>
      </w:r>
      <w:r>
        <w:rPr/>
        <w:t>gangguan</w:t>
      </w:r>
      <w:r>
        <w:rPr>
          <w:spacing w:val="-9"/>
        </w:rPr>
        <w:t> </w:t>
      </w:r>
      <w:r>
        <w:rPr/>
        <w:t>jiwa di Indonesia, data pelayanan kesehatan masih memperlihatkan tingginya kasus skizofrenia dan gejala waham, terutama di Rumah Sakit Jiwa Manah Shanti Mahottama. Salah satu manifestasi yang paling sering terjadi pada pasien dengan waham adalah ketidakmampuan membedakan antara realitas dan keyakinan yang tidak sesuai dengan kenyataan. Kondisi ini menjadi masalah utama karena dapat mengganggu proses berpikir, memperburuk fungsi sosial, serta menghambat aktivitas sehari-hari (Italia dkk, 2025). Oleh karena itu, kondisi ini menegaskan kondisi ini menegaskan urgensi dilakukannya laporan kasus untuk mendukung terciptanya</w:t>
      </w:r>
      <w:r>
        <w:rPr>
          <w:spacing w:val="27"/>
        </w:rPr>
        <w:t> </w:t>
      </w:r>
      <w:r>
        <w:rPr/>
        <w:t>lingkungan</w:t>
      </w:r>
      <w:r>
        <w:rPr>
          <w:spacing w:val="31"/>
        </w:rPr>
        <w:t> </w:t>
      </w:r>
      <w:r>
        <w:rPr/>
        <w:t>yang</w:t>
      </w:r>
      <w:r>
        <w:rPr>
          <w:spacing w:val="31"/>
        </w:rPr>
        <w:t> </w:t>
      </w:r>
      <w:r>
        <w:rPr/>
        <w:t>suportif,</w:t>
      </w:r>
      <w:r>
        <w:rPr>
          <w:spacing w:val="30"/>
        </w:rPr>
        <w:t> </w:t>
      </w:r>
      <w:r>
        <w:rPr/>
        <w:t>melalui</w:t>
      </w:r>
      <w:r>
        <w:rPr>
          <w:spacing w:val="32"/>
        </w:rPr>
        <w:t> </w:t>
      </w:r>
      <w:r>
        <w:rPr/>
        <w:t>penerapan</w:t>
      </w:r>
      <w:r>
        <w:rPr>
          <w:spacing w:val="31"/>
        </w:rPr>
        <w:t> </w:t>
      </w:r>
      <w:r>
        <w:rPr/>
        <w:t>intervensi</w:t>
      </w:r>
      <w:r>
        <w:rPr>
          <w:spacing w:val="32"/>
        </w:rPr>
        <w:t> </w:t>
      </w:r>
      <w:r>
        <w:rPr>
          <w:spacing w:val="-2"/>
        </w:rPr>
        <w:t>keperawatan</w:t>
      </w:r>
    </w:p>
    <w:p>
      <w:pPr>
        <w:pStyle w:val="BodyText"/>
        <w:spacing w:after="0" w:line="480" w:lineRule="auto"/>
        <w:sectPr>
          <w:pgSz w:w="11900" w:h="16850"/>
          <w:pgMar w:header="0" w:footer="773" w:top="1640" w:bottom="960" w:left="1700" w:right="1559"/>
        </w:sectPr>
      </w:pPr>
    </w:p>
    <w:p>
      <w:pPr>
        <w:pStyle w:val="BodyText"/>
        <w:spacing w:line="480" w:lineRule="auto" w:before="60"/>
        <w:ind w:right="135"/>
      </w:pPr>
      <w:r>
        <w:rPr/>
        <w:t>berupa manajemen waham dan terapi orientasi realita guna membantu pasien mengontrol isi waham serta</w:t>
      </w:r>
      <w:r>
        <w:rPr>
          <w:spacing w:val="-1"/>
        </w:rPr>
        <w:t> </w:t>
      </w:r>
      <w:r>
        <w:rPr/>
        <w:t>meningkatkan kemampuan dalam mengenali realitas.. Berdasarkan uraian tersebut, maka penulis tertarik melaksanakan laporan kasus mengenai “Asuhan Keperawatan Pada Ny. J dengan Waham akibat Skizofrenia di Ruang Kunti Rumah Sakit Jiwa Manah Shanti Mahottama Tahun 2026.”</w:t>
      </w:r>
    </w:p>
    <w:p>
      <w:pPr>
        <w:pStyle w:val="Heading1"/>
        <w:numPr>
          <w:ilvl w:val="0"/>
          <w:numId w:val="1"/>
        </w:numPr>
        <w:tabs>
          <w:tab w:pos="927" w:val="left" w:leader="none"/>
        </w:tabs>
        <w:spacing w:line="240" w:lineRule="auto" w:before="240" w:after="0"/>
        <w:ind w:left="927" w:right="0" w:hanging="359"/>
        <w:jc w:val="both"/>
      </w:pPr>
      <w:r>
        <w:rPr/>
        <w:t>Rumusan</w:t>
      </w:r>
      <w:r>
        <w:rPr>
          <w:spacing w:val="-2"/>
        </w:rPr>
        <w:t> Masalah</w:t>
      </w:r>
    </w:p>
    <w:p>
      <w:pPr>
        <w:pStyle w:val="BodyText"/>
        <w:ind w:left="0"/>
        <w:jc w:val="left"/>
        <w:rPr>
          <w:b/>
        </w:rPr>
      </w:pPr>
    </w:p>
    <w:p>
      <w:pPr>
        <w:pStyle w:val="BodyText"/>
        <w:spacing w:line="480" w:lineRule="auto"/>
        <w:ind w:right="140" w:firstLine="360"/>
      </w:pPr>
      <w:r>
        <w:rPr/>
        <w:t>Berdasarkan</w:t>
      </w:r>
      <w:r>
        <w:rPr>
          <w:spacing w:val="-6"/>
        </w:rPr>
        <w:t> </w:t>
      </w:r>
      <w:r>
        <w:rPr/>
        <w:t>uraian</w:t>
      </w:r>
      <w:r>
        <w:rPr>
          <w:spacing w:val="-6"/>
        </w:rPr>
        <w:t> </w:t>
      </w:r>
      <w:r>
        <w:rPr/>
        <w:t>latar</w:t>
      </w:r>
      <w:r>
        <w:rPr>
          <w:spacing w:val="-6"/>
        </w:rPr>
        <w:t> </w:t>
      </w:r>
      <w:r>
        <w:rPr/>
        <w:t>belakang</w:t>
      </w:r>
      <w:r>
        <w:rPr>
          <w:spacing w:val="-6"/>
        </w:rPr>
        <w:t> </w:t>
      </w:r>
      <w:r>
        <w:rPr/>
        <w:t>diatas,</w:t>
      </w:r>
      <w:r>
        <w:rPr>
          <w:spacing w:val="-6"/>
        </w:rPr>
        <w:t> </w:t>
      </w:r>
      <w:r>
        <w:rPr/>
        <w:t>dapat</w:t>
      </w:r>
      <w:r>
        <w:rPr>
          <w:spacing w:val="-6"/>
        </w:rPr>
        <w:t> </w:t>
      </w:r>
      <w:r>
        <w:rPr/>
        <w:t>dirumuskan</w:t>
      </w:r>
      <w:r>
        <w:rPr>
          <w:spacing w:val="-6"/>
        </w:rPr>
        <w:t> </w:t>
      </w:r>
      <w:r>
        <w:rPr/>
        <w:t>masalah</w:t>
      </w:r>
      <w:r>
        <w:rPr>
          <w:spacing w:val="-6"/>
        </w:rPr>
        <w:t> </w:t>
      </w:r>
      <w:r>
        <w:rPr/>
        <w:t>penelitian yaitu “Bagaimanakah Asuhan Keperawatan Pada Ny. J dengan Waham akibat Skizofrenia di Ruang Kunti Rumah Sakit Jiwa Manah Shanti Mahottama Tahun </w:t>
      </w:r>
      <w:r>
        <w:rPr>
          <w:spacing w:val="-2"/>
        </w:rPr>
        <w:t>2026?”</w:t>
      </w:r>
    </w:p>
    <w:p>
      <w:pPr>
        <w:pStyle w:val="Heading1"/>
        <w:numPr>
          <w:ilvl w:val="0"/>
          <w:numId w:val="1"/>
        </w:numPr>
        <w:tabs>
          <w:tab w:pos="927" w:val="left" w:leader="none"/>
        </w:tabs>
        <w:spacing w:line="240" w:lineRule="auto" w:before="241" w:after="0"/>
        <w:ind w:left="927" w:right="0" w:hanging="359"/>
        <w:jc w:val="both"/>
      </w:pPr>
      <w:r>
        <w:rPr/>
        <w:t>Tujuan</w:t>
      </w:r>
      <w:r>
        <w:rPr>
          <w:spacing w:val="-3"/>
        </w:rPr>
        <w:t> </w:t>
      </w:r>
      <w:r>
        <w:rPr/>
        <w:t>Laporan</w:t>
      </w:r>
      <w:r>
        <w:rPr>
          <w:spacing w:val="-3"/>
        </w:rPr>
        <w:t> </w:t>
      </w:r>
      <w:r>
        <w:rPr>
          <w:spacing w:val="-2"/>
        </w:rPr>
        <w:t>Kasus</w:t>
      </w:r>
    </w:p>
    <w:p>
      <w:pPr>
        <w:pStyle w:val="BodyText"/>
        <w:ind w:left="0"/>
        <w:jc w:val="left"/>
        <w:rPr>
          <w:b/>
        </w:rPr>
      </w:pPr>
    </w:p>
    <w:p>
      <w:pPr>
        <w:pStyle w:val="ListParagraph"/>
        <w:numPr>
          <w:ilvl w:val="1"/>
          <w:numId w:val="1"/>
        </w:numPr>
        <w:tabs>
          <w:tab w:pos="928" w:val="left" w:leader="none"/>
        </w:tabs>
        <w:spacing w:line="240" w:lineRule="auto" w:before="0" w:after="0"/>
        <w:ind w:left="928" w:right="0" w:hanging="360"/>
        <w:jc w:val="both"/>
        <w:rPr>
          <w:sz w:val="24"/>
        </w:rPr>
      </w:pPr>
      <w:r>
        <w:rPr>
          <w:sz w:val="24"/>
        </w:rPr>
        <w:t>Tujuan</w:t>
      </w:r>
      <w:r>
        <w:rPr>
          <w:spacing w:val="-1"/>
          <w:sz w:val="24"/>
        </w:rPr>
        <w:t> </w:t>
      </w:r>
      <w:r>
        <w:rPr>
          <w:spacing w:val="-4"/>
          <w:sz w:val="24"/>
        </w:rPr>
        <w:t>Umum</w:t>
      </w:r>
    </w:p>
    <w:p>
      <w:pPr>
        <w:pStyle w:val="BodyText"/>
        <w:ind w:left="0"/>
        <w:jc w:val="left"/>
      </w:pPr>
    </w:p>
    <w:p>
      <w:pPr>
        <w:pStyle w:val="BodyText"/>
        <w:spacing w:line="480" w:lineRule="auto"/>
        <w:ind w:right="136" w:firstLine="360"/>
      </w:pPr>
      <w:r>
        <w:rPr/>
        <w:t>Secara umum, tujuan laporan kasus ini adalah untuk mengetahui Asuhan Keperawatan</w:t>
      </w:r>
      <w:r>
        <w:rPr>
          <w:spacing w:val="-12"/>
        </w:rPr>
        <w:t> </w:t>
      </w:r>
      <w:r>
        <w:rPr/>
        <w:t>Pada</w:t>
      </w:r>
      <w:r>
        <w:rPr>
          <w:spacing w:val="-13"/>
        </w:rPr>
        <w:t> </w:t>
      </w:r>
      <w:r>
        <w:rPr/>
        <w:t>Ny.</w:t>
      </w:r>
      <w:r>
        <w:rPr>
          <w:spacing w:val="-12"/>
        </w:rPr>
        <w:t> </w:t>
      </w:r>
      <w:r>
        <w:rPr/>
        <w:t>J</w:t>
      </w:r>
      <w:r>
        <w:rPr>
          <w:spacing w:val="-11"/>
        </w:rPr>
        <w:t> </w:t>
      </w:r>
      <w:r>
        <w:rPr/>
        <w:t>dengan</w:t>
      </w:r>
      <w:r>
        <w:rPr>
          <w:spacing w:val="-12"/>
        </w:rPr>
        <w:t> </w:t>
      </w:r>
      <w:r>
        <w:rPr/>
        <w:t>Waham</w:t>
      </w:r>
      <w:r>
        <w:rPr>
          <w:spacing w:val="-11"/>
        </w:rPr>
        <w:t> </w:t>
      </w:r>
      <w:r>
        <w:rPr/>
        <w:t>akibat</w:t>
      </w:r>
      <w:r>
        <w:rPr>
          <w:spacing w:val="-12"/>
        </w:rPr>
        <w:t> </w:t>
      </w:r>
      <w:r>
        <w:rPr/>
        <w:t>Skizofrenia</w:t>
      </w:r>
      <w:r>
        <w:rPr>
          <w:spacing w:val="-12"/>
        </w:rPr>
        <w:t> </w:t>
      </w:r>
      <w:r>
        <w:rPr/>
        <w:t>di</w:t>
      </w:r>
      <w:r>
        <w:rPr>
          <w:spacing w:val="-14"/>
        </w:rPr>
        <w:t> </w:t>
      </w:r>
      <w:r>
        <w:rPr/>
        <w:t>Ruang</w:t>
      </w:r>
      <w:r>
        <w:rPr>
          <w:spacing w:val="-12"/>
        </w:rPr>
        <w:t> </w:t>
      </w:r>
      <w:r>
        <w:rPr/>
        <w:t>Kunti</w:t>
      </w:r>
      <w:r>
        <w:rPr>
          <w:spacing w:val="-9"/>
        </w:rPr>
        <w:t> </w:t>
      </w:r>
      <w:r>
        <w:rPr/>
        <w:t>Rumah Sakit Jiwa Manah Shanti Mahottama Tahun 2026.</w:t>
      </w:r>
    </w:p>
    <w:p>
      <w:pPr>
        <w:pStyle w:val="ListParagraph"/>
        <w:numPr>
          <w:ilvl w:val="1"/>
          <w:numId w:val="1"/>
        </w:numPr>
        <w:tabs>
          <w:tab w:pos="928" w:val="left" w:leader="none"/>
        </w:tabs>
        <w:spacing w:line="274" w:lineRule="exact" w:before="0" w:after="0"/>
        <w:ind w:left="928" w:right="0" w:hanging="360"/>
        <w:jc w:val="both"/>
        <w:rPr>
          <w:sz w:val="24"/>
        </w:rPr>
      </w:pPr>
      <w:r>
        <w:rPr>
          <w:sz w:val="24"/>
        </w:rPr>
        <w:t>Tujuan</w:t>
      </w:r>
      <w:r>
        <w:rPr>
          <w:spacing w:val="-1"/>
          <w:sz w:val="24"/>
        </w:rPr>
        <w:t> </w:t>
      </w:r>
      <w:r>
        <w:rPr>
          <w:spacing w:val="-2"/>
          <w:sz w:val="24"/>
        </w:rPr>
        <w:t>Khusus</w:t>
      </w:r>
    </w:p>
    <w:p>
      <w:pPr>
        <w:pStyle w:val="BodyText"/>
        <w:ind w:left="0"/>
        <w:jc w:val="left"/>
      </w:pPr>
    </w:p>
    <w:p>
      <w:pPr>
        <w:pStyle w:val="ListParagraph"/>
        <w:numPr>
          <w:ilvl w:val="2"/>
          <w:numId w:val="1"/>
        </w:numPr>
        <w:tabs>
          <w:tab w:pos="919" w:val="left" w:leader="none"/>
          <w:tab w:pos="921" w:val="left" w:leader="none"/>
        </w:tabs>
        <w:spacing w:line="480" w:lineRule="auto" w:before="0" w:after="0"/>
        <w:ind w:left="921" w:right="141" w:hanging="356"/>
        <w:jc w:val="both"/>
        <w:rPr>
          <w:sz w:val="24"/>
        </w:rPr>
      </w:pPr>
      <w:r>
        <w:rPr>
          <w:sz w:val="24"/>
        </w:rPr>
        <w:t>Melakukan pengkajian keperawatan pada Ny. J dengan waham akibat skizofrenia</w:t>
      </w:r>
      <w:r>
        <w:rPr>
          <w:spacing w:val="-9"/>
          <w:sz w:val="24"/>
        </w:rPr>
        <w:t> </w:t>
      </w:r>
      <w:r>
        <w:rPr>
          <w:sz w:val="24"/>
        </w:rPr>
        <w:t>di</w:t>
      </w:r>
      <w:r>
        <w:rPr>
          <w:spacing w:val="-11"/>
          <w:sz w:val="24"/>
        </w:rPr>
        <w:t> </w:t>
      </w:r>
      <w:r>
        <w:rPr>
          <w:sz w:val="24"/>
        </w:rPr>
        <w:t>Ruang</w:t>
      </w:r>
      <w:r>
        <w:rPr>
          <w:spacing w:val="-9"/>
          <w:sz w:val="24"/>
        </w:rPr>
        <w:t> </w:t>
      </w:r>
      <w:r>
        <w:rPr>
          <w:sz w:val="24"/>
        </w:rPr>
        <w:t>Kunti</w:t>
      </w:r>
      <w:r>
        <w:rPr>
          <w:spacing w:val="-10"/>
          <w:sz w:val="24"/>
        </w:rPr>
        <w:t> </w:t>
      </w:r>
      <w:r>
        <w:rPr>
          <w:sz w:val="24"/>
        </w:rPr>
        <w:t>Rumah</w:t>
      </w:r>
      <w:r>
        <w:rPr>
          <w:spacing w:val="-12"/>
          <w:sz w:val="24"/>
        </w:rPr>
        <w:t> </w:t>
      </w:r>
      <w:r>
        <w:rPr>
          <w:sz w:val="24"/>
        </w:rPr>
        <w:t>Sakit</w:t>
      </w:r>
      <w:r>
        <w:rPr>
          <w:spacing w:val="-11"/>
          <w:sz w:val="24"/>
        </w:rPr>
        <w:t> </w:t>
      </w:r>
      <w:r>
        <w:rPr>
          <w:sz w:val="24"/>
        </w:rPr>
        <w:t>Jiwa</w:t>
      </w:r>
      <w:r>
        <w:rPr>
          <w:spacing w:val="-12"/>
          <w:sz w:val="24"/>
        </w:rPr>
        <w:t> </w:t>
      </w:r>
      <w:r>
        <w:rPr>
          <w:sz w:val="24"/>
        </w:rPr>
        <w:t>Manah</w:t>
      </w:r>
      <w:r>
        <w:rPr>
          <w:spacing w:val="-12"/>
          <w:sz w:val="24"/>
        </w:rPr>
        <w:t> </w:t>
      </w:r>
      <w:r>
        <w:rPr>
          <w:sz w:val="24"/>
        </w:rPr>
        <w:t>Shanti</w:t>
      </w:r>
      <w:r>
        <w:rPr>
          <w:spacing w:val="-11"/>
          <w:sz w:val="24"/>
        </w:rPr>
        <w:t> </w:t>
      </w:r>
      <w:r>
        <w:rPr>
          <w:sz w:val="24"/>
        </w:rPr>
        <w:t>Mahottama</w:t>
      </w:r>
      <w:r>
        <w:rPr>
          <w:spacing w:val="-10"/>
          <w:sz w:val="24"/>
        </w:rPr>
        <w:t> </w:t>
      </w:r>
      <w:r>
        <w:rPr>
          <w:sz w:val="24"/>
        </w:rPr>
        <w:t>Tahun </w:t>
      </w:r>
      <w:r>
        <w:rPr>
          <w:spacing w:val="-2"/>
          <w:sz w:val="24"/>
        </w:rPr>
        <w:t>2026.</w:t>
      </w:r>
    </w:p>
    <w:p>
      <w:pPr>
        <w:pStyle w:val="ListParagraph"/>
        <w:numPr>
          <w:ilvl w:val="2"/>
          <w:numId w:val="1"/>
        </w:numPr>
        <w:tabs>
          <w:tab w:pos="921" w:val="left" w:leader="none"/>
        </w:tabs>
        <w:spacing w:line="480" w:lineRule="auto" w:before="0" w:after="0"/>
        <w:ind w:left="921" w:right="137" w:hanging="356"/>
        <w:jc w:val="both"/>
        <w:rPr>
          <w:sz w:val="24"/>
        </w:rPr>
      </w:pPr>
      <w:r>
        <w:rPr>
          <w:sz w:val="24"/>
        </w:rPr>
        <w:t>Mengidentifikasi diagnosis keperawatan pada Ny. J dengan waham akibat skizofrenia</w:t>
      </w:r>
      <w:r>
        <w:rPr>
          <w:spacing w:val="-8"/>
          <w:sz w:val="24"/>
        </w:rPr>
        <w:t> </w:t>
      </w:r>
      <w:r>
        <w:rPr>
          <w:sz w:val="24"/>
        </w:rPr>
        <w:t>di</w:t>
      </w:r>
      <w:r>
        <w:rPr>
          <w:spacing w:val="-10"/>
          <w:sz w:val="24"/>
        </w:rPr>
        <w:t> </w:t>
      </w:r>
      <w:r>
        <w:rPr>
          <w:sz w:val="24"/>
        </w:rPr>
        <w:t>Ruang</w:t>
      </w:r>
      <w:r>
        <w:rPr>
          <w:spacing w:val="-8"/>
          <w:sz w:val="24"/>
        </w:rPr>
        <w:t> </w:t>
      </w:r>
      <w:r>
        <w:rPr>
          <w:sz w:val="24"/>
        </w:rPr>
        <w:t>Kunti</w:t>
      </w:r>
      <w:r>
        <w:rPr>
          <w:spacing w:val="-9"/>
          <w:sz w:val="24"/>
        </w:rPr>
        <w:t> </w:t>
      </w:r>
      <w:r>
        <w:rPr>
          <w:sz w:val="24"/>
        </w:rPr>
        <w:t>Rumah</w:t>
      </w:r>
      <w:r>
        <w:rPr>
          <w:spacing w:val="-11"/>
          <w:sz w:val="24"/>
        </w:rPr>
        <w:t> </w:t>
      </w:r>
      <w:r>
        <w:rPr>
          <w:sz w:val="24"/>
        </w:rPr>
        <w:t>Sakit</w:t>
      </w:r>
      <w:r>
        <w:rPr>
          <w:spacing w:val="-10"/>
          <w:sz w:val="24"/>
        </w:rPr>
        <w:t> </w:t>
      </w:r>
      <w:r>
        <w:rPr>
          <w:sz w:val="24"/>
        </w:rPr>
        <w:t>Jiwa</w:t>
      </w:r>
      <w:r>
        <w:rPr>
          <w:spacing w:val="-11"/>
          <w:sz w:val="24"/>
        </w:rPr>
        <w:t> </w:t>
      </w:r>
      <w:r>
        <w:rPr>
          <w:sz w:val="24"/>
        </w:rPr>
        <w:t>Manah</w:t>
      </w:r>
      <w:r>
        <w:rPr>
          <w:spacing w:val="-11"/>
          <w:sz w:val="24"/>
        </w:rPr>
        <w:t> </w:t>
      </w:r>
      <w:r>
        <w:rPr>
          <w:sz w:val="24"/>
        </w:rPr>
        <w:t>Shanti</w:t>
      </w:r>
      <w:r>
        <w:rPr>
          <w:spacing w:val="-10"/>
          <w:sz w:val="24"/>
        </w:rPr>
        <w:t> </w:t>
      </w:r>
      <w:r>
        <w:rPr>
          <w:sz w:val="24"/>
        </w:rPr>
        <w:t>Mahottama</w:t>
      </w:r>
      <w:r>
        <w:rPr>
          <w:spacing w:val="-9"/>
          <w:sz w:val="24"/>
        </w:rPr>
        <w:t> </w:t>
      </w:r>
      <w:r>
        <w:rPr>
          <w:sz w:val="24"/>
        </w:rPr>
        <w:t>Tahun </w:t>
      </w:r>
      <w:r>
        <w:rPr>
          <w:spacing w:val="-2"/>
          <w:sz w:val="24"/>
        </w:rPr>
        <w:t>2026.</w:t>
      </w:r>
    </w:p>
    <w:p>
      <w:pPr>
        <w:pStyle w:val="ListParagraph"/>
        <w:numPr>
          <w:ilvl w:val="2"/>
          <w:numId w:val="1"/>
        </w:numPr>
        <w:tabs>
          <w:tab w:pos="919" w:val="left" w:leader="none"/>
        </w:tabs>
        <w:spacing w:line="240" w:lineRule="auto" w:before="1" w:after="0"/>
        <w:ind w:left="919" w:right="0" w:hanging="354"/>
        <w:jc w:val="both"/>
        <w:rPr>
          <w:sz w:val="24"/>
        </w:rPr>
      </w:pPr>
      <w:r>
        <w:rPr>
          <w:sz w:val="24"/>
        </w:rPr>
        <w:t>Mengidentifikasi</w:t>
      </w:r>
      <w:r>
        <w:rPr>
          <w:spacing w:val="76"/>
          <w:sz w:val="24"/>
        </w:rPr>
        <w:t> </w:t>
      </w:r>
      <w:r>
        <w:rPr>
          <w:sz w:val="24"/>
        </w:rPr>
        <w:t>rencana</w:t>
      </w:r>
      <w:r>
        <w:rPr>
          <w:spacing w:val="77"/>
          <w:sz w:val="24"/>
        </w:rPr>
        <w:t> </w:t>
      </w:r>
      <w:r>
        <w:rPr>
          <w:sz w:val="24"/>
        </w:rPr>
        <w:t>keperawatan</w:t>
      </w:r>
      <w:r>
        <w:rPr>
          <w:spacing w:val="76"/>
          <w:sz w:val="24"/>
        </w:rPr>
        <w:t> </w:t>
      </w:r>
      <w:r>
        <w:rPr>
          <w:sz w:val="24"/>
        </w:rPr>
        <w:t>pada</w:t>
      </w:r>
      <w:r>
        <w:rPr>
          <w:spacing w:val="78"/>
          <w:sz w:val="24"/>
        </w:rPr>
        <w:t> </w:t>
      </w:r>
      <w:r>
        <w:rPr>
          <w:sz w:val="24"/>
        </w:rPr>
        <w:t>Ny.</w:t>
      </w:r>
      <w:r>
        <w:rPr>
          <w:spacing w:val="77"/>
          <w:sz w:val="24"/>
        </w:rPr>
        <w:t> </w:t>
      </w:r>
      <w:r>
        <w:rPr>
          <w:sz w:val="24"/>
        </w:rPr>
        <w:t>J</w:t>
      </w:r>
      <w:r>
        <w:rPr>
          <w:spacing w:val="77"/>
          <w:sz w:val="24"/>
        </w:rPr>
        <w:t> </w:t>
      </w:r>
      <w:r>
        <w:rPr>
          <w:sz w:val="24"/>
        </w:rPr>
        <w:t>dengan</w:t>
      </w:r>
      <w:r>
        <w:rPr>
          <w:spacing w:val="79"/>
          <w:sz w:val="24"/>
        </w:rPr>
        <w:t> </w:t>
      </w:r>
      <w:r>
        <w:rPr>
          <w:sz w:val="24"/>
        </w:rPr>
        <w:t>waham</w:t>
      </w:r>
      <w:r>
        <w:rPr>
          <w:spacing w:val="78"/>
          <w:sz w:val="24"/>
        </w:rPr>
        <w:t> </w:t>
      </w:r>
      <w:r>
        <w:rPr>
          <w:spacing w:val="-2"/>
          <w:sz w:val="24"/>
        </w:rPr>
        <w:t>akibat</w:t>
      </w:r>
    </w:p>
    <w:p>
      <w:pPr>
        <w:pStyle w:val="ListParagraph"/>
        <w:spacing w:after="0" w:line="240" w:lineRule="auto"/>
        <w:jc w:val="both"/>
        <w:rPr>
          <w:sz w:val="24"/>
        </w:rPr>
        <w:sectPr>
          <w:pgSz w:w="11900" w:h="16850"/>
          <w:pgMar w:header="0" w:footer="773" w:top="1640" w:bottom="960" w:left="1700" w:right="1559"/>
        </w:sectPr>
      </w:pPr>
    </w:p>
    <w:p>
      <w:pPr>
        <w:pStyle w:val="BodyText"/>
        <w:spacing w:line="480" w:lineRule="auto" w:before="60"/>
        <w:ind w:left="921" w:right="141"/>
      </w:pPr>
      <w:r>
        <w:rPr/>
        <w:t>skizofrenia</w:t>
      </w:r>
      <w:r>
        <w:rPr>
          <w:spacing w:val="-9"/>
        </w:rPr>
        <w:t> </w:t>
      </w:r>
      <w:r>
        <w:rPr/>
        <w:t>di</w:t>
      </w:r>
      <w:r>
        <w:rPr>
          <w:spacing w:val="-11"/>
        </w:rPr>
        <w:t> </w:t>
      </w:r>
      <w:r>
        <w:rPr/>
        <w:t>Ruang</w:t>
      </w:r>
      <w:r>
        <w:rPr>
          <w:spacing w:val="-9"/>
        </w:rPr>
        <w:t> </w:t>
      </w:r>
      <w:r>
        <w:rPr/>
        <w:t>Kunti</w:t>
      </w:r>
      <w:r>
        <w:rPr>
          <w:spacing w:val="-10"/>
        </w:rPr>
        <w:t> </w:t>
      </w:r>
      <w:r>
        <w:rPr/>
        <w:t>Rumah</w:t>
      </w:r>
      <w:r>
        <w:rPr>
          <w:spacing w:val="-12"/>
        </w:rPr>
        <w:t> </w:t>
      </w:r>
      <w:r>
        <w:rPr/>
        <w:t>Sakit</w:t>
      </w:r>
      <w:r>
        <w:rPr>
          <w:spacing w:val="-11"/>
        </w:rPr>
        <w:t> </w:t>
      </w:r>
      <w:r>
        <w:rPr/>
        <w:t>Jiwa</w:t>
      </w:r>
      <w:r>
        <w:rPr>
          <w:spacing w:val="-12"/>
        </w:rPr>
        <w:t> </w:t>
      </w:r>
      <w:r>
        <w:rPr/>
        <w:t>Manah</w:t>
      </w:r>
      <w:r>
        <w:rPr>
          <w:spacing w:val="-12"/>
        </w:rPr>
        <w:t> </w:t>
      </w:r>
      <w:r>
        <w:rPr/>
        <w:t>Shanti</w:t>
      </w:r>
      <w:r>
        <w:rPr>
          <w:spacing w:val="-11"/>
        </w:rPr>
        <w:t> </w:t>
      </w:r>
      <w:r>
        <w:rPr/>
        <w:t>Mahottama</w:t>
      </w:r>
      <w:r>
        <w:rPr>
          <w:spacing w:val="-10"/>
        </w:rPr>
        <w:t> </w:t>
      </w:r>
      <w:r>
        <w:rPr/>
        <w:t>Tahun </w:t>
      </w:r>
      <w:r>
        <w:rPr>
          <w:spacing w:val="-2"/>
        </w:rPr>
        <w:t>2026.</w:t>
      </w:r>
    </w:p>
    <w:p>
      <w:pPr>
        <w:pStyle w:val="ListParagraph"/>
        <w:numPr>
          <w:ilvl w:val="2"/>
          <w:numId w:val="1"/>
        </w:numPr>
        <w:tabs>
          <w:tab w:pos="921" w:val="left" w:leader="none"/>
        </w:tabs>
        <w:spacing w:line="480" w:lineRule="auto" w:before="0" w:after="0"/>
        <w:ind w:left="921" w:right="139" w:hanging="356"/>
        <w:jc w:val="both"/>
        <w:rPr>
          <w:sz w:val="24"/>
        </w:rPr>
      </w:pPr>
      <w:r>
        <w:rPr>
          <w:sz w:val="24"/>
        </w:rPr>
        <w:t>Melakukan implementasi keperawatan pada Ny. J dengan waham akibat skizofrenia</w:t>
      </w:r>
      <w:r>
        <w:rPr>
          <w:spacing w:val="-9"/>
          <w:sz w:val="24"/>
        </w:rPr>
        <w:t> </w:t>
      </w:r>
      <w:r>
        <w:rPr>
          <w:sz w:val="24"/>
        </w:rPr>
        <w:t>di</w:t>
      </w:r>
      <w:r>
        <w:rPr>
          <w:spacing w:val="-11"/>
          <w:sz w:val="24"/>
        </w:rPr>
        <w:t> </w:t>
      </w:r>
      <w:r>
        <w:rPr>
          <w:sz w:val="24"/>
        </w:rPr>
        <w:t>Ruang</w:t>
      </w:r>
      <w:r>
        <w:rPr>
          <w:spacing w:val="-9"/>
          <w:sz w:val="24"/>
        </w:rPr>
        <w:t> </w:t>
      </w:r>
      <w:r>
        <w:rPr>
          <w:sz w:val="24"/>
        </w:rPr>
        <w:t>Kunti</w:t>
      </w:r>
      <w:r>
        <w:rPr>
          <w:spacing w:val="-10"/>
          <w:sz w:val="24"/>
        </w:rPr>
        <w:t> </w:t>
      </w:r>
      <w:r>
        <w:rPr>
          <w:sz w:val="24"/>
        </w:rPr>
        <w:t>Rumah</w:t>
      </w:r>
      <w:r>
        <w:rPr>
          <w:spacing w:val="-11"/>
          <w:sz w:val="24"/>
        </w:rPr>
        <w:t> </w:t>
      </w:r>
      <w:r>
        <w:rPr>
          <w:sz w:val="24"/>
        </w:rPr>
        <w:t>Sakit</w:t>
      </w:r>
      <w:r>
        <w:rPr>
          <w:spacing w:val="-11"/>
          <w:sz w:val="24"/>
        </w:rPr>
        <w:t> </w:t>
      </w:r>
      <w:r>
        <w:rPr>
          <w:sz w:val="24"/>
        </w:rPr>
        <w:t>Jiwa</w:t>
      </w:r>
      <w:r>
        <w:rPr>
          <w:spacing w:val="-11"/>
          <w:sz w:val="24"/>
        </w:rPr>
        <w:t> </w:t>
      </w:r>
      <w:r>
        <w:rPr>
          <w:sz w:val="24"/>
        </w:rPr>
        <w:t>Manah</w:t>
      </w:r>
      <w:r>
        <w:rPr>
          <w:spacing w:val="-12"/>
          <w:sz w:val="24"/>
        </w:rPr>
        <w:t> </w:t>
      </w:r>
      <w:r>
        <w:rPr>
          <w:sz w:val="24"/>
        </w:rPr>
        <w:t>Shanti</w:t>
      </w:r>
      <w:r>
        <w:rPr>
          <w:spacing w:val="-11"/>
          <w:sz w:val="24"/>
        </w:rPr>
        <w:t> </w:t>
      </w:r>
      <w:r>
        <w:rPr>
          <w:sz w:val="24"/>
        </w:rPr>
        <w:t>Mahottama</w:t>
      </w:r>
      <w:r>
        <w:rPr>
          <w:spacing w:val="-10"/>
          <w:sz w:val="24"/>
        </w:rPr>
        <w:t> </w:t>
      </w:r>
      <w:r>
        <w:rPr>
          <w:sz w:val="24"/>
        </w:rPr>
        <w:t>Tahun </w:t>
      </w:r>
      <w:r>
        <w:rPr>
          <w:spacing w:val="-2"/>
          <w:sz w:val="24"/>
        </w:rPr>
        <w:t>2026.</w:t>
      </w:r>
    </w:p>
    <w:p>
      <w:pPr>
        <w:pStyle w:val="ListParagraph"/>
        <w:numPr>
          <w:ilvl w:val="2"/>
          <w:numId w:val="1"/>
        </w:numPr>
        <w:tabs>
          <w:tab w:pos="919" w:val="left" w:leader="none"/>
          <w:tab w:pos="921" w:val="left" w:leader="none"/>
        </w:tabs>
        <w:spacing w:line="480" w:lineRule="auto" w:before="0" w:after="0"/>
        <w:ind w:left="921" w:right="136" w:hanging="356"/>
        <w:jc w:val="both"/>
        <w:rPr>
          <w:sz w:val="24"/>
        </w:rPr>
      </w:pPr>
      <w:r>
        <w:rPr>
          <w:sz w:val="24"/>
        </w:rPr>
        <w:t>Melaksanakan evaluasi keperawatan pada Ny. J dengan waham akibat skizofrenia</w:t>
      </w:r>
      <w:r>
        <w:rPr>
          <w:spacing w:val="-8"/>
          <w:sz w:val="24"/>
        </w:rPr>
        <w:t> </w:t>
      </w:r>
      <w:r>
        <w:rPr>
          <w:sz w:val="24"/>
        </w:rPr>
        <w:t>di</w:t>
      </w:r>
      <w:r>
        <w:rPr>
          <w:spacing w:val="-10"/>
          <w:sz w:val="24"/>
        </w:rPr>
        <w:t> </w:t>
      </w:r>
      <w:r>
        <w:rPr>
          <w:sz w:val="24"/>
        </w:rPr>
        <w:t>Ruang</w:t>
      </w:r>
      <w:r>
        <w:rPr>
          <w:spacing w:val="-8"/>
          <w:sz w:val="24"/>
        </w:rPr>
        <w:t> </w:t>
      </w:r>
      <w:r>
        <w:rPr>
          <w:sz w:val="24"/>
        </w:rPr>
        <w:t>Kunti</w:t>
      </w:r>
      <w:r>
        <w:rPr>
          <w:spacing w:val="-9"/>
          <w:sz w:val="24"/>
        </w:rPr>
        <w:t> </w:t>
      </w:r>
      <w:r>
        <w:rPr>
          <w:sz w:val="24"/>
        </w:rPr>
        <w:t>Rumah</w:t>
      </w:r>
      <w:r>
        <w:rPr>
          <w:spacing w:val="-11"/>
          <w:sz w:val="24"/>
        </w:rPr>
        <w:t> </w:t>
      </w:r>
      <w:r>
        <w:rPr>
          <w:sz w:val="24"/>
        </w:rPr>
        <w:t>Sakit</w:t>
      </w:r>
      <w:r>
        <w:rPr>
          <w:spacing w:val="-10"/>
          <w:sz w:val="24"/>
        </w:rPr>
        <w:t> </w:t>
      </w:r>
      <w:r>
        <w:rPr>
          <w:sz w:val="24"/>
        </w:rPr>
        <w:t>Jiwa</w:t>
      </w:r>
      <w:r>
        <w:rPr>
          <w:spacing w:val="-11"/>
          <w:sz w:val="24"/>
        </w:rPr>
        <w:t> </w:t>
      </w:r>
      <w:r>
        <w:rPr>
          <w:sz w:val="24"/>
        </w:rPr>
        <w:t>Manah</w:t>
      </w:r>
      <w:r>
        <w:rPr>
          <w:spacing w:val="-11"/>
          <w:sz w:val="24"/>
        </w:rPr>
        <w:t> </w:t>
      </w:r>
      <w:r>
        <w:rPr>
          <w:sz w:val="24"/>
        </w:rPr>
        <w:t>Shanti</w:t>
      </w:r>
      <w:r>
        <w:rPr>
          <w:spacing w:val="-10"/>
          <w:sz w:val="24"/>
        </w:rPr>
        <w:t> </w:t>
      </w:r>
      <w:r>
        <w:rPr>
          <w:sz w:val="24"/>
        </w:rPr>
        <w:t>Mahottama</w:t>
      </w:r>
      <w:r>
        <w:rPr>
          <w:spacing w:val="-9"/>
          <w:sz w:val="24"/>
        </w:rPr>
        <w:t> </w:t>
      </w:r>
      <w:r>
        <w:rPr>
          <w:sz w:val="24"/>
        </w:rPr>
        <w:t>Tahun </w:t>
      </w:r>
      <w:r>
        <w:rPr>
          <w:spacing w:val="-2"/>
          <w:sz w:val="24"/>
        </w:rPr>
        <w:t>2026.</w:t>
      </w:r>
    </w:p>
    <w:p>
      <w:pPr>
        <w:pStyle w:val="Heading1"/>
        <w:numPr>
          <w:ilvl w:val="0"/>
          <w:numId w:val="1"/>
        </w:numPr>
        <w:tabs>
          <w:tab w:pos="927" w:val="left" w:leader="none"/>
        </w:tabs>
        <w:spacing w:line="240" w:lineRule="auto" w:before="241" w:after="0"/>
        <w:ind w:left="927" w:right="0" w:hanging="359"/>
        <w:jc w:val="both"/>
      </w:pPr>
      <w:r>
        <w:rPr/>
        <w:t>Manfaat</w:t>
      </w:r>
      <w:r>
        <w:rPr>
          <w:spacing w:val="-4"/>
        </w:rPr>
        <w:t> </w:t>
      </w:r>
      <w:r>
        <w:rPr/>
        <w:t>Laporan</w:t>
      </w:r>
      <w:r>
        <w:rPr>
          <w:spacing w:val="-2"/>
        </w:rPr>
        <w:t> Kasus</w:t>
      </w:r>
    </w:p>
    <w:p>
      <w:pPr>
        <w:pStyle w:val="BodyText"/>
        <w:ind w:left="0"/>
        <w:jc w:val="left"/>
        <w:rPr>
          <w:b/>
        </w:rPr>
      </w:pPr>
    </w:p>
    <w:p>
      <w:pPr>
        <w:pStyle w:val="ListParagraph"/>
        <w:numPr>
          <w:ilvl w:val="1"/>
          <w:numId w:val="1"/>
        </w:numPr>
        <w:tabs>
          <w:tab w:pos="928" w:val="left" w:leader="none"/>
        </w:tabs>
        <w:spacing w:line="240" w:lineRule="auto" w:before="0" w:after="0"/>
        <w:ind w:left="928" w:right="0" w:hanging="360"/>
        <w:jc w:val="both"/>
        <w:rPr>
          <w:b/>
          <w:sz w:val="24"/>
        </w:rPr>
      </w:pPr>
      <w:r>
        <w:rPr>
          <w:b/>
          <w:sz w:val="24"/>
        </w:rPr>
        <w:t>Manfaat</w:t>
      </w:r>
      <w:r>
        <w:rPr>
          <w:b/>
          <w:spacing w:val="-4"/>
          <w:sz w:val="24"/>
        </w:rPr>
        <w:t> </w:t>
      </w:r>
      <w:r>
        <w:rPr>
          <w:b/>
          <w:spacing w:val="-2"/>
          <w:sz w:val="24"/>
        </w:rPr>
        <w:t>Teoritis</w:t>
      </w:r>
    </w:p>
    <w:p>
      <w:pPr>
        <w:pStyle w:val="BodyText"/>
        <w:ind w:left="0"/>
        <w:jc w:val="left"/>
        <w:rPr>
          <w:b/>
        </w:rPr>
      </w:pPr>
    </w:p>
    <w:p>
      <w:pPr>
        <w:pStyle w:val="BodyText"/>
        <w:spacing w:line="480" w:lineRule="auto"/>
        <w:ind w:right="141" w:firstLine="360"/>
      </w:pPr>
      <w:r>
        <w:rPr/>
        <w:t>Laporan kasus ini diharapkan dapat memperkaya wawasan dalam bidang keperawatan</w:t>
      </w:r>
      <w:r>
        <w:rPr>
          <w:spacing w:val="-12"/>
        </w:rPr>
        <w:t> </w:t>
      </w:r>
      <w:r>
        <w:rPr/>
        <w:t>jiwa,</w:t>
      </w:r>
      <w:r>
        <w:rPr>
          <w:spacing w:val="-14"/>
        </w:rPr>
        <w:t> </w:t>
      </w:r>
      <w:r>
        <w:rPr/>
        <w:t>terutama</w:t>
      </w:r>
      <w:r>
        <w:rPr>
          <w:spacing w:val="-15"/>
        </w:rPr>
        <w:t> </w:t>
      </w:r>
      <w:r>
        <w:rPr/>
        <w:t>terkait</w:t>
      </w:r>
      <w:r>
        <w:rPr>
          <w:spacing w:val="-11"/>
        </w:rPr>
        <w:t> </w:t>
      </w:r>
      <w:r>
        <w:rPr/>
        <w:t>asuhan</w:t>
      </w:r>
      <w:r>
        <w:rPr>
          <w:spacing w:val="-14"/>
        </w:rPr>
        <w:t> </w:t>
      </w:r>
      <w:r>
        <w:rPr/>
        <w:t>keperawatan</w:t>
      </w:r>
      <w:r>
        <w:rPr>
          <w:spacing w:val="-15"/>
        </w:rPr>
        <w:t> </w:t>
      </w:r>
      <w:r>
        <w:rPr/>
        <w:t>pada</w:t>
      </w:r>
      <w:r>
        <w:rPr>
          <w:spacing w:val="-15"/>
        </w:rPr>
        <w:t> </w:t>
      </w:r>
      <w:r>
        <w:rPr/>
        <w:t>pasien</w:t>
      </w:r>
      <w:r>
        <w:rPr>
          <w:spacing w:val="-14"/>
        </w:rPr>
        <w:t> </w:t>
      </w:r>
      <w:r>
        <w:rPr/>
        <w:t>dengan</w:t>
      </w:r>
      <w:r>
        <w:rPr>
          <w:spacing w:val="-14"/>
        </w:rPr>
        <w:t> </w:t>
      </w:r>
      <w:r>
        <w:rPr/>
        <w:t>waham akibat</w:t>
      </w:r>
      <w:r>
        <w:rPr>
          <w:spacing w:val="-7"/>
        </w:rPr>
        <w:t> </w:t>
      </w:r>
      <w:r>
        <w:rPr/>
        <w:t>skizofrenia,</w:t>
      </w:r>
      <w:r>
        <w:rPr>
          <w:spacing w:val="-7"/>
        </w:rPr>
        <w:t> </w:t>
      </w:r>
      <w:r>
        <w:rPr/>
        <w:t>serta</w:t>
      </w:r>
      <w:r>
        <w:rPr>
          <w:spacing w:val="-4"/>
        </w:rPr>
        <w:t> </w:t>
      </w:r>
      <w:r>
        <w:rPr/>
        <w:t>menjadi</w:t>
      </w:r>
      <w:r>
        <w:rPr>
          <w:spacing w:val="-6"/>
        </w:rPr>
        <w:t> </w:t>
      </w:r>
      <w:r>
        <w:rPr/>
        <w:t>sumber</w:t>
      </w:r>
      <w:r>
        <w:rPr>
          <w:spacing w:val="-5"/>
        </w:rPr>
        <w:t> </w:t>
      </w:r>
      <w:r>
        <w:rPr/>
        <w:t>referensi</w:t>
      </w:r>
      <w:r>
        <w:rPr>
          <w:spacing w:val="-5"/>
        </w:rPr>
        <w:t> </w:t>
      </w:r>
      <w:r>
        <w:rPr/>
        <w:t>bagi</w:t>
      </w:r>
      <w:r>
        <w:rPr>
          <w:spacing w:val="-6"/>
        </w:rPr>
        <w:t> </w:t>
      </w:r>
      <w:r>
        <w:rPr/>
        <w:t>penelitian</w:t>
      </w:r>
      <w:r>
        <w:rPr>
          <w:spacing w:val="-7"/>
        </w:rPr>
        <w:t> </w:t>
      </w:r>
      <w:r>
        <w:rPr/>
        <w:t>selanjutnya</w:t>
      </w:r>
      <w:r>
        <w:rPr>
          <w:spacing w:val="-8"/>
        </w:rPr>
        <w:t> </w:t>
      </w:r>
      <w:r>
        <w:rPr/>
        <w:t>yang membahas topik yang serupa..</w:t>
      </w:r>
    </w:p>
    <w:p>
      <w:pPr>
        <w:pStyle w:val="Heading1"/>
        <w:numPr>
          <w:ilvl w:val="1"/>
          <w:numId w:val="1"/>
        </w:numPr>
        <w:tabs>
          <w:tab w:pos="928" w:val="left" w:leader="none"/>
        </w:tabs>
        <w:spacing w:line="274" w:lineRule="exact" w:before="0" w:after="0"/>
        <w:ind w:left="928" w:right="0" w:hanging="360"/>
        <w:jc w:val="both"/>
      </w:pPr>
      <w:r>
        <w:rPr/>
        <w:t>Manfaat</w:t>
      </w:r>
      <w:r>
        <w:rPr>
          <w:spacing w:val="-4"/>
        </w:rPr>
        <w:t> </w:t>
      </w:r>
      <w:r>
        <w:rPr>
          <w:spacing w:val="-2"/>
        </w:rPr>
        <w:t>Praktis</w:t>
      </w:r>
    </w:p>
    <w:p>
      <w:pPr>
        <w:pStyle w:val="BodyText"/>
        <w:ind w:left="0"/>
        <w:jc w:val="left"/>
        <w:rPr>
          <w:b/>
        </w:rPr>
      </w:pPr>
    </w:p>
    <w:p>
      <w:pPr>
        <w:pStyle w:val="BodyText"/>
        <w:spacing w:line="480" w:lineRule="auto"/>
        <w:ind w:right="136" w:firstLine="360"/>
      </w:pPr>
      <w:r>
        <w:rPr/>
        <w:t>Laporan kasus ini diharapkan dapat menjadi referensi praktis, memberikan gambaran</w:t>
      </w:r>
      <w:r>
        <w:rPr>
          <w:spacing w:val="-1"/>
        </w:rPr>
        <w:t> </w:t>
      </w:r>
      <w:r>
        <w:rPr/>
        <w:t>nyata</w:t>
      </w:r>
      <w:r>
        <w:rPr>
          <w:spacing w:val="-1"/>
        </w:rPr>
        <w:t> </w:t>
      </w:r>
      <w:r>
        <w:rPr/>
        <w:t>penerapan tindakan keperawatan jiwa</w:t>
      </w:r>
      <w:r>
        <w:rPr>
          <w:spacing w:val="-2"/>
        </w:rPr>
        <w:t> </w:t>
      </w:r>
      <w:r>
        <w:rPr/>
        <w:t>pada</w:t>
      </w:r>
      <w:r>
        <w:rPr>
          <w:spacing w:val="-2"/>
        </w:rPr>
        <w:t> </w:t>
      </w:r>
      <w:r>
        <w:rPr/>
        <w:t>pasien</w:t>
      </w:r>
      <w:r>
        <w:rPr>
          <w:spacing w:val="-1"/>
        </w:rPr>
        <w:t> </w:t>
      </w:r>
      <w:r>
        <w:rPr/>
        <w:t>dengan waham di lahan praktik, membantu keluarga dalam memahami kondisi pasien dan peran pendampingan selama proses perawatan, dan menjadi masukan dalam meningkatkan mutu pelayanan keperawatan jiwa.</w:t>
      </w:r>
    </w:p>
    <w:sectPr>
      <w:pgSz w:w="11900" w:h="16850"/>
      <w:pgMar w:header="0" w:footer="773" w:top="1640" w:bottom="96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547904">
              <wp:simplePos x="0" y="0"/>
              <wp:positionH relativeFrom="page">
                <wp:posOffset>3882516</wp:posOffset>
              </wp:positionH>
              <wp:positionV relativeFrom="page">
                <wp:posOffset>10063513</wp:posOffset>
              </wp:positionV>
              <wp:extent cx="1651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100" cy="194310"/>
                      </a:xfrm>
                      <a:prstGeom prst="rect">
                        <a:avLst/>
                      </a:prstGeom>
                    </wps:spPr>
                    <wps:txbx>
                      <w:txbxContent>
                        <w:p>
                          <w:pPr>
                            <w:pStyle w:val="BodyText"/>
                            <w:spacing w:before="10"/>
                            <w:ind w:left="60"/>
                            <w:jc w:val="left"/>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5.709991pt;margin-top:792.402649pt;width:13pt;height:15.3pt;mso-position-horizontal-relative:page;mso-position-vertical-relative:page;z-index:-15768576" type="#_x0000_t202" id="docshape1" filled="false" stroked="false">
              <v:textbox inset="0,0,0,0">
                <w:txbxContent>
                  <w:p>
                    <w:pPr>
                      <w:pStyle w:val="BodyText"/>
                      <w:spacing w:before="10"/>
                      <w:ind w:left="60"/>
                      <w:jc w:val="left"/>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851" w:hanging="360"/>
        <w:jc w:val="right"/>
      </w:pPr>
      <w:rPr>
        <w:rFonts w:hint="default" w:ascii="Times New Roman" w:hAnsi="Times New Roman" w:eastAsia="Times New Roman" w:cs="Times New Roman"/>
        <w:b/>
        <w:bCs/>
        <w:i w:val="0"/>
        <w:iCs w:val="0"/>
        <w:spacing w:val="-1"/>
        <w:w w:val="100"/>
        <w:sz w:val="24"/>
        <w:szCs w:val="24"/>
        <w:lang w:val="id" w:eastAsia="en-US" w:bidi="ar-SA"/>
      </w:rPr>
    </w:lvl>
    <w:lvl w:ilvl="1">
      <w:start w:val="1"/>
      <w:numFmt w:val="decimal"/>
      <w:lvlText w:val="%2."/>
      <w:lvlJc w:val="left"/>
      <w:pPr>
        <w:ind w:left="928" w:hanging="360"/>
        <w:jc w:val="left"/>
      </w:pPr>
      <w:rPr>
        <w:rFonts w:hint="default"/>
        <w:spacing w:val="0"/>
        <w:w w:val="100"/>
        <w:lang w:val="id" w:eastAsia="en-US" w:bidi="ar-SA"/>
      </w:rPr>
    </w:lvl>
    <w:lvl w:ilvl="2">
      <w:start w:val="1"/>
      <w:numFmt w:val="lowerLetter"/>
      <w:lvlText w:val="%3."/>
      <w:lvlJc w:val="left"/>
      <w:pPr>
        <w:ind w:left="921"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3">
      <w:start w:val="0"/>
      <w:numFmt w:val="bullet"/>
      <w:lvlText w:val="•"/>
      <w:lvlJc w:val="left"/>
      <w:pPr>
        <w:ind w:left="2635" w:hanging="360"/>
      </w:pPr>
      <w:rPr>
        <w:rFonts w:hint="default"/>
        <w:lang w:val="id" w:eastAsia="en-US" w:bidi="ar-SA"/>
      </w:rPr>
    </w:lvl>
    <w:lvl w:ilvl="4">
      <w:start w:val="0"/>
      <w:numFmt w:val="bullet"/>
      <w:lvlText w:val="•"/>
      <w:lvlJc w:val="left"/>
      <w:pPr>
        <w:ind w:left="3493" w:hanging="360"/>
      </w:pPr>
      <w:rPr>
        <w:rFonts w:hint="default"/>
        <w:lang w:val="id" w:eastAsia="en-US" w:bidi="ar-SA"/>
      </w:rPr>
    </w:lvl>
    <w:lvl w:ilvl="5">
      <w:start w:val="0"/>
      <w:numFmt w:val="bullet"/>
      <w:lvlText w:val="•"/>
      <w:lvlJc w:val="left"/>
      <w:pPr>
        <w:ind w:left="4351" w:hanging="360"/>
      </w:pPr>
      <w:rPr>
        <w:rFonts w:hint="default"/>
        <w:lang w:val="id" w:eastAsia="en-US" w:bidi="ar-SA"/>
      </w:rPr>
    </w:lvl>
    <w:lvl w:ilvl="6">
      <w:start w:val="0"/>
      <w:numFmt w:val="bullet"/>
      <w:lvlText w:val="•"/>
      <w:lvlJc w:val="left"/>
      <w:pPr>
        <w:ind w:left="5209" w:hanging="360"/>
      </w:pPr>
      <w:rPr>
        <w:rFonts w:hint="default"/>
        <w:lang w:val="id" w:eastAsia="en-US" w:bidi="ar-SA"/>
      </w:rPr>
    </w:lvl>
    <w:lvl w:ilvl="7">
      <w:start w:val="0"/>
      <w:numFmt w:val="bullet"/>
      <w:lvlText w:val="•"/>
      <w:lvlJc w:val="left"/>
      <w:pPr>
        <w:ind w:left="6066" w:hanging="360"/>
      </w:pPr>
      <w:rPr>
        <w:rFonts w:hint="default"/>
        <w:lang w:val="id" w:eastAsia="en-US" w:bidi="ar-SA"/>
      </w:rPr>
    </w:lvl>
    <w:lvl w:ilvl="8">
      <w:start w:val="0"/>
      <w:numFmt w:val="bullet"/>
      <w:lvlText w:val="•"/>
      <w:lvlJc w:val="left"/>
      <w:pPr>
        <w:ind w:left="6924" w:hanging="360"/>
      </w:pPr>
      <w:rPr>
        <w:rFonts w:hint="default"/>
        <w:lang w:val="id"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ind w:left="568"/>
      <w:jc w:val="both"/>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927" w:hanging="359"/>
      <w:jc w:val="both"/>
      <w:outlineLvl w:val="1"/>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ind w:left="921" w:hanging="360"/>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2026-06-10T03:56:45Z</dcterms:created>
  <dcterms:modified xsi:type="dcterms:W3CDTF">2026-06-10T03:56:45Z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2026-06-04T00:00:00Z</vt:filetime>
  </property>
  <property fmtid="{D5CDD505-2E9C-101B-9397-08002B2CF9AE}" pid="4" name="Creator">
    <vt:lpwstr>pdftk-java 3.2.2</vt:lpwstr>
  </property>
  <property fmtid="{D5CDD505-2E9C-101B-9397-08002B2CF9AE}" pid="5" name="LastSaved">
    <vt:filetime>2026-06-10T00:00:00Z</vt:filetime>
  </property>
  <property fmtid="{D5CDD505-2E9C-101B-9397-08002B2CF9AE}" pid="6" name="Producer">
    <vt:lpwstr>itext-paulo-155 (itextpdf.sf.net-lowagie.com)</vt:lpwstr>
  </property>
</Properties>
</file>