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8F5" w:rsidRDefault="00D218F5" w:rsidP="00D218F5">
      <w:pPr>
        <w:spacing w:after="0" w:line="360" w:lineRule="auto"/>
        <w:jc w:val="center"/>
        <w:rPr>
          <w:rFonts w:ascii="Times New Roman" w:hAnsi="Times New Roman" w:cs="Times New Roman"/>
          <w:sz w:val="24"/>
          <w:szCs w:val="24"/>
        </w:rPr>
      </w:pPr>
      <w:bookmarkStart w:id="0" w:name="_GoBack"/>
      <w:bookmarkEnd w:id="0"/>
      <w:r w:rsidRPr="00D218F5">
        <w:rPr>
          <w:rFonts w:ascii="Times New Roman" w:hAnsi="Times New Roman" w:cs="Times New Roman"/>
          <w:sz w:val="24"/>
          <w:szCs w:val="24"/>
        </w:rPr>
        <w:t>INSERVICE UPGRADING EDUCATION TENTANG KEGAWATDARURATAN OBSTETRI DAN NEONATAL UNTUK MENINGKATKAN PENGETAHUAN SIKAP DAN KETERAMPILAN BIDAN DI</w:t>
      </w:r>
      <w:r>
        <w:rPr>
          <w:rFonts w:ascii="Times New Roman" w:hAnsi="Times New Roman" w:cs="Times New Roman"/>
          <w:sz w:val="24"/>
          <w:szCs w:val="24"/>
        </w:rPr>
        <w:t xml:space="preserve"> </w:t>
      </w:r>
      <w:r w:rsidRPr="00D218F5">
        <w:rPr>
          <w:rFonts w:ascii="Times New Roman" w:hAnsi="Times New Roman" w:cs="Times New Roman"/>
          <w:sz w:val="24"/>
          <w:szCs w:val="24"/>
        </w:rPr>
        <w:t xml:space="preserve">WILAYAH PUSKESMAS DAWAN I </w:t>
      </w:r>
    </w:p>
    <w:p w:rsidR="00D218F5" w:rsidRDefault="00D218F5" w:rsidP="00D218F5">
      <w:pPr>
        <w:spacing w:after="0" w:line="360" w:lineRule="auto"/>
        <w:jc w:val="center"/>
        <w:rPr>
          <w:rFonts w:ascii="Times New Roman" w:hAnsi="Times New Roman" w:cs="Times New Roman"/>
          <w:sz w:val="24"/>
          <w:szCs w:val="24"/>
        </w:rPr>
      </w:pPr>
      <w:r w:rsidRPr="00D218F5">
        <w:rPr>
          <w:rFonts w:ascii="Times New Roman" w:hAnsi="Times New Roman" w:cs="Times New Roman"/>
          <w:sz w:val="24"/>
          <w:szCs w:val="24"/>
        </w:rPr>
        <w:t>TAHUN 2015</w:t>
      </w:r>
    </w:p>
    <w:p w:rsidR="00D218F5" w:rsidRPr="00D218F5" w:rsidRDefault="00D218F5" w:rsidP="00D218F5">
      <w:pPr>
        <w:spacing w:after="0" w:line="360" w:lineRule="auto"/>
        <w:jc w:val="center"/>
        <w:rPr>
          <w:rFonts w:ascii="Times New Roman" w:hAnsi="Times New Roman" w:cs="Times New Roman"/>
          <w:sz w:val="24"/>
          <w:szCs w:val="24"/>
        </w:rPr>
      </w:pPr>
    </w:p>
    <w:p w:rsidR="00D218F5" w:rsidRPr="00D218F5" w:rsidRDefault="00D218F5" w:rsidP="00D218F5">
      <w:pPr>
        <w:spacing w:after="0" w:line="360" w:lineRule="auto"/>
        <w:jc w:val="center"/>
        <w:rPr>
          <w:rFonts w:ascii="Times New Roman" w:hAnsi="Times New Roman" w:cs="Times New Roman"/>
          <w:b/>
          <w:sz w:val="24"/>
          <w:szCs w:val="24"/>
        </w:rPr>
      </w:pPr>
      <w:r w:rsidRPr="00D218F5">
        <w:rPr>
          <w:rFonts w:ascii="Times New Roman" w:hAnsi="Times New Roman" w:cs="Times New Roman"/>
          <w:b/>
          <w:sz w:val="24"/>
          <w:szCs w:val="24"/>
        </w:rPr>
        <w:t>Ni Wayan Ariyani, SST., M.Keb</w:t>
      </w:r>
    </w:p>
    <w:p w:rsidR="00D218F5" w:rsidRPr="00D218F5" w:rsidRDefault="00D218F5" w:rsidP="00D218F5">
      <w:pPr>
        <w:spacing w:after="0" w:line="360" w:lineRule="auto"/>
        <w:jc w:val="center"/>
        <w:rPr>
          <w:rFonts w:ascii="Times New Roman" w:hAnsi="Times New Roman" w:cs="Times New Roman"/>
          <w:b/>
          <w:sz w:val="24"/>
          <w:szCs w:val="24"/>
        </w:rPr>
      </w:pPr>
      <w:r w:rsidRPr="00D218F5">
        <w:rPr>
          <w:rFonts w:ascii="Times New Roman" w:hAnsi="Times New Roman" w:cs="Times New Roman"/>
          <w:b/>
          <w:sz w:val="24"/>
          <w:szCs w:val="24"/>
        </w:rPr>
        <w:t>Ni Nyoman Suindri, S.SiT., M.Keb</w:t>
      </w:r>
    </w:p>
    <w:p w:rsidR="00D218F5" w:rsidRDefault="00D218F5" w:rsidP="00D218F5">
      <w:pPr>
        <w:spacing w:after="0" w:line="360" w:lineRule="auto"/>
        <w:jc w:val="center"/>
        <w:rPr>
          <w:rFonts w:ascii="Times New Roman" w:hAnsi="Times New Roman" w:cs="Times New Roman"/>
          <w:b/>
          <w:sz w:val="24"/>
          <w:szCs w:val="24"/>
        </w:rPr>
      </w:pPr>
      <w:r w:rsidRPr="00D218F5">
        <w:rPr>
          <w:rFonts w:ascii="Times New Roman" w:hAnsi="Times New Roman" w:cs="Times New Roman"/>
          <w:b/>
          <w:sz w:val="24"/>
          <w:szCs w:val="24"/>
        </w:rPr>
        <w:t>Ni Gusti Kompiang Sriasih, SST., M.Kes</w:t>
      </w:r>
    </w:p>
    <w:p w:rsidR="001F6186" w:rsidRPr="00D218F5" w:rsidRDefault="001F6186" w:rsidP="00D218F5">
      <w:pPr>
        <w:spacing w:after="0" w:line="360" w:lineRule="auto"/>
        <w:jc w:val="center"/>
        <w:rPr>
          <w:rFonts w:ascii="Times New Roman" w:hAnsi="Times New Roman" w:cs="Times New Roman"/>
          <w:b/>
          <w:sz w:val="24"/>
          <w:szCs w:val="24"/>
        </w:rPr>
      </w:pPr>
    </w:p>
    <w:p w:rsidR="001F6186" w:rsidRDefault="00D218F5" w:rsidP="001F6186">
      <w:pPr>
        <w:spacing w:after="0" w:line="360" w:lineRule="auto"/>
        <w:jc w:val="center"/>
        <w:rPr>
          <w:rFonts w:ascii="Times New Roman" w:hAnsi="Times New Roman" w:cs="Times New Roman"/>
          <w:i/>
          <w:sz w:val="24"/>
          <w:szCs w:val="24"/>
        </w:rPr>
      </w:pPr>
      <w:r w:rsidRPr="001F6186">
        <w:rPr>
          <w:rFonts w:ascii="Times New Roman" w:hAnsi="Times New Roman" w:cs="Times New Roman"/>
          <w:i/>
          <w:sz w:val="24"/>
          <w:szCs w:val="24"/>
        </w:rPr>
        <w:t>Jurusa</w:t>
      </w:r>
      <w:r w:rsidR="001F6186">
        <w:rPr>
          <w:rFonts w:ascii="Times New Roman" w:hAnsi="Times New Roman" w:cs="Times New Roman"/>
          <w:i/>
          <w:sz w:val="24"/>
          <w:szCs w:val="24"/>
        </w:rPr>
        <w:t>n Kebidanan Poltekkes Denpasar</w:t>
      </w:r>
    </w:p>
    <w:p w:rsidR="00D218F5" w:rsidRPr="001F6186" w:rsidRDefault="00D218F5" w:rsidP="001F6186">
      <w:pPr>
        <w:spacing w:after="0" w:line="360" w:lineRule="auto"/>
        <w:jc w:val="center"/>
        <w:rPr>
          <w:rFonts w:ascii="Times New Roman" w:hAnsi="Times New Roman" w:cs="Times New Roman"/>
          <w:i/>
          <w:sz w:val="24"/>
          <w:szCs w:val="24"/>
        </w:rPr>
      </w:pPr>
      <w:r w:rsidRPr="001F6186">
        <w:rPr>
          <w:rFonts w:ascii="Times New Roman" w:hAnsi="Times New Roman" w:cs="Times New Roman"/>
          <w:i/>
          <w:sz w:val="24"/>
          <w:szCs w:val="24"/>
        </w:rPr>
        <w:t>JL Sanitasi No 1 Sidakarya Denpasar Selatan</w:t>
      </w:r>
    </w:p>
    <w:p w:rsidR="00D218F5" w:rsidRDefault="00D218F5" w:rsidP="001F6186">
      <w:pPr>
        <w:spacing w:after="0" w:line="360" w:lineRule="auto"/>
        <w:jc w:val="center"/>
        <w:rPr>
          <w:rFonts w:ascii="Times New Roman" w:hAnsi="Times New Roman" w:cs="Times New Roman"/>
          <w:sz w:val="24"/>
          <w:szCs w:val="24"/>
        </w:rPr>
      </w:pPr>
      <w:r w:rsidRPr="00D218F5">
        <w:rPr>
          <w:rFonts w:ascii="Times New Roman" w:hAnsi="Times New Roman" w:cs="Times New Roman"/>
          <w:sz w:val="24"/>
          <w:szCs w:val="24"/>
        </w:rPr>
        <w:t xml:space="preserve">E-mail: </w:t>
      </w:r>
      <w:hyperlink r:id="rId5" w:history="1">
        <w:r w:rsidRPr="00D218F5">
          <w:rPr>
            <w:rStyle w:val="Hyperlink"/>
            <w:rFonts w:ascii="Times New Roman" w:hAnsi="Times New Roman" w:cs="Times New Roman"/>
            <w:sz w:val="24"/>
            <w:szCs w:val="24"/>
          </w:rPr>
          <w:t>ariyaniwayan25@gmail.com</w:t>
        </w:r>
      </w:hyperlink>
    </w:p>
    <w:p w:rsidR="001F6186" w:rsidRPr="00D218F5" w:rsidRDefault="001F6186" w:rsidP="001F6186">
      <w:pPr>
        <w:spacing w:after="0" w:line="360" w:lineRule="auto"/>
        <w:jc w:val="center"/>
        <w:rPr>
          <w:rFonts w:ascii="Times New Roman" w:hAnsi="Times New Roman" w:cs="Times New Roman"/>
          <w:sz w:val="24"/>
          <w:szCs w:val="24"/>
        </w:rPr>
      </w:pPr>
    </w:p>
    <w:p w:rsidR="00D218F5" w:rsidRDefault="00D218F5" w:rsidP="001F6186">
      <w:pPr>
        <w:spacing w:after="0" w:line="240" w:lineRule="auto"/>
        <w:jc w:val="both"/>
        <w:rPr>
          <w:rFonts w:ascii="Times New Roman" w:hAnsi="Times New Roman" w:cs="Times New Roman"/>
          <w:i/>
          <w:sz w:val="24"/>
          <w:szCs w:val="24"/>
        </w:rPr>
      </w:pPr>
      <w:r w:rsidRPr="001F6186">
        <w:rPr>
          <w:rFonts w:ascii="Times New Roman" w:hAnsi="Times New Roman" w:cs="Times New Roman"/>
          <w:b/>
          <w:i/>
          <w:sz w:val="24"/>
          <w:szCs w:val="24"/>
        </w:rPr>
        <w:t xml:space="preserve">Abstract </w:t>
      </w:r>
      <w:r w:rsidRPr="001F6186">
        <w:rPr>
          <w:rFonts w:ascii="Times New Roman" w:hAnsi="Times New Roman" w:cs="Times New Roman"/>
          <w:i/>
          <w:sz w:val="24"/>
          <w:szCs w:val="24"/>
        </w:rPr>
        <w:t xml:space="preserve">: Maternal and infant mortality in Indonesia a substantial problem in the healthcare. Causes of maternal and infant mortality emergencies mostly of problems in the mother and baby. Among them are hemorrhage, preeclampsia – eclampsia in the mother, while the baby is more due to asphyxia and low birth weight. The gole of intervention is to improve the knowledge, attitudes and skills in the management of emergency Obstetric and Neonatal. The method used is problem based learning. Midwives given case to discuss management. </w:t>
      </w:r>
      <w:r w:rsidR="001F6186">
        <w:rPr>
          <w:rFonts w:ascii="Times New Roman" w:hAnsi="Times New Roman" w:cs="Times New Roman"/>
          <w:i/>
          <w:sz w:val="24"/>
          <w:szCs w:val="24"/>
        </w:rPr>
        <w:t>Improved emergency management skills using demonstrations and redemondtrasi. Assesment results show that there is an increase in knowledge, attitudes and skills in the management of emergency obstetric and neonatal midwife at Puskesmas Dawan I. Training obstetric and neonatal emergencies should be conducted continuously on all midwives.</w:t>
      </w:r>
    </w:p>
    <w:p w:rsidR="001F6186" w:rsidRDefault="001F6186" w:rsidP="001F6186">
      <w:pPr>
        <w:spacing w:after="0" w:line="240" w:lineRule="auto"/>
        <w:jc w:val="both"/>
        <w:rPr>
          <w:rFonts w:ascii="Times New Roman" w:hAnsi="Times New Roman" w:cs="Times New Roman"/>
          <w:i/>
          <w:sz w:val="24"/>
          <w:szCs w:val="24"/>
        </w:rPr>
      </w:pPr>
      <w:r w:rsidRPr="001F6186">
        <w:rPr>
          <w:rFonts w:ascii="Times New Roman" w:hAnsi="Times New Roman" w:cs="Times New Roman"/>
          <w:b/>
          <w:i/>
          <w:sz w:val="24"/>
          <w:szCs w:val="24"/>
        </w:rPr>
        <w:t>Key Words</w:t>
      </w:r>
      <w:r>
        <w:rPr>
          <w:rFonts w:ascii="Times New Roman" w:hAnsi="Times New Roman" w:cs="Times New Roman"/>
          <w:i/>
          <w:sz w:val="24"/>
          <w:szCs w:val="24"/>
        </w:rPr>
        <w:t xml:space="preserve"> : inservice, upgrading, education</w:t>
      </w:r>
    </w:p>
    <w:p w:rsidR="001F6186" w:rsidRDefault="001F6186" w:rsidP="001F6186">
      <w:pPr>
        <w:spacing w:after="0" w:line="240" w:lineRule="auto"/>
        <w:jc w:val="both"/>
        <w:rPr>
          <w:rFonts w:ascii="Times New Roman" w:hAnsi="Times New Roman" w:cs="Times New Roman"/>
          <w:i/>
          <w:sz w:val="24"/>
          <w:szCs w:val="24"/>
        </w:rPr>
      </w:pPr>
    </w:p>
    <w:p w:rsidR="001F6186" w:rsidRDefault="001F6186" w:rsidP="001F6186">
      <w:pPr>
        <w:spacing w:after="0" w:line="240" w:lineRule="auto"/>
        <w:jc w:val="both"/>
        <w:rPr>
          <w:rFonts w:ascii="Times New Roman" w:hAnsi="Times New Roman" w:cs="Times New Roman"/>
          <w:sz w:val="24"/>
          <w:szCs w:val="24"/>
        </w:rPr>
      </w:pPr>
      <w:r w:rsidRPr="001F6186">
        <w:rPr>
          <w:rFonts w:ascii="Times New Roman" w:hAnsi="Times New Roman" w:cs="Times New Roman"/>
          <w:b/>
          <w:sz w:val="24"/>
          <w:szCs w:val="24"/>
        </w:rPr>
        <w:t>Abstrak :</w:t>
      </w:r>
      <w:r>
        <w:rPr>
          <w:rFonts w:ascii="Times New Roman" w:hAnsi="Times New Roman" w:cs="Times New Roman"/>
          <w:b/>
          <w:sz w:val="24"/>
          <w:szCs w:val="24"/>
        </w:rPr>
        <w:t xml:space="preserve"> </w:t>
      </w:r>
      <w:r>
        <w:rPr>
          <w:rFonts w:ascii="Times New Roman" w:hAnsi="Times New Roman" w:cs="Times New Roman"/>
          <w:sz w:val="24"/>
          <w:szCs w:val="24"/>
        </w:rPr>
        <w:t xml:space="preserve">Kematian ibu dan bayi di Indonesia masih menjadi masalah yang cukup berat di bidang kesehatan. Penyebab kematian ibu dan bayi kebanyakan karena masalah kegawatdaruratan pada ibu dan bayi. Diantaranya adalah perdarahan, preeklamsia – eklamsia pada ibu, sedangkan pada bayi lebih banyak disebabkan aspiksia dan BBLR. Tujuan pengabdian adalah meningkatkan pengetahuan, sikap dan ketrampilan dalam penatalaksanaan kegawatdaruratan Obstetri dan Neonatal. Metode yang digunakan adalah problem based learning. </w:t>
      </w:r>
      <w:r w:rsidR="00B143D8">
        <w:rPr>
          <w:rFonts w:ascii="Times New Roman" w:hAnsi="Times New Roman" w:cs="Times New Roman"/>
          <w:sz w:val="24"/>
          <w:szCs w:val="24"/>
        </w:rPr>
        <w:t xml:space="preserve">Bidan diberikan kasus untuk didiskusikan penatalksanaannya. Peningkatan keterampilan penatalaksanaan kegawatdaruratan menggunakan metode demonstrasi dan redemonstrasi. Hasil penilaian menunjukkan bahwa terdapat peningkatan pengetahuan, sikap dan ketrampilan penatalaksanaan kegawatdaruratan obstetri dan neonatal bidan di wilayah Puskesmas Dawan I. </w:t>
      </w:r>
      <w:r w:rsidR="00B143D8">
        <w:rPr>
          <w:rFonts w:ascii="Times New Roman" w:hAnsi="Times New Roman" w:cs="Times New Roman"/>
          <w:sz w:val="24"/>
          <w:szCs w:val="24"/>
        </w:rPr>
        <w:lastRenderedPageBreak/>
        <w:t xml:space="preserve">Pelatihan kegawatdaruratan obstetri dan neonatal sebaiknya dilaksanakan secara berkesinambungan pada semua bidan. </w:t>
      </w:r>
    </w:p>
    <w:p w:rsidR="00B143D8" w:rsidRDefault="00B143D8" w:rsidP="001F6186">
      <w:pPr>
        <w:spacing w:after="0" w:line="240" w:lineRule="auto"/>
        <w:jc w:val="both"/>
        <w:rPr>
          <w:rFonts w:ascii="Times New Roman" w:hAnsi="Times New Roman" w:cs="Times New Roman"/>
          <w:sz w:val="24"/>
          <w:szCs w:val="24"/>
        </w:rPr>
      </w:pPr>
      <w:r w:rsidRPr="00B143D8">
        <w:rPr>
          <w:rFonts w:ascii="Times New Roman" w:hAnsi="Times New Roman" w:cs="Times New Roman"/>
          <w:b/>
          <w:sz w:val="24"/>
          <w:szCs w:val="24"/>
        </w:rPr>
        <w:t>Kata Kunci</w:t>
      </w:r>
      <w:r>
        <w:rPr>
          <w:rFonts w:ascii="Times New Roman" w:hAnsi="Times New Roman" w:cs="Times New Roman"/>
          <w:sz w:val="24"/>
          <w:szCs w:val="24"/>
        </w:rPr>
        <w:t xml:space="preserve"> : inservice, upgrading, education</w:t>
      </w:r>
    </w:p>
    <w:p w:rsidR="00B143D8" w:rsidRDefault="00B143D8" w:rsidP="001F6186">
      <w:pPr>
        <w:spacing w:after="0" w:line="240" w:lineRule="auto"/>
        <w:jc w:val="both"/>
        <w:rPr>
          <w:rFonts w:ascii="Times New Roman" w:hAnsi="Times New Roman" w:cs="Times New Roman"/>
          <w:sz w:val="24"/>
          <w:szCs w:val="24"/>
        </w:rPr>
      </w:pPr>
    </w:p>
    <w:p w:rsidR="00B143D8" w:rsidRDefault="00B143D8" w:rsidP="001F6186">
      <w:pPr>
        <w:spacing w:after="0" w:line="240" w:lineRule="auto"/>
        <w:jc w:val="both"/>
        <w:rPr>
          <w:rFonts w:ascii="Times New Roman" w:hAnsi="Times New Roman" w:cs="Times New Roman"/>
          <w:b/>
          <w:sz w:val="24"/>
          <w:szCs w:val="24"/>
        </w:rPr>
      </w:pPr>
      <w:r w:rsidRPr="00B143D8">
        <w:rPr>
          <w:rFonts w:ascii="Times New Roman" w:hAnsi="Times New Roman" w:cs="Times New Roman"/>
          <w:b/>
          <w:sz w:val="24"/>
          <w:szCs w:val="24"/>
        </w:rPr>
        <w:t>Pendahuluan</w:t>
      </w:r>
    </w:p>
    <w:p w:rsidR="00B143D8" w:rsidRDefault="00B143D8" w:rsidP="001F6186">
      <w:pPr>
        <w:spacing w:after="0" w:line="240" w:lineRule="auto"/>
        <w:jc w:val="both"/>
        <w:rPr>
          <w:rFonts w:ascii="Times New Roman" w:hAnsi="Times New Roman" w:cs="Times New Roman"/>
          <w:sz w:val="24"/>
          <w:szCs w:val="24"/>
        </w:rPr>
      </w:pPr>
    </w:p>
    <w:p w:rsidR="00B143D8" w:rsidRDefault="00B143D8" w:rsidP="00B143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Ke</w:t>
      </w:r>
      <w:r w:rsidR="0083668C">
        <w:rPr>
          <w:rFonts w:ascii="Times New Roman" w:hAnsi="Times New Roman" w:cs="Times New Roman"/>
          <w:sz w:val="24"/>
          <w:szCs w:val="24"/>
        </w:rPr>
        <w:t>matian ibu dan bayi di Indonesia masih menjadi masalah yang cukup berat di bidang kesehatan. Masalah tersebut terlihat dari hasil Survey Demografi Kesehatan Indonesia (SDKI) pada tahun 2007 dan 2012. Hasil SDKI pada tahun 2007 menunjukkan angka kematian ibu (AKI) 228/100.000 Kelahiran hidup, dan Angka Kematian Bayi (AKB) 34/1000 kelahiran hidup. Hasil SDKI pada tahun 2012 menunjukkan AKI 359/100.000 Kelahiran hidup dan AKB 32/1000 kelahiran hidup. Hasil survey tersebut menunjukkan terdapat peningkatan AKI, sedangkan AKB menurun. Selain masalah peningkatannya, AKI tersebut juga masih jauh dari target MDG’</w:t>
      </w:r>
      <w:r w:rsidR="0083668C">
        <w:rPr>
          <w:rFonts w:ascii="Times New Roman" w:hAnsi="Times New Roman" w:cs="Times New Roman"/>
          <w:sz w:val="24"/>
          <w:szCs w:val="24"/>
          <w:vertAlign w:val="superscript"/>
        </w:rPr>
        <w:t xml:space="preserve">8 </w:t>
      </w:r>
      <w:r w:rsidR="0083668C">
        <w:rPr>
          <w:rFonts w:ascii="Times New Roman" w:hAnsi="Times New Roman" w:cs="Times New Roman"/>
          <w:sz w:val="24"/>
          <w:szCs w:val="24"/>
        </w:rPr>
        <w:t>yang menargetkan pada tahun 2015 diharapkan mencapai 102/100.000 kelahiran hidup. AKB walaupun angkanya menurun, namun angka</w:t>
      </w:r>
      <w:r w:rsidR="000005CB">
        <w:rPr>
          <w:rFonts w:ascii="Times New Roman" w:hAnsi="Times New Roman" w:cs="Times New Roman"/>
          <w:sz w:val="24"/>
          <w:szCs w:val="24"/>
        </w:rPr>
        <w:t xml:space="preserve"> tersebut masih jauh juga (Kementrian Kesehatan RI, 2012). Di Provinsi Bali, dari target MDG,</w:t>
      </w:r>
      <w:r w:rsidR="000005CB">
        <w:rPr>
          <w:rFonts w:ascii="Times New Roman" w:hAnsi="Times New Roman" w:cs="Times New Roman"/>
          <w:sz w:val="24"/>
          <w:szCs w:val="24"/>
          <w:vertAlign w:val="superscript"/>
        </w:rPr>
        <w:t xml:space="preserve">8 </w:t>
      </w:r>
      <w:r w:rsidR="000005CB">
        <w:rPr>
          <w:rFonts w:ascii="Times New Roman" w:hAnsi="Times New Roman" w:cs="Times New Roman"/>
          <w:sz w:val="24"/>
          <w:szCs w:val="24"/>
        </w:rPr>
        <w:t>yang menargetkan tercapai23/1000 kelahiran hidup. Pada tahun 2013 terdapat 49 orang kematian ibu dan 373 kematian bayi, sedangkan pada tahun 2014 sampai bulan Juli terdapat 28 orang kematian ibu dan 195 kematian bayi. Angka tersebut, walaupun masih dibawah rata-rata nasional, namun masih jaug dari target MDG’</w:t>
      </w:r>
      <w:r w:rsidR="000005CB">
        <w:rPr>
          <w:rFonts w:ascii="Times New Roman" w:hAnsi="Times New Roman" w:cs="Times New Roman"/>
          <w:sz w:val="24"/>
          <w:szCs w:val="24"/>
          <w:vertAlign w:val="superscript"/>
        </w:rPr>
        <w:t>8</w:t>
      </w:r>
      <w:r w:rsidR="000005CB">
        <w:rPr>
          <w:rFonts w:ascii="Times New Roman" w:hAnsi="Times New Roman" w:cs="Times New Roman"/>
          <w:sz w:val="24"/>
          <w:szCs w:val="24"/>
        </w:rPr>
        <w:t>. (Dinkes, 2012)</w:t>
      </w:r>
    </w:p>
    <w:p w:rsidR="000005CB" w:rsidRDefault="000005CB" w:rsidP="00B143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114D7">
        <w:rPr>
          <w:rFonts w:ascii="Times New Roman" w:hAnsi="Times New Roman" w:cs="Times New Roman"/>
          <w:sz w:val="24"/>
          <w:szCs w:val="24"/>
        </w:rPr>
        <w:t xml:space="preserve">Penyebab kematian ibu dan bayi kebanyakan karena masalah kegawatdaruratan pada ibu dan bayi. Diantaranya adalah perdarahan, </w:t>
      </w:r>
      <w:r w:rsidR="00CA7C39">
        <w:rPr>
          <w:rFonts w:ascii="Times New Roman" w:hAnsi="Times New Roman" w:cs="Times New Roman"/>
          <w:sz w:val="24"/>
          <w:szCs w:val="24"/>
        </w:rPr>
        <w:t>preeklamsia-eklamsia pada ibu, sedangkan pada bayi lebih banyak disebabkan aspiksia dan BBLR. Kematian ibu dan bayi pada kasus kegawatdaruratan obstetri dan neonatus dipengaruhi berbagai faktor. Faktor tersebut antara lain, faktor ekonomi, geografi, sosial budaya, perilaku masyarakat, fasilitas kesehatan dan sumber daya manusia terkait. Hasil Audit beberapa kematian ibu di Provinsi Bali pada tahun 2014, ditemukan kontribusi ke</w:t>
      </w:r>
      <w:r w:rsidR="00F02D57">
        <w:rPr>
          <w:rFonts w:ascii="Times New Roman" w:hAnsi="Times New Roman" w:cs="Times New Roman"/>
          <w:sz w:val="24"/>
          <w:szCs w:val="24"/>
        </w:rPr>
        <w:t xml:space="preserve">tidakmampuan SDM dalam memberikan asuhan kebidanan yang sesuai standar. Kondisi tersebut ditemukan terutama pada petugas di lini terdepan. Hasil pengamatan dilakukan disalah satu Puskesmas PONED diwilayah kota Denpasar ditemukan masih terdapat petugas yang tidak mampu memberikan penatalaksanaan kegawatdaruratan pada kasus Distosia Bahu dengan </w:t>
      </w:r>
      <w:r w:rsidR="00F02D57">
        <w:rPr>
          <w:rFonts w:ascii="Times New Roman" w:hAnsi="Times New Roman" w:cs="Times New Roman"/>
          <w:sz w:val="24"/>
          <w:szCs w:val="24"/>
        </w:rPr>
        <w:lastRenderedPageBreak/>
        <w:t>tepat, sehingga bayi terlahir dalam kondisi aspiksia, dan petugas juga tidak memberikan penatalaksanaan aspiksia dengan tepat.</w:t>
      </w:r>
    </w:p>
    <w:p w:rsidR="00F02D57" w:rsidRDefault="00F02D57" w:rsidP="00B143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46ACA">
        <w:rPr>
          <w:rFonts w:ascii="Times New Roman" w:hAnsi="Times New Roman" w:cs="Times New Roman"/>
          <w:sz w:val="24"/>
          <w:szCs w:val="24"/>
        </w:rPr>
        <w:t xml:space="preserve">Kemampuan petugas kesehatan yang dalam hal ini tentunya adalah para bidan dipengaruhi oleh berbagai faktor. Faktor pengalaman dan tingkat pendidikan serta pelatihan sangat berpengaruh terhadap kemampuan mereka. Bagi bidan yang kurang mempunyai pengalaman dalam penatalaksanaan kegawatdaruratan obstetri dan neonatus, maka perlu diberikan </w:t>
      </w:r>
      <w:r w:rsidR="00346ACA" w:rsidRPr="00346ACA">
        <w:rPr>
          <w:rFonts w:ascii="Times New Roman" w:hAnsi="Times New Roman" w:cs="Times New Roman"/>
          <w:i/>
          <w:sz w:val="24"/>
          <w:szCs w:val="24"/>
        </w:rPr>
        <w:t>upgradin</w:t>
      </w:r>
      <w:r w:rsidR="00346ACA">
        <w:rPr>
          <w:rFonts w:ascii="Times New Roman" w:hAnsi="Times New Roman" w:cs="Times New Roman"/>
          <w:i/>
          <w:sz w:val="24"/>
          <w:szCs w:val="24"/>
        </w:rPr>
        <w:t xml:space="preserve">g education </w:t>
      </w:r>
      <w:r w:rsidR="00346ACA">
        <w:rPr>
          <w:rFonts w:ascii="Times New Roman" w:hAnsi="Times New Roman" w:cs="Times New Roman"/>
          <w:sz w:val="24"/>
          <w:szCs w:val="24"/>
        </w:rPr>
        <w:t xml:space="preserve">tentang penatalaksanaan kegawatdaruratan obstetri dan neonatus untuk bidan desa di wilayah Dawan. </w:t>
      </w:r>
      <w:r w:rsidR="00346ACA">
        <w:rPr>
          <w:rFonts w:ascii="Times New Roman" w:hAnsi="Times New Roman" w:cs="Times New Roman"/>
          <w:i/>
          <w:sz w:val="24"/>
          <w:szCs w:val="24"/>
        </w:rPr>
        <w:t xml:space="preserve">Inservice upgrading </w:t>
      </w:r>
      <w:r w:rsidR="00346ACA">
        <w:rPr>
          <w:rFonts w:ascii="Times New Roman" w:hAnsi="Times New Roman" w:cs="Times New Roman"/>
          <w:sz w:val="24"/>
          <w:szCs w:val="24"/>
        </w:rPr>
        <w:t xml:space="preserve">ini dipilih agar tidak mengganggu kegiatan pelayanan terlalu lama, karena petugas diberikan upgrading di lokasi pelayanan. Pemilihan lokasi di daerah Dawan Klungkung atas pertimbangan daerah tersebut menjadi daerah lokasi binaan Poltekkes Denpasar. Bidan di wilayah Puskesmas Dawan I belum ada yang mengikuti pelatihan Pelayanan Emergensi Dasar (PONED). Selain itu pengalaman dalam memberikan pelayanan pada kasus kegawatdaruratan obstetri dan neonatal juga sangat kurang. Selain itu pada tahun 2014, klungkung masih memberikan kontribusi angka kematian maternal. Terdapat dua kematian maternal di wilayah Klungkung dan satu kematian bayi di wilayah Dawan. </w:t>
      </w:r>
      <w:r w:rsidR="001E4ACB">
        <w:rPr>
          <w:rFonts w:ascii="Times New Roman" w:hAnsi="Times New Roman" w:cs="Times New Roman"/>
          <w:sz w:val="24"/>
          <w:szCs w:val="24"/>
        </w:rPr>
        <w:t>Oleh karena itu, dosen Jurusan Kebidanan akan memberikan inservis upgrading kepada seluruh bidan yang ada di wilayah Kecamatan Dawan.</w:t>
      </w:r>
    </w:p>
    <w:p w:rsidR="001E4ACB" w:rsidRDefault="00647D3B" w:rsidP="00B143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Kegawatdaruratan obstetri suatu keadaan yang terjadinya mendadak mengakibatkan seseorang atau banyak orang memerlukan penanganan/ pertolongan segera dalam arti pertolongan secara cermat, tepat dan cepat. Kasus gawat darurat obstetri adalah kasus obstetri yang apabila tidak segera ditangani akan berakibat kematian ibu dan janinnya. Kasus ini menjadi penyebab utama kematian ibu janin dan bayi baru lahir (Kementrian Kesehatan RI, 2013). </w:t>
      </w:r>
      <w:r>
        <w:rPr>
          <w:rFonts w:ascii="Times New Roman" w:hAnsi="Times New Roman" w:cs="Times New Roman"/>
          <w:i/>
          <w:sz w:val="24"/>
          <w:szCs w:val="24"/>
        </w:rPr>
        <w:t xml:space="preserve">Inservice upgrading </w:t>
      </w:r>
      <w:r>
        <w:rPr>
          <w:rFonts w:ascii="Times New Roman" w:hAnsi="Times New Roman" w:cs="Times New Roman"/>
          <w:sz w:val="24"/>
          <w:szCs w:val="24"/>
        </w:rPr>
        <w:t xml:space="preserve">adalah suatu upaya meningkatkan pengetahuan, sikap dan ketrampilan pemberi pelayanan yang dalam hal ini adalah para bidan desa, sebagai pemberi pelayanan di lini terdepan, melalui metode </w:t>
      </w:r>
      <w:r w:rsidRPr="00647D3B">
        <w:rPr>
          <w:rFonts w:ascii="Times New Roman" w:hAnsi="Times New Roman" w:cs="Times New Roman"/>
          <w:i/>
          <w:sz w:val="24"/>
          <w:szCs w:val="24"/>
        </w:rPr>
        <w:t>role play</w:t>
      </w:r>
      <w:r>
        <w:rPr>
          <w:rFonts w:ascii="Times New Roman" w:hAnsi="Times New Roman" w:cs="Times New Roman"/>
          <w:sz w:val="24"/>
          <w:szCs w:val="24"/>
        </w:rPr>
        <w:t>, simulasi, ceramah, tanya jawab, demonstrasi, dan redemonstrasi. Pelaksanaan upgrading dilakukan di tempat pelayanan, sehingga tidak mengganggu jadwal pelayanan publik.</w:t>
      </w:r>
    </w:p>
    <w:p w:rsidR="00B73602" w:rsidRDefault="00B73602" w:rsidP="00B143D8">
      <w:pPr>
        <w:spacing w:after="0" w:line="360" w:lineRule="auto"/>
        <w:jc w:val="both"/>
        <w:rPr>
          <w:rFonts w:ascii="Times New Roman" w:hAnsi="Times New Roman" w:cs="Times New Roman"/>
          <w:sz w:val="24"/>
          <w:szCs w:val="24"/>
        </w:rPr>
      </w:pPr>
      <w:r w:rsidRPr="00B73602">
        <w:rPr>
          <w:rFonts w:ascii="Times New Roman" w:hAnsi="Times New Roman" w:cs="Times New Roman"/>
          <w:b/>
          <w:sz w:val="24"/>
          <w:szCs w:val="24"/>
        </w:rPr>
        <w:lastRenderedPageBreak/>
        <w:t>Rumusan Masalah</w:t>
      </w:r>
      <w:r>
        <w:rPr>
          <w:rFonts w:ascii="Times New Roman" w:hAnsi="Times New Roman" w:cs="Times New Roman"/>
          <w:sz w:val="24"/>
          <w:szCs w:val="24"/>
        </w:rPr>
        <w:t xml:space="preserve"> : Apakah </w:t>
      </w:r>
      <w:r w:rsidRPr="00B73602">
        <w:rPr>
          <w:rFonts w:ascii="Times New Roman" w:hAnsi="Times New Roman" w:cs="Times New Roman"/>
          <w:i/>
          <w:sz w:val="24"/>
          <w:szCs w:val="24"/>
        </w:rPr>
        <w:t>Inservice upgrading</w:t>
      </w:r>
      <w:r>
        <w:rPr>
          <w:rFonts w:ascii="Times New Roman" w:hAnsi="Times New Roman" w:cs="Times New Roman"/>
          <w:sz w:val="24"/>
          <w:szCs w:val="24"/>
        </w:rPr>
        <w:t xml:space="preserve"> diharapkan mampu meningkatkan pengetahuan, sikap dan ketrampilan bidan (Hadari, 2008)</w:t>
      </w:r>
    </w:p>
    <w:p w:rsidR="00B73602" w:rsidRDefault="00B73602" w:rsidP="00B143D8">
      <w:pPr>
        <w:spacing w:after="0" w:line="360" w:lineRule="auto"/>
        <w:jc w:val="both"/>
        <w:rPr>
          <w:rFonts w:ascii="Times New Roman" w:hAnsi="Times New Roman" w:cs="Times New Roman"/>
          <w:sz w:val="24"/>
          <w:szCs w:val="24"/>
        </w:rPr>
      </w:pPr>
      <w:r w:rsidRPr="00B73602">
        <w:rPr>
          <w:rFonts w:ascii="Times New Roman" w:hAnsi="Times New Roman" w:cs="Times New Roman"/>
          <w:b/>
          <w:sz w:val="24"/>
          <w:szCs w:val="24"/>
        </w:rPr>
        <w:t xml:space="preserve">Tujuan </w:t>
      </w:r>
      <w:r>
        <w:rPr>
          <w:rFonts w:ascii="Times New Roman" w:hAnsi="Times New Roman" w:cs="Times New Roman"/>
          <w:sz w:val="24"/>
          <w:szCs w:val="24"/>
        </w:rPr>
        <w:t>: untuk meningkatkan pengetahuan, sikap dan ketrampilan dalam penatalaksanaan kegawatdaruratan Obstetri dan Neonatal.</w:t>
      </w:r>
    </w:p>
    <w:p w:rsidR="00B73602" w:rsidRDefault="00B73602" w:rsidP="00B143D8">
      <w:pPr>
        <w:spacing w:after="0" w:line="360" w:lineRule="auto"/>
        <w:jc w:val="both"/>
        <w:rPr>
          <w:rFonts w:ascii="Times New Roman" w:hAnsi="Times New Roman" w:cs="Times New Roman"/>
          <w:sz w:val="24"/>
          <w:szCs w:val="24"/>
        </w:rPr>
      </w:pPr>
      <w:r w:rsidRPr="00B73602">
        <w:rPr>
          <w:rFonts w:ascii="Times New Roman" w:hAnsi="Times New Roman" w:cs="Times New Roman"/>
          <w:b/>
          <w:sz w:val="24"/>
          <w:szCs w:val="24"/>
        </w:rPr>
        <w:t>Manfaat</w:t>
      </w:r>
      <w:r>
        <w:rPr>
          <w:rFonts w:ascii="Times New Roman" w:hAnsi="Times New Roman" w:cs="Times New Roman"/>
          <w:sz w:val="24"/>
          <w:szCs w:val="24"/>
        </w:rPr>
        <w:t xml:space="preserve"> : Kegiatan pengabdian ini, dalam jangka pendek akan meningkatkan pengetahuan, sikap dan keterampilan bidan dalam memberikan pelaksanaan kegawatdaruratan obstetri dan neonatal. Pengaruh jangka panjangnya adalah menurunnya kematian ibu dan bayi akibat kasus-kasus kegawatdaruratan obstetri dan neonatal.</w:t>
      </w:r>
    </w:p>
    <w:p w:rsidR="00923BCD" w:rsidRDefault="00923BCD" w:rsidP="00B143D8">
      <w:pPr>
        <w:spacing w:after="0" w:line="360" w:lineRule="auto"/>
        <w:jc w:val="both"/>
        <w:rPr>
          <w:rFonts w:ascii="Times New Roman" w:hAnsi="Times New Roman" w:cs="Times New Roman"/>
          <w:sz w:val="24"/>
          <w:szCs w:val="24"/>
        </w:rPr>
      </w:pPr>
    </w:p>
    <w:p w:rsidR="00923BCD" w:rsidRPr="00923BCD" w:rsidRDefault="00923BCD" w:rsidP="00B143D8">
      <w:pPr>
        <w:spacing w:after="0" w:line="360" w:lineRule="auto"/>
        <w:jc w:val="both"/>
        <w:rPr>
          <w:rFonts w:ascii="Times New Roman" w:hAnsi="Times New Roman" w:cs="Times New Roman"/>
          <w:b/>
          <w:sz w:val="24"/>
          <w:szCs w:val="24"/>
        </w:rPr>
      </w:pPr>
      <w:r w:rsidRPr="00923BCD">
        <w:rPr>
          <w:rFonts w:ascii="Times New Roman" w:hAnsi="Times New Roman" w:cs="Times New Roman"/>
          <w:b/>
          <w:sz w:val="24"/>
          <w:szCs w:val="24"/>
        </w:rPr>
        <w:t>Pelaksanaan Kegiatan</w:t>
      </w:r>
    </w:p>
    <w:p w:rsidR="00923BCD" w:rsidRDefault="00923BCD" w:rsidP="00B143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Kerangka Pemecahan Masalah</w:t>
      </w:r>
    </w:p>
    <w:p w:rsidR="00923BCD" w:rsidRDefault="00C20F6E" w:rsidP="00B143D8">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1868805</wp:posOffset>
                </wp:positionH>
                <wp:positionV relativeFrom="paragraph">
                  <wp:posOffset>121285</wp:posOffset>
                </wp:positionV>
                <wp:extent cx="1267460" cy="1691005"/>
                <wp:effectExtent l="13335" t="12700" r="5080" b="1079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7460" cy="1691005"/>
                        </a:xfrm>
                        <a:prstGeom prst="rect">
                          <a:avLst/>
                        </a:prstGeom>
                        <a:solidFill>
                          <a:srgbClr val="FFFFFF"/>
                        </a:solidFill>
                        <a:ln w="9525">
                          <a:solidFill>
                            <a:srgbClr val="000000"/>
                          </a:solidFill>
                          <a:miter lim="800000"/>
                          <a:headEnd/>
                          <a:tailEnd/>
                        </a:ln>
                      </wps:spPr>
                      <wps:txbx>
                        <w:txbxContent>
                          <w:p w:rsidR="00923BCD" w:rsidRPr="00923BCD" w:rsidRDefault="00923BCD" w:rsidP="00923BCD">
                            <w:pPr>
                              <w:jc w:val="both"/>
                              <w:rPr>
                                <w:rFonts w:ascii="Times New Roman" w:hAnsi="Times New Roman" w:cs="Times New Roman"/>
                                <w:sz w:val="24"/>
                                <w:szCs w:val="24"/>
                              </w:rPr>
                            </w:pPr>
                            <w:r w:rsidRPr="00923BCD">
                              <w:rPr>
                                <w:rFonts w:ascii="Times New Roman" w:hAnsi="Times New Roman" w:cs="Times New Roman"/>
                                <w:sz w:val="24"/>
                                <w:szCs w:val="24"/>
                              </w:rPr>
                              <w:t>Bidan diberikan Inservis Upgrading Education tentang Kegawatdaruratan Obstetri dan Neonatal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47.15pt;margin-top:9.55pt;width:99.8pt;height:13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">
                <v:textbox>
                  <w:txbxContent>
                    <w:p w:rsidR="00923BCD" w:rsidRPr="00923BCD" w:rsidRDefault="00923BCD" w:rsidP="00923BCD">
                      <w:pPr>
                        <w:jc w:val="both"/>
                        <w:rPr>
                          <w:rFonts w:ascii="Times New Roman" w:hAnsi="Times New Roman" w:cs="Times New Roman"/>
                          <w:sz w:val="24"/>
                          <w:szCs w:val="24"/>
                        </w:rPr>
                      </w:pPr>
                      <w:r w:rsidRPr="00923BCD">
                        <w:rPr>
                          <w:rFonts w:ascii="Times New Roman" w:hAnsi="Times New Roman" w:cs="Times New Roman"/>
                          <w:sz w:val="24"/>
                          <w:szCs w:val="24"/>
                        </w:rPr>
                        <w:t>Bidan diberikan Inservis Upgrading Education tentang Kegawatdaruratan Obstetri dan Neonatal</w:t>
                      </w:r>
                    </w:p>
                  </w:txbxContent>
                </v:textbox>
              </v: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3831590</wp:posOffset>
                </wp:positionH>
                <wp:positionV relativeFrom="paragraph">
                  <wp:posOffset>121285</wp:posOffset>
                </wp:positionV>
                <wp:extent cx="1172210" cy="1691005"/>
                <wp:effectExtent l="13970" t="12700" r="13970"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2210" cy="1691005"/>
                        </a:xfrm>
                        <a:prstGeom prst="rect">
                          <a:avLst/>
                        </a:prstGeom>
                        <a:solidFill>
                          <a:srgbClr val="FFFFFF"/>
                        </a:solidFill>
                        <a:ln w="9525">
                          <a:solidFill>
                            <a:srgbClr val="000000"/>
                          </a:solidFill>
                          <a:miter lim="800000"/>
                          <a:headEnd/>
                          <a:tailEnd/>
                        </a:ln>
                      </wps:spPr>
                      <wps:txbx>
                        <w:txbxContent>
                          <w:p w:rsidR="00923BCD" w:rsidRPr="00923BCD" w:rsidRDefault="00923BCD" w:rsidP="00923BCD">
                            <w:pPr>
                              <w:jc w:val="both"/>
                              <w:rPr>
                                <w:rFonts w:ascii="Times New Roman" w:hAnsi="Times New Roman" w:cs="Times New Roman"/>
                                <w:sz w:val="24"/>
                                <w:szCs w:val="24"/>
                              </w:rPr>
                            </w:pPr>
                            <w:r w:rsidRPr="00923BCD">
                              <w:rPr>
                                <w:rFonts w:ascii="Times New Roman" w:hAnsi="Times New Roman" w:cs="Times New Roman"/>
                                <w:sz w:val="24"/>
                                <w:szCs w:val="24"/>
                              </w:rPr>
                              <w:t>Peningkatan pengetahuan dan ketrampilan bidan tentang Kegawatdaruratan Obstetri dan Neonatal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301.7pt;margin-top:9.55pt;width:92.3pt;height:13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">
                <v:textbox>
                  <w:txbxContent>
                    <w:p w:rsidR="00923BCD" w:rsidRPr="00923BCD" w:rsidRDefault="00923BCD" w:rsidP="00923BCD">
                      <w:pPr>
                        <w:jc w:val="both"/>
                        <w:rPr>
                          <w:rFonts w:ascii="Times New Roman" w:hAnsi="Times New Roman" w:cs="Times New Roman"/>
                          <w:sz w:val="24"/>
                          <w:szCs w:val="24"/>
                        </w:rPr>
                      </w:pPr>
                      <w:r w:rsidRPr="00923BCD">
                        <w:rPr>
                          <w:rFonts w:ascii="Times New Roman" w:hAnsi="Times New Roman" w:cs="Times New Roman"/>
                          <w:sz w:val="24"/>
                          <w:szCs w:val="24"/>
                        </w:rPr>
                        <w:t>Peningkatan pengetahuan dan ketrampilan bidan tentang Kegawatdaruratan Obstetri dan Neonatal</w:t>
                      </w:r>
                    </w:p>
                  </w:txbxContent>
                </v:textbox>
              </v: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121285</wp:posOffset>
                </wp:positionV>
                <wp:extent cx="1156335" cy="1691005"/>
                <wp:effectExtent l="9525" t="12700" r="5715" b="1079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6335" cy="1691005"/>
                        </a:xfrm>
                        <a:prstGeom prst="rect">
                          <a:avLst/>
                        </a:prstGeom>
                        <a:solidFill>
                          <a:srgbClr val="FFFFFF"/>
                        </a:solidFill>
                        <a:ln w="9525">
                          <a:solidFill>
                            <a:srgbClr val="000000"/>
                          </a:solidFill>
                          <a:miter lim="800000"/>
                          <a:headEnd/>
                          <a:tailEnd/>
                        </a:ln>
                      </wps:spPr>
                      <wps:txbx>
                        <w:txbxContent>
                          <w:p w:rsidR="00923BCD" w:rsidRPr="00923BCD" w:rsidRDefault="00923BCD" w:rsidP="00923BCD">
                            <w:pPr>
                              <w:jc w:val="both"/>
                              <w:rPr>
                                <w:rFonts w:ascii="Times New Roman" w:hAnsi="Times New Roman" w:cs="Times New Roman"/>
                                <w:sz w:val="24"/>
                                <w:szCs w:val="24"/>
                              </w:rPr>
                            </w:pPr>
                            <w:r w:rsidRPr="00923BCD">
                              <w:rPr>
                                <w:rFonts w:ascii="Times New Roman" w:hAnsi="Times New Roman" w:cs="Times New Roman"/>
                                <w:sz w:val="24"/>
                                <w:szCs w:val="24"/>
                              </w:rPr>
                              <w:t>Pemahaman Bidan tentang kegawatdaruratan Obstetri dan Neonatal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1.35pt;margin-top:9.55pt;width:91.05pt;height:13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">
                <v:textbox>
                  <w:txbxContent>
                    <w:p w:rsidR="00923BCD" w:rsidRPr="00923BCD" w:rsidRDefault="00923BCD" w:rsidP="00923BCD">
                      <w:pPr>
                        <w:jc w:val="both"/>
                        <w:rPr>
                          <w:rFonts w:ascii="Times New Roman" w:hAnsi="Times New Roman" w:cs="Times New Roman"/>
                          <w:sz w:val="24"/>
                          <w:szCs w:val="24"/>
                        </w:rPr>
                      </w:pPr>
                      <w:r w:rsidRPr="00923BCD">
                        <w:rPr>
                          <w:rFonts w:ascii="Times New Roman" w:hAnsi="Times New Roman" w:cs="Times New Roman"/>
                          <w:sz w:val="24"/>
                          <w:szCs w:val="24"/>
                        </w:rPr>
                        <w:t>Pemahaman Bidan tentang kegawatdaruratan Obstetri dan Neonatal</w:t>
                      </w:r>
                    </w:p>
                  </w:txbxContent>
                </v:textbox>
              </v:rect>
            </w:pict>
          </mc:Fallback>
        </mc:AlternateContent>
      </w:r>
    </w:p>
    <w:p w:rsidR="00923BCD" w:rsidRDefault="00C20F6E" w:rsidP="00B143D8">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3136265</wp:posOffset>
                </wp:positionH>
                <wp:positionV relativeFrom="paragraph">
                  <wp:posOffset>658495</wp:posOffset>
                </wp:positionV>
                <wp:extent cx="695325" cy="132080"/>
                <wp:effectExtent l="13970" t="12700" r="24130" b="1714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132080"/>
                        </a:xfrm>
                        <a:prstGeom prst="rightArrow">
                          <a:avLst>
                            <a:gd name="adj1" fmla="val 50000"/>
                            <a:gd name="adj2" fmla="val 13161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81DD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6" type="#_x0000_t13" style="position:absolute;margin-left:246.95pt;margin-top:51.85pt;width:54.75pt;height:1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1173480</wp:posOffset>
                </wp:positionH>
                <wp:positionV relativeFrom="paragraph">
                  <wp:posOffset>658495</wp:posOffset>
                </wp:positionV>
                <wp:extent cx="695325" cy="132080"/>
                <wp:effectExtent l="13335" t="12700" r="24765" b="1714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132080"/>
                        </a:xfrm>
                        <a:prstGeom prst="rightArrow">
                          <a:avLst>
                            <a:gd name="adj1" fmla="val 50000"/>
                            <a:gd name="adj2" fmla="val 13161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4797F" id="AutoShape 5" o:spid="_x0000_s1026" type="#_x0000_t13" style="position:absolute;margin-left:92.4pt;margin-top:51.85pt;width:54.75pt;height:1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"/>
            </w:pict>
          </mc:Fallback>
        </mc:AlternateContent>
      </w:r>
    </w:p>
    <w:p w:rsidR="00923BCD" w:rsidRPr="00923BCD" w:rsidRDefault="00923BCD" w:rsidP="00923BCD">
      <w:pPr>
        <w:rPr>
          <w:rFonts w:ascii="Times New Roman" w:hAnsi="Times New Roman" w:cs="Times New Roman"/>
          <w:sz w:val="24"/>
          <w:szCs w:val="24"/>
        </w:rPr>
      </w:pPr>
    </w:p>
    <w:p w:rsidR="00923BCD" w:rsidRDefault="00923BCD" w:rsidP="00923BCD">
      <w:pPr>
        <w:rPr>
          <w:rFonts w:ascii="Times New Roman" w:hAnsi="Times New Roman" w:cs="Times New Roman"/>
          <w:sz w:val="24"/>
          <w:szCs w:val="24"/>
        </w:rPr>
      </w:pPr>
    </w:p>
    <w:p w:rsidR="00923BCD" w:rsidRDefault="00923BCD" w:rsidP="00923BCD">
      <w:pPr>
        <w:rPr>
          <w:rFonts w:ascii="Times New Roman" w:hAnsi="Times New Roman" w:cs="Times New Roman"/>
          <w:sz w:val="24"/>
          <w:szCs w:val="24"/>
        </w:rPr>
      </w:pPr>
    </w:p>
    <w:p w:rsidR="00EB47D8" w:rsidRDefault="00923BCD" w:rsidP="00923BCD">
      <w:pPr>
        <w:tabs>
          <w:tab w:val="left" w:pos="1331"/>
        </w:tabs>
        <w:rPr>
          <w:rFonts w:ascii="Times New Roman" w:hAnsi="Times New Roman" w:cs="Times New Roman"/>
          <w:sz w:val="24"/>
          <w:szCs w:val="24"/>
        </w:rPr>
      </w:pPr>
      <w:r>
        <w:rPr>
          <w:rFonts w:ascii="Times New Roman" w:hAnsi="Times New Roman" w:cs="Times New Roman"/>
          <w:sz w:val="24"/>
          <w:szCs w:val="24"/>
        </w:rPr>
        <w:tab/>
      </w:r>
    </w:p>
    <w:p w:rsidR="00EB47D8" w:rsidRDefault="00EB47D8" w:rsidP="00EB47D8">
      <w:pPr>
        <w:rPr>
          <w:rFonts w:ascii="Times New Roman" w:hAnsi="Times New Roman" w:cs="Times New Roman"/>
          <w:sz w:val="24"/>
          <w:szCs w:val="24"/>
        </w:rPr>
      </w:pPr>
    </w:p>
    <w:p w:rsidR="00B73602" w:rsidRDefault="00EB47D8" w:rsidP="00EB47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Untuk meningkatkan pengetahuan dan ketrampilan bidan tentang kegawatdaruratan Obstetri dan Neonatal, direncanakan kegiatan sebanyak 6 kali pertemuan. Kegiatan yang terealisasi sebanyak 3 kali, sehingga waktu pertemuan diperpanjang agar semua materi tersampaikan. Proses peningkatan pengetahuan dan ketrampilan bidan berhasil, hal tersebut ditunjukkan hasil postes pengetahuan dan ketrampilan, lebih tinggi dibandingkan dengan hasil pretes.</w:t>
      </w:r>
    </w:p>
    <w:p w:rsidR="00EB47D8" w:rsidRDefault="00EB47D8" w:rsidP="00EB47D8">
      <w:pPr>
        <w:spacing w:after="0" w:line="360" w:lineRule="auto"/>
        <w:jc w:val="both"/>
        <w:rPr>
          <w:rFonts w:ascii="Times New Roman" w:hAnsi="Times New Roman" w:cs="Times New Roman"/>
          <w:sz w:val="24"/>
          <w:szCs w:val="24"/>
        </w:rPr>
      </w:pPr>
    </w:p>
    <w:p w:rsidR="00EB47D8" w:rsidRDefault="00EB47D8" w:rsidP="00EB47D8">
      <w:pPr>
        <w:spacing w:after="0" w:line="360" w:lineRule="auto"/>
        <w:jc w:val="both"/>
        <w:rPr>
          <w:rFonts w:ascii="Times New Roman" w:hAnsi="Times New Roman" w:cs="Times New Roman"/>
          <w:sz w:val="24"/>
          <w:szCs w:val="24"/>
        </w:rPr>
      </w:pPr>
    </w:p>
    <w:p w:rsidR="00EB47D8" w:rsidRDefault="00EB47D8" w:rsidP="00EB47D8">
      <w:pPr>
        <w:spacing w:after="0" w:line="360" w:lineRule="auto"/>
        <w:jc w:val="both"/>
        <w:rPr>
          <w:rFonts w:ascii="Times New Roman" w:hAnsi="Times New Roman" w:cs="Times New Roman"/>
          <w:sz w:val="24"/>
          <w:szCs w:val="24"/>
        </w:rPr>
      </w:pPr>
    </w:p>
    <w:p w:rsidR="00EB47D8" w:rsidRDefault="00EB47D8" w:rsidP="00EB47D8">
      <w:pPr>
        <w:spacing w:after="0" w:line="360" w:lineRule="auto"/>
        <w:jc w:val="both"/>
        <w:rPr>
          <w:rFonts w:ascii="Times New Roman" w:hAnsi="Times New Roman" w:cs="Times New Roman"/>
          <w:sz w:val="24"/>
          <w:szCs w:val="24"/>
        </w:rPr>
      </w:pPr>
    </w:p>
    <w:p w:rsidR="00EB47D8" w:rsidRDefault="00EB47D8" w:rsidP="00EB47D8">
      <w:pPr>
        <w:spacing w:after="0" w:line="360" w:lineRule="auto"/>
        <w:jc w:val="both"/>
        <w:rPr>
          <w:rFonts w:ascii="Times New Roman" w:hAnsi="Times New Roman" w:cs="Times New Roman"/>
          <w:sz w:val="24"/>
          <w:szCs w:val="24"/>
        </w:rPr>
      </w:pPr>
    </w:p>
    <w:p w:rsidR="00EB47D8" w:rsidRDefault="00EB47D8" w:rsidP="00EB47D8">
      <w:pPr>
        <w:spacing w:after="0" w:line="360" w:lineRule="auto"/>
        <w:jc w:val="both"/>
        <w:rPr>
          <w:rFonts w:ascii="Times New Roman" w:hAnsi="Times New Roman" w:cs="Times New Roman"/>
          <w:sz w:val="24"/>
          <w:szCs w:val="24"/>
        </w:rPr>
      </w:pPr>
    </w:p>
    <w:p w:rsidR="00EB47D8" w:rsidRDefault="00EB47D8" w:rsidP="00EB47D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Tabel 1</w:t>
      </w:r>
    </w:p>
    <w:p w:rsidR="00EB47D8" w:rsidRDefault="00EB47D8" w:rsidP="00EB47D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Realisasi Kegiatan Pengabdian Masyarakat</w:t>
      </w:r>
    </w:p>
    <w:tbl>
      <w:tblPr>
        <w:tblStyle w:val="TableGrid"/>
        <w:tblW w:w="0" w:type="auto"/>
        <w:tblLook w:val="04A0" w:firstRow="1" w:lastRow="0" w:firstColumn="1" w:lastColumn="0" w:noHBand="0" w:noVBand="1"/>
      </w:tblPr>
      <w:tblGrid>
        <w:gridCol w:w="1526"/>
        <w:gridCol w:w="3685"/>
        <w:gridCol w:w="2942"/>
      </w:tblGrid>
      <w:tr w:rsidR="00EB47D8" w:rsidTr="00EB47D8">
        <w:tc>
          <w:tcPr>
            <w:tcW w:w="1526" w:type="dxa"/>
          </w:tcPr>
          <w:p w:rsidR="00EB47D8" w:rsidRDefault="00EB47D8" w:rsidP="003004D0">
            <w:pPr>
              <w:rPr>
                <w:rFonts w:ascii="Times New Roman" w:hAnsi="Times New Roman" w:cs="Times New Roman"/>
                <w:sz w:val="24"/>
                <w:szCs w:val="24"/>
              </w:rPr>
            </w:pPr>
            <w:r>
              <w:rPr>
                <w:rFonts w:ascii="Times New Roman" w:hAnsi="Times New Roman" w:cs="Times New Roman"/>
                <w:sz w:val="24"/>
                <w:szCs w:val="24"/>
              </w:rPr>
              <w:t>Waktu</w:t>
            </w:r>
          </w:p>
        </w:tc>
        <w:tc>
          <w:tcPr>
            <w:tcW w:w="3685" w:type="dxa"/>
          </w:tcPr>
          <w:p w:rsidR="00EB47D8" w:rsidRDefault="00EB47D8" w:rsidP="003004D0">
            <w:pPr>
              <w:rPr>
                <w:rFonts w:ascii="Times New Roman" w:hAnsi="Times New Roman" w:cs="Times New Roman"/>
                <w:sz w:val="24"/>
                <w:szCs w:val="24"/>
              </w:rPr>
            </w:pPr>
            <w:r>
              <w:rPr>
                <w:rFonts w:ascii="Times New Roman" w:hAnsi="Times New Roman" w:cs="Times New Roman"/>
                <w:sz w:val="24"/>
                <w:szCs w:val="24"/>
              </w:rPr>
              <w:t>Kegiatan</w:t>
            </w:r>
          </w:p>
        </w:tc>
        <w:tc>
          <w:tcPr>
            <w:tcW w:w="2942" w:type="dxa"/>
          </w:tcPr>
          <w:p w:rsidR="00EB47D8" w:rsidRDefault="00EB47D8" w:rsidP="003004D0">
            <w:pPr>
              <w:rPr>
                <w:rFonts w:ascii="Times New Roman" w:hAnsi="Times New Roman" w:cs="Times New Roman"/>
                <w:sz w:val="24"/>
                <w:szCs w:val="24"/>
              </w:rPr>
            </w:pPr>
            <w:r>
              <w:rPr>
                <w:rFonts w:ascii="Times New Roman" w:hAnsi="Times New Roman" w:cs="Times New Roman"/>
                <w:sz w:val="24"/>
                <w:szCs w:val="24"/>
              </w:rPr>
              <w:t>Petugas Pelaksana</w:t>
            </w:r>
          </w:p>
        </w:tc>
      </w:tr>
      <w:tr w:rsidR="00EB47D8" w:rsidTr="00EB47D8">
        <w:tc>
          <w:tcPr>
            <w:tcW w:w="1526" w:type="dxa"/>
          </w:tcPr>
          <w:p w:rsidR="00EB47D8" w:rsidRDefault="00EB47D8" w:rsidP="003004D0">
            <w:pPr>
              <w:rPr>
                <w:rFonts w:ascii="Times New Roman" w:hAnsi="Times New Roman" w:cs="Times New Roman"/>
                <w:sz w:val="24"/>
                <w:szCs w:val="24"/>
              </w:rPr>
            </w:pPr>
            <w:r>
              <w:rPr>
                <w:rFonts w:ascii="Times New Roman" w:hAnsi="Times New Roman" w:cs="Times New Roman"/>
                <w:sz w:val="24"/>
                <w:szCs w:val="24"/>
              </w:rPr>
              <w:t>4 Juni 2015</w:t>
            </w:r>
          </w:p>
          <w:p w:rsidR="00EB47D8" w:rsidRDefault="00EB47D8" w:rsidP="003004D0">
            <w:pPr>
              <w:rPr>
                <w:rFonts w:ascii="Times New Roman" w:hAnsi="Times New Roman" w:cs="Times New Roman"/>
                <w:sz w:val="24"/>
                <w:szCs w:val="24"/>
              </w:rPr>
            </w:pPr>
            <w:r>
              <w:rPr>
                <w:rFonts w:ascii="Times New Roman" w:hAnsi="Times New Roman" w:cs="Times New Roman"/>
                <w:sz w:val="24"/>
                <w:szCs w:val="24"/>
              </w:rPr>
              <w:t>09.00-14.00</w:t>
            </w:r>
          </w:p>
        </w:tc>
        <w:tc>
          <w:tcPr>
            <w:tcW w:w="3685" w:type="dxa"/>
          </w:tcPr>
          <w:p w:rsidR="00EB47D8" w:rsidRDefault="00EB47D8" w:rsidP="003004D0">
            <w:pPr>
              <w:jc w:val="both"/>
              <w:rPr>
                <w:rFonts w:ascii="Times New Roman" w:hAnsi="Times New Roman" w:cs="Times New Roman"/>
                <w:sz w:val="24"/>
                <w:szCs w:val="24"/>
              </w:rPr>
            </w:pPr>
            <w:r>
              <w:rPr>
                <w:rFonts w:ascii="Times New Roman" w:hAnsi="Times New Roman" w:cs="Times New Roman"/>
                <w:sz w:val="24"/>
                <w:szCs w:val="24"/>
              </w:rPr>
              <w:t xml:space="preserve">Melaksanakan Pretes tentang penatalaksanaan kegawatdaruratan obstetri dan neonatal </w:t>
            </w:r>
          </w:p>
          <w:p w:rsidR="00EB47D8" w:rsidRDefault="00EB47D8" w:rsidP="003004D0">
            <w:pPr>
              <w:jc w:val="both"/>
              <w:rPr>
                <w:rFonts w:ascii="Times New Roman" w:hAnsi="Times New Roman" w:cs="Times New Roman"/>
                <w:sz w:val="24"/>
                <w:szCs w:val="24"/>
              </w:rPr>
            </w:pPr>
            <w:r>
              <w:rPr>
                <w:rFonts w:ascii="Times New Roman" w:hAnsi="Times New Roman" w:cs="Times New Roman"/>
                <w:sz w:val="24"/>
                <w:szCs w:val="24"/>
              </w:rPr>
              <w:t>Diskusi kasus tentang kegawatdaruratan pada masa kehamilan Preeklamsi-eklamsi pada kehamilan dan perdarahan antepartum</w:t>
            </w:r>
          </w:p>
          <w:p w:rsidR="00EB47D8" w:rsidRDefault="00EB47D8" w:rsidP="003004D0">
            <w:pPr>
              <w:jc w:val="both"/>
              <w:rPr>
                <w:rFonts w:ascii="Times New Roman" w:hAnsi="Times New Roman" w:cs="Times New Roman"/>
                <w:sz w:val="24"/>
                <w:szCs w:val="24"/>
              </w:rPr>
            </w:pPr>
            <w:r>
              <w:rPr>
                <w:rFonts w:ascii="Times New Roman" w:hAnsi="Times New Roman" w:cs="Times New Roman"/>
                <w:sz w:val="24"/>
                <w:szCs w:val="24"/>
              </w:rPr>
              <w:t>Demonstrasi dan redemonstrasi tentang penatalaksanaan perdarahan antepartum dan preeklamsia berat/eklamsia</w:t>
            </w:r>
          </w:p>
        </w:tc>
        <w:tc>
          <w:tcPr>
            <w:tcW w:w="2942" w:type="dxa"/>
          </w:tcPr>
          <w:p w:rsidR="00EB47D8" w:rsidRDefault="00EB47D8" w:rsidP="003004D0">
            <w:pPr>
              <w:rPr>
                <w:rFonts w:ascii="Times New Roman" w:hAnsi="Times New Roman" w:cs="Times New Roman"/>
                <w:sz w:val="24"/>
                <w:szCs w:val="24"/>
              </w:rPr>
            </w:pPr>
            <w:r>
              <w:rPr>
                <w:rFonts w:ascii="Times New Roman" w:hAnsi="Times New Roman" w:cs="Times New Roman"/>
                <w:sz w:val="24"/>
                <w:szCs w:val="24"/>
              </w:rPr>
              <w:t>Ni Wayan Ariyani, M.Keb</w:t>
            </w:r>
          </w:p>
          <w:p w:rsidR="00EB47D8" w:rsidRDefault="00EB47D8" w:rsidP="003004D0">
            <w:pPr>
              <w:rPr>
                <w:rFonts w:ascii="Times New Roman" w:hAnsi="Times New Roman" w:cs="Times New Roman"/>
                <w:sz w:val="24"/>
                <w:szCs w:val="24"/>
              </w:rPr>
            </w:pPr>
            <w:r>
              <w:rPr>
                <w:rFonts w:ascii="Times New Roman" w:hAnsi="Times New Roman" w:cs="Times New Roman"/>
                <w:sz w:val="24"/>
                <w:szCs w:val="24"/>
              </w:rPr>
              <w:t>NGK Sriasih, M.Kes</w:t>
            </w:r>
          </w:p>
          <w:p w:rsidR="00EB47D8" w:rsidRDefault="00EB47D8" w:rsidP="003004D0">
            <w:pPr>
              <w:rPr>
                <w:rFonts w:ascii="Times New Roman" w:hAnsi="Times New Roman" w:cs="Times New Roman"/>
                <w:sz w:val="24"/>
                <w:szCs w:val="24"/>
              </w:rPr>
            </w:pPr>
            <w:r>
              <w:rPr>
                <w:rFonts w:ascii="Times New Roman" w:hAnsi="Times New Roman" w:cs="Times New Roman"/>
                <w:sz w:val="24"/>
                <w:szCs w:val="24"/>
              </w:rPr>
              <w:t>Ni Nyoman Suindri, M.Keb</w:t>
            </w:r>
          </w:p>
          <w:p w:rsidR="00EB47D8" w:rsidRDefault="00EB47D8" w:rsidP="003004D0">
            <w:pPr>
              <w:rPr>
                <w:rFonts w:ascii="Times New Roman" w:hAnsi="Times New Roman" w:cs="Times New Roman"/>
                <w:sz w:val="24"/>
                <w:szCs w:val="24"/>
              </w:rPr>
            </w:pPr>
            <w:r>
              <w:rPr>
                <w:rFonts w:ascii="Times New Roman" w:hAnsi="Times New Roman" w:cs="Times New Roman"/>
                <w:sz w:val="24"/>
                <w:szCs w:val="24"/>
              </w:rPr>
              <w:t>Mahasiswa</w:t>
            </w:r>
          </w:p>
        </w:tc>
      </w:tr>
      <w:tr w:rsidR="00EB47D8" w:rsidTr="00EB47D8">
        <w:tc>
          <w:tcPr>
            <w:tcW w:w="1526" w:type="dxa"/>
          </w:tcPr>
          <w:p w:rsidR="00EB47D8" w:rsidRDefault="00EB47D8" w:rsidP="003004D0">
            <w:pPr>
              <w:rPr>
                <w:rFonts w:ascii="Times New Roman" w:hAnsi="Times New Roman" w:cs="Times New Roman"/>
                <w:sz w:val="24"/>
                <w:szCs w:val="24"/>
              </w:rPr>
            </w:pPr>
            <w:r>
              <w:rPr>
                <w:rFonts w:ascii="Times New Roman" w:hAnsi="Times New Roman" w:cs="Times New Roman"/>
                <w:sz w:val="24"/>
                <w:szCs w:val="24"/>
              </w:rPr>
              <w:t>19 Juni 2015</w:t>
            </w:r>
          </w:p>
          <w:p w:rsidR="00EB47D8" w:rsidRDefault="00EB47D8" w:rsidP="003004D0">
            <w:pPr>
              <w:rPr>
                <w:rFonts w:ascii="Times New Roman" w:hAnsi="Times New Roman" w:cs="Times New Roman"/>
                <w:sz w:val="24"/>
                <w:szCs w:val="24"/>
              </w:rPr>
            </w:pPr>
            <w:r>
              <w:rPr>
                <w:rFonts w:ascii="Times New Roman" w:hAnsi="Times New Roman" w:cs="Times New Roman"/>
                <w:sz w:val="24"/>
                <w:szCs w:val="24"/>
              </w:rPr>
              <w:t>10.00-14.30</w:t>
            </w:r>
          </w:p>
        </w:tc>
        <w:tc>
          <w:tcPr>
            <w:tcW w:w="3685" w:type="dxa"/>
          </w:tcPr>
          <w:p w:rsidR="00EB47D8" w:rsidRDefault="00EB47D8" w:rsidP="003004D0">
            <w:pPr>
              <w:jc w:val="both"/>
              <w:rPr>
                <w:rFonts w:ascii="Times New Roman" w:hAnsi="Times New Roman" w:cs="Times New Roman"/>
                <w:sz w:val="24"/>
                <w:szCs w:val="24"/>
              </w:rPr>
            </w:pPr>
            <w:r>
              <w:rPr>
                <w:rFonts w:ascii="Times New Roman" w:hAnsi="Times New Roman" w:cs="Times New Roman"/>
                <w:sz w:val="24"/>
                <w:szCs w:val="24"/>
              </w:rPr>
              <w:t xml:space="preserve">Diskusi tentang kasus kegawatdaruratan pada masa persalinan </w:t>
            </w:r>
            <w:r w:rsidR="003004D0">
              <w:rPr>
                <w:rFonts w:ascii="Times New Roman" w:hAnsi="Times New Roman" w:cs="Times New Roman"/>
                <w:sz w:val="24"/>
                <w:szCs w:val="24"/>
              </w:rPr>
              <w:t>: Distosia bahu, dan Retensio Plasenta</w:t>
            </w:r>
          </w:p>
          <w:p w:rsidR="003004D0" w:rsidRDefault="003004D0" w:rsidP="003004D0">
            <w:pPr>
              <w:jc w:val="both"/>
              <w:rPr>
                <w:rFonts w:ascii="Times New Roman" w:hAnsi="Times New Roman" w:cs="Times New Roman"/>
                <w:sz w:val="24"/>
                <w:szCs w:val="24"/>
              </w:rPr>
            </w:pPr>
            <w:r>
              <w:rPr>
                <w:rFonts w:ascii="Times New Roman" w:hAnsi="Times New Roman" w:cs="Times New Roman"/>
                <w:sz w:val="24"/>
                <w:szCs w:val="24"/>
              </w:rPr>
              <w:t>Demonstrasi dan redemonstrasi penatalaksanaan Dsitosia Bahu dan Retensio Plasenta</w:t>
            </w:r>
          </w:p>
        </w:tc>
        <w:tc>
          <w:tcPr>
            <w:tcW w:w="2942" w:type="dxa"/>
          </w:tcPr>
          <w:p w:rsidR="00EB47D8" w:rsidRDefault="00EB47D8" w:rsidP="003004D0">
            <w:pPr>
              <w:rPr>
                <w:rFonts w:ascii="Times New Roman" w:hAnsi="Times New Roman" w:cs="Times New Roman"/>
                <w:sz w:val="24"/>
                <w:szCs w:val="24"/>
              </w:rPr>
            </w:pPr>
            <w:r>
              <w:rPr>
                <w:rFonts w:ascii="Times New Roman" w:hAnsi="Times New Roman" w:cs="Times New Roman"/>
                <w:sz w:val="24"/>
                <w:szCs w:val="24"/>
              </w:rPr>
              <w:t>Ni Wayan Ariyani, M.Keb</w:t>
            </w:r>
          </w:p>
          <w:p w:rsidR="00EB47D8" w:rsidRDefault="00EB47D8" w:rsidP="003004D0">
            <w:pPr>
              <w:rPr>
                <w:rFonts w:ascii="Times New Roman" w:hAnsi="Times New Roman" w:cs="Times New Roman"/>
                <w:sz w:val="24"/>
                <w:szCs w:val="24"/>
              </w:rPr>
            </w:pPr>
            <w:r>
              <w:rPr>
                <w:rFonts w:ascii="Times New Roman" w:hAnsi="Times New Roman" w:cs="Times New Roman"/>
                <w:sz w:val="24"/>
                <w:szCs w:val="24"/>
              </w:rPr>
              <w:t>NGK Sriasih, M.Kes</w:t>
            </w:r>
          </w:p>
          <w:p w:rsidR="00EB47D8" w:rsidRDefault="00EB47D8" w:rsidP="003004D0">
            <w:pPr>
              <w:rPr>
                <w:rFonts w:ascii="Times New Roman" w:hAnsi="Times New Roman" w:cs="Times New Roman"/>
                <w:sz w:val="24"/>
                <w:szCs w:val="24"/>
              </w:rPr>
            </w:pPr>
            <w:r>
              <w:rPr>
                <w:rFonts w:ascii="Times New Roman" w:hAnsi="Times New Roman" w:cs="Times New Roman"/>
                <w:sz w:val="24"/>
                <w:szCs w:val="24"/>
              </w:rPr>
              <w:t>Ni Nyoman Suindri, M.Keb</w:t>
            </w:r>
          </w:p>
          <w:p w:rsidR="00EB47D8" w:rsidRDefault="00EB47D8" w:rsidP="003004D0">
            <w:pPr>
              <w:rPr>
                <w:rFonts w:ascii="Times New Roman" w:hAnsi="Times New Roman" w:cs="Times New Roman"/>
                <w:sz w:val="24"/>
                <w:szCs w:val="24"/>
              </w:rPr>
            </w:pPr>
            <w:r>
              <w:rPr>
                <w:rFonts w:ascii="Times New Roman" w:hAnsi="Times New Roman" w:cs="Times New Roman"/>
                <w:sz w:val="24"/>
                <w:szCs w:val="24"/>
              </w:rPr>
              <w:t>Mahasiswa</w:t>
            </w:r>
          </w:p>
        </w:tc>
      </w:tr>
      <w:tr w:rsidR="00EB47D8" w:rsidTr="00EB47D8">
        <w:tc>
          <w:tcPr>
            <w:tcW w:w="1526" w:type="dxa"/>
          </w:tcPr>
          <w:p w:rsidR="00EB47D8" w:rsidRDefault="00EB47D8" w:rsidP="003004D0">
            <w:pPr>
              <w:rPr>
                <w:rFonts w:ascii="Times New Roman" w:hAnsi="Times New Roman" w:cs="Times New Roman"/>
                <w:sz w:val="24"/>
                <w:szCs w:val="24"/>
              </w:rPr>
            </w:pPr>
            <w:r>
              <w:rPr>
                <w:rFonts w:ascii="Times New Roman" w:hAnsi="Times New Roman" w:cs="Times New Roman"/>
                <w:sz w:val="24"/>
                <w:szCs w:val="24"/>
              </w:rPr>
              <w:t>26 Juni 2015</w:t>
            </w:r>
          </w:p>
          <w:p w:rsidR="00EB47D8" w:rsidRDefault="00EB47D8" w:rsidP="003004D0">
            <w:pPr>
              <w:rPr>
                <w:rFonts w:ascii="Times New Roman" w:hAnsi="Times New Roman" w:cs="Times New Roman"/>
                <w:sz w:val="24"/>
                <w:szCs w:val="24"/>
              </w:rPr>
            </w:pPr>
            <w:r>
              <w:rPr>
                <w:rFonts w:ascii="Times New Roman" w:hAnsi="Times New Roman" w:cs="Times New Roman"/>
                <w:sz w:val="24"/>
                <w:szCs w:val="24"/>
              </w:rPr>
              <w:t>09.00-14.00</w:t>
            </w:r>
          </w:p>
        </w:tc>
        <w:tc>
          <w:tcPr>
            <w:tcW w:w="3685" w:type="dxa"/>
          </w:tcPr>
          <w:p w:rsidR="00EB47D8" w:rsidRDefault="003004D0" w:rsidP="003004D0">
            <w:pPr>
              <w:jc w:val="both"/>
              <w:rPr>
                <w:rFonts w:ascii="Times New Roman" w:hAnsi="Times New Roman" w:cs="Times New Roman"/>
                <w:sz w:val="24"/>
                <w:szCs w:val="24"/>
              </w:rPr>
            </w:pPr>
            <w:r>
              <w:rPr>
                <w:rFonts w:ascii="Times New Roman" w:hAnsi="Times New Roman" w:cs="Times New Roman"/>
                <w:sz w:val="24"/>
                <w:szCs w:val="24"/>
              </w:rPr>
              <w:t>Diskusi tentang kasus kegawatdaruratan pada bayi baru lahir dan nifas : Asfiksia bayi baru lahir dan Atonia Uteri</w:t>
            </w:r>
          </w:p>
          <w:p w:rsidR="003004D0" w:rsidRDefault="003004D0" w:rsidP="003004D0">
            <w:pPr>
              <w:jc w:val="both"/>
              <w:rPr>
                <w:rFonts w:ascii="Times New Roman" w:hAnsi="Times New Roman" w:cs="Times New Roman"/>
                <w:sz w:val="24"/>
                <w:szCs w:val="24"/>
              </w:rPr>
            </w:pPr>
            <w:r>
              <w:rPr>
                <w:rFonts w:ascii="Times New Roman" w:hAnsi="Times New Roman" w:cs="Times New Roman"/>
                <w:sz w:val="24"/>
                <w:szCs w:val="24"/>
              </w:rPr>
              <w:t>Post tes Melaksanakan Pretes tentang pelaksanaan kegawatdaruratan obstetri dan neonatal</w:t>
            </w:r>
          </w:p>
        </w:tc>
        <w:tc>
          <w:tcPr>
            <w:tcW w:w="2942" w:type="dxa"/>
          </w:tcPr>
          <w:p w:rsidR="00EB47D8" w:rsidRDefault="00EB47D8" w:rsidP="003004D0">
            <w:pPr>
              <w:rPr>
                <w:rFonts w:ascii="Times New Roman" w:hAnsi="Times New Roman" w:cs="Times New Roman"/>
                <w:sz w:val="24"/>
                <w:szCs w:val="24"/>
              </w:rPr>
            </w:pPr>
            <w:r>
              <w:rPr>
                <w:rFonts w:ascii="Times New Roman" w:hAnsi="Times New Roman" w:cs="Times New Roman"/>
                <w:sz w:val="24"/>
                <w:szCs w:val="24"/>
              </w:rPr>
              <w:t>Ni Wayan Ariyani, M.Keb</w:t>
            </w:r>
          </w:p>
          <w:p w:rsidR="00EB47D8" w:rsidRDefault="00EB47D8" w:rsidP="003004D0">
            <w:pPr>
              <w:rPr>
                <w:rFonts w:ascii="Times New Roman" w:hAnsi="Times New Roman" w:cs="Times New Roman"/>
                <w:sz w:val="24"/>
                <w:szCs w:val="24"/>
              </w:rPr>
            </w:pPr>
            <w:r>
              <w:rPr>
                <w:rFonts w:ascii="Times New Roman" w:hAnsi="Times New Roman" w:cs="Times New Roman"/>
                <w:sz w:val="24"/>
                <w:szCs w:val="24"/>
              </w:rPr>
              <w:t>NGK Sriasih, M.Kes</w:t>
            </w:r>
          </w:p>
          <w:p w:rsidR="00EB47D8" w:rsidRDefault="00EB47D8" w:rsidP="003004D0">
            <w:pPr>
              <w:rPr>
                <w:rFonts w:ascii="Times New Roman" w:hAnsi="Times New Roman" w:cs="Times New Roman"/>
                <w:sz w:val="24"/>
                <w:szCs w:val="24"/>
              </w:rPr>
            </w:pPr>
            <w:r>
              <w:rPr>
                <w:rFonts w:ascii="Times New Roman" w:hAnsi="Times New Roman" w:cs="Times New Roman"/>
                <w:sz w:val="24"/>
                <w:szCs w:val="24"/>
              </w:rPr>
              <w:t>Ni Nyoman Suindri, M.Keb</w:t>
            </w:r>
          </w:p>
          <w:p w:rsidR="00EB47D8" w:rsidRDefault="00EB47D8" w:rsidP="003004D0">
            <w:pPr>
              <w:rPr>
                <w:rFonts w:ascii="Times New Roman" w:hAnsi="Times New Roman" w:cs="Times New Roman"/>
                <w:sz w:val="24"/>
                <w:szCs w:val="24"/>
              </w:rPr>
            </w:pPr>
            <w:r>
              <w:rPr>
                <w:rFonts w:ascii="Times New Roman" w:hAnsi="Times New Roman" w:cs="Times New Roman"/>
                <w:sz w:val="24"/>
                <w:szCs w:val="24"/>
              </w:rPr>
              <w:t>Mahasiswa</w:t>
            </w:r>
          </w:p>
        </w:tc>
      </w:tr>
    </w:tbl>
    <w:p w:rsidR="003004D0" w:rsidRDefault="003004D0" w:rsidP="00EB47D8">
      <w:pPr>
        <w:spacing w:after="0" w:line="360" w:lineRule="auto"/>
        <w:rPr>
          <w:rFonts w:ascii="Times New Roman" w:hAnsi="Times New Roman" w:cs="Times New Roman"/>
          <w:sz w:val="24"/>
          <w:szCs w:val="24"/>
        </w:rPr>
      </w:pPr>
    </w:p>
    <w:p w:rsidR="003004D0" w:rsidRDefault="003004D0" w:rsidP="003004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Sasaran dalam kegiatan </w:t>
      </w:r>
      <w:r w:rsidR="0093277A">
        <w:rPr>
          <w:rFonts w:ascii="Times New Roman" w:hAnsi="Times New Roman" w:cs="Times New Roman"/>
          <w:sz w:val="24"/>
          <w:szCs w:val="24"/>
        </w:rPr>
        <w:t>pengabdian masyarakat ini adalah pada bidan yang bertugas di wilayah Puskesmas Dawan I. Jumlah Sasaran sebanyak 11 orang. Metode yang digunakan adalam problem based learning. Bidan diberikan kasus untuk didiskusikan penatalaksanaanya. Peningkatan ketrampilan penatalaksanaan kegawatdaruratan menggunakan metode demonstrasi dan redemonstrasi. Lokasi kegiatan dilaksanakan di ruang pertemuan Puskesmas Dawan I pada tanggal 4, 9, dan 26 Juni 2015 pukul 09.00-14.00</w:t>
      </w:r>
    </w:p>
    <w:p w:rsidR="0093277A" w:rsidRDefault="0093277A" w:rsidP="003004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Kegiatan penilaian dilaksanakan sebelum diberikan intervensi dan setelah diberikan intervensi</w:t>
      </w:r>
      <w:r w:rsidR="00D84EC4">
        <w:rPr>
          <w:rFonts w:ascii="Times New Roman" w:hAnsi="Times New Roman" w:cs="Times New Roman"/>
          <w:sz w:val="24"/>
          <w:szCs w:val="24"/>
        </w:rPr>
        <w:t>. Penilaian berupa penilaian pengetahuan, sikap dan ketrampilan. Penilaian pengetahuan menggunakan kuisioner, sedangkan sikap dan ketrampilan menggunakan cheklis.</w:t>
      </w:r>
    </w:p>
    <w:p w:rsidR="00D84EC4" w:rsidRPr="00CD214D" w:rsidRDefault="00CD214D" w:rsidP="003004D0">
      <w:pPr>
        <w:spacing w:after="0" w:line="360" w:lineRule="auto"/>
        <w:jc w:val="both"/>
        <w:rPr>
          <w:rFonts w:ascii="Times New Roman" w:hAnsi="Times New Roman" w:cs="Times New Roman"/>
          <w:b/>
          <w:sz w:val="24"/>
          <w:szCs w:val="24"/>
        </w:rPr>
      </w:pPr>
      <w:r w:rsidRPr="00CD214D">
        <w:rPr>
          <w:rFonts w:ascii="Times New Roman" w:hAnsi="Times New Roman" w:cs="Times New Roman"/>
          <w:b/>
          <w:sz w:val="24"/>
          <w:szCs w:val="24"/>
        </w:rPr>
        <w:lastRenderedPageBreak/>
        <w:t>Hasil Dan Pembahasan</w:t>
      </w:r>
    </w:p>
    <w:p w:rsidR="00CD214D" w:rsidRDefault="00B94DA9" w:rsidP="003004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Selama proses pengabdian masyarakat, sasaran (bidan) yang mengikuti kegiatan sebanyak sebelas orang. Latar belakang pendidikannya adalah Diploma tiga kebidanan. Semua bidan bertugas di Puskesmas pembantu dan Puskesmas Induk. Puskesmas pembantu dan puskesmas induk, belum melayani persalinan. Untuk mengetahui tingkat keberhasilan kegiatan pengabdian, telah dilaksanakan proses penilaian pengetahuan, sikap dan ketrampilan sebelum dan setelah kegiatan. Penilaian pengetahuan dengan menggunakan kuisioner, sedangkan untuk menilai sikap dan ketrampilan dengan menggunakan cheklis. Berikut hasil penilaian pengetahuan, sikap dan ketrampilan bidan di Puskesmas Dawan I tentang kegawatdaruratan obstetri dan neonatal.</w:t>
      </w:r>
    </w:p>
    <w:p w:rsidR="00B94DA9" w:rsidRDefault="00B94DA9" w:rsidP="00B94DA9">
      <w:pPr>
        <w:spacing w:after="0" w:line="360" w:lineRule="auto"/>
        <w:jc w:val="center"/>
        <w:rPr>
          <w:rFonts w:ascii="Times New Roman" w:hAnsi="Times New Roman" w:cs="Times New Roman"/>
          <w:sz w:val="24"/>
          <w:szCs w:val="24"/>
        </w:rPr>
      </w:pPr>
    </w:p>
    <w:p w:rsidR="00B94DA9" w:rsidRDefault="00B94DA9" w:rsidP="00B94DA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Tabel 2</w:t>
      </w:r>
    </w:p>
    <w:p w:rsidR="00B94DA9" w:rsidRDefault="00B94DA9" w:rsidP="00B94DA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Pengetahuan, Sikap Dan Ketrampilan Bidan Di Puskesmas Dawan I Tentang Kegawatdaruratan Obstetri Dan Neonatal</w:t>
      </w:r>
    </w:p>
    <w:tbl>
      <w:tblPr>
        <w:tblStyle w:val="TableGrid"/>
        <w:tblW w:w="0" w:type="auto"/>
        <w:tblLook w:val="04A0" w:firstRow="1" w:lastRow="0" w:firstColumn="1" w:lastColumn="0" w:noHBand="0" w:noVBand="1"/>
      </w:tblPr>
      <w:tblGrid>
        <w:gridCol w:w="2717"/>
        <w:gridCol w:w="2718"/>
        <w:gridCol w:w="2718"/>
      </w:tblGrid>
      <w:tr w:rsidR="00B94DA9" w:rsidTr="00B94DA9">
        <w:tc>
          <w:tcPr>
            <w:tcW w:w="2717" w:type="dxa"/>
          </w:tcPr>
          <w:p w:rsidR="00B94DA9" w:rsidRDefault="00B94DA9" w:rsidP="005870BA">
            <w:pPr>
              <w:jc w:val="center"/>
              <w:rPr>
                <w:rFonts w:ascii="Times New Roman" w:hAnsi="Times New Roman" w:cs="Times New Roman"/>
                <w:sz w:val="24"/>
                <w:szCs w:val="24"/>
              </w:rPr>
            </w:pPr>
            <w:r>
              <w:rPr>
                <w:rFonts w:ascii="Times New Roman" w:hAnsi="Times New Roman" w:cs="Times New Roman"/>
                <w:sz w:val="24"/>
                <w:szCs w:val="24"/>
              </w:rPr>
              <w:t>Indikator yang dinilai</w:t>
            </w:r>
          </w:p>
        </w:tc>
        <w:tc>
          <w:tcPr>
            <w:tcW w:w="2718" w:type="dxa"/>
          </w:tcPr>
          <w:p w:rsidR="00B94DA9" w:rsidRDefault="00B94DA9" w:rsidP="005870BA">
            <w:pPr>
              <w:jc w:val="center"/>
              <w:rPr>
                <w:rFonts w:ascii="Times New Roman" w:hAnsi="Times New Roman" w:cs="Times New Roman"/>
                <w:sz w:val="24"/>
                <w:szCs w:val="24"/>
              </w:rPr>
            </w:pPr>
            <w:r>
              <w:rPr>
                <w:rFonts w:ascii="Times New Roman" w:hAnsi="Times New Roman" w:cs="Times New Roman"/>
                <w:sz w:val="24"/>
                <w:szCs w:val="24"/>
              </w:rPr>
              <w:t xml:space="preserve">Nilai </w:t>
            </w:r>
            <w:r w:rsidR="005870BA">
              <w:rPr>
                <w:rFonts w:ascii="Times New Roman" w:hAnsi="Times New Roman" w:cs="Times New Roman"/>
                <w:sz w:val="24"/>
                <w:szCs w:val="24"/>
              </w:rPr>
              <w:t>rata-rata Sebelum I</w:t>
            </w:r>
            <w:r>
              <w:rPr>
                <w:rFonts w:ascii="Times New Roman" w:hAnsi="Times New Roman" w:cs="Times New Roman"/>
                <w:sz w:val="24"/>
                <w:szCs w:val="24"/>
              </w:rPr>
              <w:t>ntervensi</w:t>
            </w:r>
          </w:p>
        </w:tc>
        <w:tc>
          <w:tcPr>
            <w:tcW w:w="2718" w:type="dxa"/>
          </w:tcPr>
          <w:p w:rsidR="00B94DA9" w:rsidRPr="005870BA" w:rsidRDefault="005870BA" w:rsidP="005870BA">
            <w:pPr>
              <w:jc w:val="center"/>
              <w:rPr>
                <w:rFonts w:ascii="Times New Roman" w:hAnsi="Times New Roman" w:cs="Times New Roman"/>
                <w:sz w:val="24"/>
                <w:szCs w:val="24"/>
              </w:rPr>
            </w:pPr>
            <w:r>
              <w:rPr>
                <w:rFonts w:ascii="Times New Roman" w:hAnsi="Times New Roman" w:cs="Times New Roman"/>
                <w:sz w:val="24"/>
                <w:szCs w:val="24"/>
              </w:rPr>
              <w:t>Nilai rata-rata Setelah Intervensi</w:t>
            </w:r>
          </w:p>
        </w:tc>
      </w:tr>
      <w:tr w:rsidR="00B94DA9" w:rsidTr="00B94DA9">
        <w:tc>
          <w:tcPr>
            <w:tcW w:w="2717" w:type="dxa"/>
          </w:tcPr>
          <w:p w:rsidR="00B94DA9" w:rsidRDefault="005870BA" w:rsidP="005870BA">
            <w:pPr>
              <w:jc w:val="center"/>
              <w:rPr>
                <w:rFonts w:ascii="Times New Roman" w:hAnsi="Times New Roman" w:cs="Times New Roman"/>
                <w:sz w:val="24"/>
                <w:szCs w:val="24"/>
              </w:rPr>
            </w:pPr>
            <w:r>
              <w:rPr>
                <w:rFonts w:ascii="Times New Roman" w:hAnsi="Times New Roman" w:cs="Times New Roman"/>
                <w:sz w:val="24"/>
                <w:szCs w:val="24"/>
              </w:rPr>
              <w:t>Pengetahuan</w:t>
            </w:r>
          </w:p>
        </w:tc>
        <w:tc>
          <w:tcPr>
            <w:tcW w:w="2718" w:type="dxa"/>
          </w:tcPr>
          <w:p w:rsidR="00B94DA9" w:rsidRDefault="005870BA" w:rsidP="005870BA">
            <w:pPr>
              <w:jc w:val="center"/>
              <w:rPr>
                <w:rFonts w:ascii="Times New Roman" w:hAnsi="Times New Roman" w:cs="Times New Roman"/>
                <w:sz w:val="24"/>
                <w:szCs w:val="24"/>
              </w:rPr>
            </w:pPr>
            <w:r>
              <w:rPr>
                <w:rFonts w:ascii="Times New Roman" w:hAnsi="Times New Roman" w:cs="Times New Roman"/>
                <w:sz w:val="24"/>
                <w:szCs w:val="24"/>
              </w:rPr>
              <w:t>68</w:t>
            </w:r>
          </w:p>
        </w:tc>
        <w:tc>
          <w:tcPr>
            <w:tcW w:w="2718" w:type="dxa"/>
          </w:tcPr>
          <w:p w:rsidR="00B94DA9" w:rsidRDefault="005870BA" w:rsidP="005870BA">
            <w:pPr>
              <w:jc w:val="center"/>
              <w:rPr>
                <w:rFonts w:ascii="Times New Roman" w:hAnsi="Times New Roman" w:cs="Times New Roman"/>
                <w:sz w:val="24"/>
                <w:szCs w:val="24"/>
              </w:rPr>
            </w:pPr>
            <w:r>
              <w:rPr>
                <w:rFonts w:ascii="Times New Roman" w:hAnsi="Times New Roman" w:cs="Times New Roman"/>
                <w:sz w:val="24"/>
                <w:szCs w:val="24"/>
              </w:rPr>
              <w:t>81</w:t>
            </w:r>
          </w:p>
        </w:tc>
      </w:tr>
      <w:tr w:rsidR="00B94DA9" w:rsidTr="00B94DA9">
        <w:tc>
          <w:tcPr>
            <w:tcW w:w="2717" w:type="dxa"/>
          </w:tcPr>
          <w:p w:rsidR="00B94DA9" w:rsidRDefault="005870BA" w:rsidP="005870BA">
            <w:pPr>
              <w:jc w:val="center"/>
              <w:rPr>
                <w:rFonts w:ascii="Times New Roman" w:hAnsi="Times New Roman" w:cs="Times New Roman"/>
                <w:sz w:val="24"/>
                <w:szCs w:val="24"/>
              </w:rPr>
            </w:pPr>
            <w:r>
              <w:rPr>
                <w:rFonts w:ascii="Times New Roman" w:hAnsi="Times New Roman" w:cs="Times New Roman"/>
                <w:sz w:val="24"/>
                <w:szCs w:val="24"/>
              </w:rPr>
              <w:t>Sikap</w:t>
            </w:r>
          </w:p>
        </w:tc>
        <w:tc>
          <w:tcPr>
            <w:tcW w:w="2718" w:type="dxa"/>
          </w:tcPr>
          <w:p w:rsidR="00B94DA9" w:rsidRDefault="005870BA" w:rsidP="005870BA">
            <w:pPr>
              <w:jc w:val="center"/>
              <w:rPr>
                <w:rFonts w:ascii="Times New Roman" w:hAnsi="Times New Roman" w:cs="Times New Roman"/>
                <w:sz w:val="24"/>
                <w:szCs w:val="24"/>
              </w:rPr>
            </w:pPr>
            <w:r>
              <w:rPr>
                <w:rFonts w:ascii="Times New Roman" w:hAnsi="Times New Roman" w:cs="Times New Roman"/>
                <w:sz w:val="24"/>
                <w:szCs w:val="24"/>
              </w:rPr>
              <w:t>60</w:t>
            </w:r>
          </w:p>
        </w:tc>
        <w:tc>
          <w:tcPr>
            <w:tcW w:w="2718" w:type="dxa"/>
          </w:tcPr>
          <w:p w:rsidR="00B94DA9" w:rsidRDefault="005870BA" w:rsidP="005870BA">
            <w:pPr>
              <w:jc w:val="center"/>
              <w:rPr>
                <w:rFonts w:ascii="Times New Roman" w:hAnsi="Times New Roman" w:cs="Times New Roman"/>
                <w:sz w:val="24"/>
                <w:szCs w:val="24"/>
              </w:rPr>
            </w:pPr>
            <w:r>
              <w:rPr>
                <w:rFonts w:ascii="Times New Roman" w:hAnsi="Times New Roman" w:cs="Times New Roman"/>
                <w:sz w:val="24"/>
                <w:szCs w:val="24"/>
              </w:rPr>
              <w:t>78</w:t>
            </w:r>
          </w:p>
        </w:tc>
      </w:tr>
      <w:tr w:rsidR="00B94DA9" w:rsidTr="00B94DA9">
        <w:tc>
          <w:tcPr>
            <w:tcW w:w="2717" w:type="dxa"/>
          </w:tcPr>
          <w:p w:rsidR="00B94DA9" w:rsidRDefault="005870BA" w:rsidP="005870BA">
            <w:pPr>
              <w:jc w:val="center"/>
              <w:rPr>
                <w:rFonts w:ascii="Times New Roman" w:hAnsi="Times New Roman" w:cs="Times New Roman"/>
                <w:sz w:val="24"/>
                <w:szCs w:val="24"/>
              </w:rPr>
            </w:pPr>
            <w:r>
              <w:rPr>
                <w:rFonts w:ascii="Times New Roman" w:hAnsi="Times New Roman" w:cs="Times New Roman"/>
                <w:sz w:val="24"/>
                <w:szCs w:val="24"/>
              </w:rPr>
              <w:t>Ketrampilan</w:t>
            </w:r>
          </w:p>
        </w:tc>
        <w:tc>
          <w:tcPr>
            <w:tcW w:w="2718" w:type="dxa"/>
          </w:tcPr>
          <w:p w:rsidR="00B94DA9" w:rsidRDefault="005870BA" w:rsidP="005870BA">
            <w:pPr>
              <w:jc w:val="center"/>
              <w:rPr>
                <w:rFonts w:ascii="Times New Roman" w:hAnsi="Times New Roman" w:cs="Times New Roman"/>
                <w:sz w:val="24"/>
                <w:szCs w:val="24"/>
              </w:rPr>
            </w:pPr>
            <w:r>
              <w:rPr>
                <w:rFonts w:ascii="Times New Roman" w:hAnsi="Times New Roman" w:cs="Times New Roman"/>
                <w:sz w:val="24"/>
                <w:szCs w:val="24"/>
              </w:rPr>
              <w:t>56</w:t>
            </w:r>
          </w:p>
        </w:tc>
        <w:tc>
          <w:tcPr>
            <w:tcW w:w="2718" w:type="dxa"/>
          </w:tcPr>
          <w:p w:rsidR="00B94DA9" w:rsidRDefault="005870BA" w:rsidP="005870BA">
            <w:pPr>
              <w:jc w:val="center"/>
              <w:rPr>
                <w:rFonts w:ascii="Times New Roman" w:hAnsi="Times New Roman" w:cs="Times New Roman"/>
                <w:sz w:val="24"/>
                <w:szCs w:val="24"/>
              </w:rPr>
            </w:pPr>
            <w:r>
              <w:rPr>
                <w:rFonts w:ascii="Times New Roman" w:hAnsi="Times New Roman" w:cs="Times New Roman"/>
                <w:sz w:val="24"/>
                <w:szCs w:val="24"/>
              </w:rPr>
              <w:t>78</w:t>
            </w:r>
          </w:p>
        </w:tc>
      </w:tr>
    </w:tbl>
    <w:p w:rsidR="00B94DA9" w:rsidRDefault="00B94DA9" w:rsidP="00B94DA9">
      <w:pPr>
        <w:spacing w:after="0" w:line="360" w:lineRule="auto"/>
        <w:jc w:val="both"/>
        <w:rPr>
          <w:rFonts w:ascii="Times New Roman" w:hAnsi="Times New Roman" w:cs="Times New Roman"/>
          <w:sz w:val="24"/>
          <w:szCs w:val="24"/>
        </w:rPr>
      </w:pPr>
    </w:p>
    <w:p w:rsidR="005870BA" w:rsidRDefault="005870BA" w:rsidP="00B94D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Hasil penilaian menunjukkan bahwa terdapat peningkatan pengetahuan, sikap dan ketrampilan penatalaksanaan kegawatdaruratan obstetri dan neonatal bidan di wilayah Puskesmas Dawan I.</w:t>
      </w:r>
    </w:p>
    <w:p w:rsidR="005870BA" w:rsidRDefault="005870BA" w:rsidP="00B94DA9">
      <w:pPr>
        <w:spacing w:after="0" w:line="360" w:lineRule="auto"/>
        <w:jc w:val="both"/>
        <w:rPr>
          <w:rFonts w:ascii="Times New Roman" w:hAnsi="Times New Roman" w:cs="Times New Roman"/>
          <w:sz w:val="24"/>
          <w:szCs w:val="24"/>
        </w:rPr>
      </w:pPr>
    </w:p>
    <w:p w:rsidR="005870BA" w:rsidRPr="005870BA" w:rsidRDefault="005870BA" w:rsidP="00B94DA9">
      <w:pPr>
        <w:spacing w:after="0" w:line="360" w:lineRule="auto"/>
        <w:jc w:val="both"/>
        <w:rPr>
          <w:rFonts w:ascii="Times New Roman" w:hAnsi="Times New Roman" w:cs="Times New Roman"/>
          <w:b/>
          <w:sz w:val="24"/>
          <w:szCs w:val="24"/>
        </w:rPr>
      </w:pPr>
      <w:r w:rsidRPr="005870BA">
        <w:rPr>
          <w:rFonts w:ascii="Times New Roman" w:hAnsi="Times New Roman" w:cs="Times New Roman"/>
          <w:b/>
          <w:sz w:val="24"/>
          <w:szCs w:val="24"/>
        </w:rPr>
        <w:t>Pembahasan</w:t>
      </w:r>
    </w:p>
    <w:p w:rsidR="005870BA" w:rsidRDefault="005870BA" w:rsidP="00B94DA9">
      <w:pPr>
        <w:spacing w:after="0" w:line="360" w:lineRule="auto"/>
        <w:jc w:val="both"/>
        <w:rPr>
          <w:rFonts w:ascii="Times New Roman" w:hAnsi="Times New Roman" w:cs="Times New Roman"/>
          <w:sz w:val="24"/>
          <w:szCs w:val="24"/>
        </w:rPr>
      </w:pPr>
    </w:p>
    <w:p w:rsidR="005870BA" w:rsidRDefault="005870BA" w:rsidP="00B94D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Hasil penilaian </w:t>
      </w:r>
      <w:r w:rsidR="00A02B75">
        <w:rPr>
          <w:rFonts w:ascii="Times New Roman" w:hAnsi="Times New Roman" w:cs="Times New Roman"/>
          <w:sz w:val="24"/>
          <w:szCs w:val="24"/>
        </w:rPr>
        <w:t xml:space="preserve">menunjukkan terdapat peningkatan pengetahuan, sikap dan ketrampilan bidan di wilayah Puskesmas Dawan I dalam penatalaksanaan kegawatdaruratan obstetri dan neonatal. Selain melakukan penilaian hasil, pengamatan juga dilakukan selama proses kegiatan. Tampak partisipasi bidan dalam mengikuti peningkatan pemahaman ini sangat antusias, namun pada saat kegiatan redemonstrasi, para bidan kurang percaya diri. Kondisi tersebut terjadi karena sebagian bidan di wilayah Puskesmas Dawan I, kurang mendapat </w:t>
      </w:r>
      <w:r w:rsidR="00A02B75">
        <w:rPr>
          <w:rFonts w:ascii="Times New Roman" w:hAnsi="Times New Roman" w:cs="Times New Roman"/>
          <w:sz w:val="24"/>
          <w:szCs w:val="24"/>
        </w:rPr>
        <w:lastRenderedPageBreak/>
        <w:t>pengalaman untuk melayani persalinan, karena Puskesmas Dawan I tidak melayani rawat inap. Sebagian besar tampak lupa dengan prosedur penatalaksanaan kegawatdaruratan obstetri dan neonatal. Didukung dari hasil penilaian ketrampilan sebelum diberikan intervensi sangat rendah, yaitu 56. Berdasarkan informasi yang diperoleh melalui hasil wawancara, ditemukan bahwa semua bidan di wilayah Puskesmas Dawan I belum pernah mengikuti pelatihan kegawatdaruratan obstetri dan neonatal.</w:t>
      </w:r>
    </w:p>
    <w:p w:rsidR="00ED5077" w:rsidRDefault="00ED5077" w:rsidP="00B94D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Gawat darurat adalah suatu keadaan yang terjadinya mendadak </w:t>
      </w:r>
      <w:r w:rsidR="009C1E30">
        <w:rPr>
          <w:rFonts w:ascii="Times New Roman" w:hAnsi="Times New Roman" w:cs="Times New Roman"/>
          <w:sz w:val="24"/>
          <w:szCs w:val="24"/>
        </w:rPr>
        <w:t xml:space="preserve">mengakibatkan seseorang atau banyak orang memerlukan penanganan/pertolongan segera dalam arti pertolongan secara cermat, tepat dan cepat. Kasus gawat darurat obstetri adalah kasus obstetri yang apabila tidak segera ditangani akan berakibat kematian ibu dan janinnya. Kasus </w:t>
      </w:r>
      <w:r w:rsidR="00FF3172">
        <w:rPr>
          <w:rFonts w:ascii="Times New Roman" w:hAnsi="Times New Roman" w:cs="Times New Roman"/>
          <w:sz w:val="24"/>
          <w:szCs w:val="24"/>
        </w:rPr>
        <w:t>ini menjadi penyebab utama kematian ibu janin dan bayi baru lahir (Wiknjosastro, 2010). Kasus kegawatdaruratan obstetri yang paling sering menyebabkan kematian adalah preeklamsia, perdarahan dalam masa kehamilan dan pasca persalinan, dan retensio plasenta. (Bobak 2005, Fraser 2009, Dinkes 2012, Kementrian Kesehatan 2013, JNPK-KR 2008). Kasus kegawatdaruratan neonatal yang sering menyebabkan kematian adalah asfiksia bayi baru lahir. (Saifuddin 2009, Varney 2008)</w:t>
      </w:r>
    </w:p>
    <w:p w:rsidR="00FF3172" w:rsidRDefault="00FF3172" w:rsidP="00B94D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Kemampuan bidan sangat menentukan keberhasilan penanganan kasus kegawatdaruratan obstetri dan neonatal. Kegiatan inservice upgrading education ini sangat bermanfaat untuk meningkatkan pengetahuan, sikap dan ketrampilan bidan, dan perlu dilakukan secara kontinieu, terutama pada bidan yang kurang mendapat kesempatan untuk melayani persalinan.</w:t>
      </w:r>
    </w:p>
    <w:p w:rsidR="00FF3172" w:rsidRDefault="00FF3172" w:rsidP="00B94D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Selain </w:t>
      </w:r>
      <w:r w:rsidR="00FF59E1">
        <w:rPr>
          <w:rFonts w:ascii="Times New Roman" w:hAnsi="Times New Roman" w:cs="Times New Roman"/>
          <w:sz w:val="24"/>
          <w:szCs w:val="24"/>
        </w:rPr>
        <w:t>melakukan penilaian hasil, pengamatan juga dilakukan selama proses kegiatan. Tampak partisipasi bidan dalam mengikuti peningkatan pemahaman ini sangat antusias, namun pada saat kegiatan redemonstrasi, para bidan kurang percaya diri. Kondisi tersebut terjadi karena sebagian bidan di wilayah Puskesmas Dawan I, kurang mendapat pengalaman untuk melayani persalinan, karena Puskesmas Dawan I tidak melayani rawat inap. Sebagian besar tampak lupa dengan prosedur penatalaksanaan kegawatdaruratan obstetri dan neonatal. Didukung dari hasil penilaian ketrampilan sebelum diberikan intervensi sangat rendah, yaitu 56.</w:t>
      </w:r>
    </w:p>
    <w:p w:rsidR="00FF59E1" w:rsidRDefault="00F52E91" w:rsidP="00B94D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Hasil penilaian sejalan dengan pendapat Hadari, bahwa kegiatan inservis upgrading education, adalah suatu proses peningkatan pengetahuan, sikap dan keterampilan bidan agar dapat meningkatkan efisiensi dan produktivitas dalam melakukan tugas. (Hadari, 2008)</w:t>
      </w:r>
    </w:p>
    <w:p w:rsidR="00F52E91" w:rsidRDefault="00F52E91" w:rsidP="00B94DA9">
      <w:pPr>
        <w:spacing w:after="0" w:line="360" w:lineRule="auto"/>
        <w:jc w:val="both"/>
        <w:rPr>
          <w:rFonts w:ascii="Times New Roman" w:hAnsi="Times New Roman" w:cs="Times New Roman"/>
          <w:sz w:val="24"/>
          <w:szCs w:val="24"/>
        </w:rPr>
      </w:pPr>
    </w:p>
    <w:p w:rsidR="00F52E91" w:rsidRPr="00F52E91" w:rsidRDefault="00F52E91" w:rsidP="00B94DA9">
      <w:pPr>
        <w:spacing w:after="0" w:line="360" w:lineRule="auto"/>
        <w:jc w:val="both"/>
        <w:rPr>
          <w:rFonts w:ascii="Times New Roman" w:hAnsi="Times New Roman" w:cs="Times New Roman"/>
          <w:b/>
          <w:sz w:val="24"/>
          <w:szCs w:val="24"/>
        </w:rPr>
      </w:pPr>
      <w:r w:rsidRPr="00F52E91">
        <w:rPr>
          <w:rFonts w:ascii="Times New Roman" w:hAnsi="Times New Roman" w:cs="Times New Roman"/>
          <w:b/>
          <w:sz w:val="24"/>
          <w:szCs w:val="24"/>
        </w:rPr>
        <w:t>Simpulan</w:t>
      </w:r>
    </w:p>
    <w:p w:rsidR="00F52E91" w:rsidRDefault="00F52E91" w:rsidP="00F52E91">
      <w:pPr>
        <w:pStyle w:val="ListParagraph"/>
        <w:numPr>
          <w:ilvl w:val="0"/>
          <w:numId w:val="1"/>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Terdapat peningkatan pengetahuan bidan tentang kegawatdaruratan obstetri dan neonatal</w:t>
      </w:r>
    </w:p>
    <w:p w:rsidR="00F52E91" w:rsidRDefault="00F52E91" w:rsidP="00F52E91">
      <w:pPr>
        <w:pStyle w:val="ListParagraph"/>
        <w:numPr>
          <w:ilvl w:val="0"/>
          <w:numId w:val="1"/>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Terdapat peningkatan sikap bidan tentang kegawatdaruratan obstetri dan neonatal</w:t>
      </w:r>
    </w:p>
    <w:p w:rsidR="00F52E91" w:rsidRDefault="00F52E91" w:rsidP="00F52E91">
      <w:pPr>
        <w:pStyle w:val="ListParagraph"/>
        <w:numPr>
          <w:ilvl w:val="0"/>
          <w:numId w:val="1"/>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Terdapat peningkatan ketrampilan bidan tentang kegawatdaruratan obstetri dan neonatal</w:t>
      </w:r>
    </w:p>
    <w:p w:rsidR="00F52E91" w:rsidRDefault="00F52E91" w:rsidP="00F52E91">
      <w:pPr>
        <w:pStyle w:val="ListParagraph"/>
        <w:spacing w:after="0" w:line="360" w:lineRule="auto"/>
        <w:ind w:left="426"/>
        <w:jc w:val="both"/>
        <w:rPr>
          <w:rFonts w:ascii="Times New Roman" w:hAnsi="Times New Roman" w:cs="Times New Roman"/>
          <w:sz w:val="24"/>
          <w:szCs w:val="24"/>
        </w:rPr>
      </w:pPr>
    </w:p>
    <w:p w:rsidR="00F52E91" w:rsidRPr="00F52E91" w:rsidRDefault="00F52E91" w:rsidP="00F52E91">
      <w:pPr>
        <w:pStyle w:val="ListParagraph"/>
        <w:spacing w:after="0" w:line="360" w:lineRule="auto"/>
        <w:ind w:left="0"/>
        <w:jc w:val="both"/>
        <w:rPr>
          <w:rFonts w:ascii="Times New Roman" w:hAnsi="Times New Roman" w:cs="Times New Roman"/>
          <w:b/>
          <w:sz w:val="24"/>
          <w:szCs w:val="24"/>
        </w:rPr>
      </w:pPr>
      <w:r w:rsidRPr="00F52E91">
        <w:rPr>
          <w:rFonts w:ascii="Times New Roman" w:hAnsi="Times New Roman" w:cs="Times New Roman"/>
          <w:b/>
          <w:sz w:val="24"/>
          <w:szCs w:val="24"/>
        </w:rPr>
        <w:t>Daftar Pustaka</w:t>
      </w:r>
    </w:p>
    <w:p w:rsidR="00F52E91" w:rsidRDefault="00F52E91" w:rsidP="008E5C18">
      <w:pPr>
        <w:pStyle w:val="ListParagraph"/>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Bobak</w:t>
      </w:r>
      <w:r w:rsidR="008E5C18">
        <w:rPr>
          <w:rFonts w:ascii="Times New Roman" w:hAnsi="Times New Roman" w:cs="Times New Roman"/>
          <w:sz w:val="24"/>
          <w:szCs w:val="24"/>
        </w:rPr>
        <w:t xml:space="preserve">, Lowdermik dan Jensen, 2005, </w:t>
      </w:r>
      <w:r w:rsidR="008E5C18" w:rsidRPr="008E5C18">
        <w:rPr>
          <w:rFonts w:ascii="Times New Roman" w:hAnsi="Times New Roman" w:cs="Times New Roman"/>
          <w:i/>
          <w:sz w:val="24"/>
          <w:szCs w:val="24"/>
        </w:rPr>
        <w:t>Buku Ajar Keperawatan Maternitas Edisi 4</w:t>
      </w:r>
      <w:r w:rsidR="008E5C18">
        <w:rPr>
          <w:rFonts w:ascii="Times New Roman" w:hAnsi="Times New Roman" w:cs="Times New Roman"/>
          <w:sz w:val="24"/>
          <w:szCs w:val="24"/>
        </w:rPr>
        <w:t>, Jakarta: EGC.</w:t>
      </w:r>
    </w:p>
    <w:p w:rsidR="008E5C18" w:rsidRDefault="008E5C18" w:rsidP="008E5C18">
      <w:pPr>
        <w:pStyle w:val="ListParagraph"/>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Fraser, D.M., dan Cooper, M.A., 2009, </w:t>
      </w:r>
      <w:r w:rsidRPr="008E5C18">
        <w:rPr>
          <w:rFonts w:ascii="Times New Roman" w:hAnsi="Times New Roman" w:cs="Times New Roman"/>
          <w:i/>
          <w:sz w:val="24"/>
          <w:szCs w:val="24"/>
        </w:rPr>
        <w:t>Myles Buku Ajar Bidan (Myles Textbook for Midwives),</w:t>
      </w:r>
      <w:r>
        <w:rPr>
          <w:rFonts w:ascii="Times New Roman" w:hAnsi="Times New Roman" w:cs="Times New Roman"/>
          <w:sz w:val="24"/>
          <w:szCs w:val="24"/>
        </w:rPr>
        <w:t xml:space="preserve"> Edisi XIV, Alih bahasa: Sri Rahyu, dkk., Jakarta: EGC.</w:t>
      </w:r>
    </w:p>
    <w:p w:rsidR="008E5C18" w:rsidRDefault="008E5C18" w:rsidP="008E5C18">
      <w:pPr>
        <w:pStyle w:val="ListParagraph"/>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Dinkes </w:t>
      </w:r>
      <w:r w:rsidR="00EA2F07">
        <w:rPr>
          <w:rFonts w:ascii="Times New Roman" w:hAnsi="Times New Roman" w:cs="Times New Roman"/>
          <w:sz w:val="24"/>
          <w:szCs w:val="24"/>
        </w:rPr>
        <w:t xml:space="preserve">Provinsi Bali, 2012, </w:t>
      </w:r>
      <w:r w:rsidR="00EA2F07" w:rsidRPr="00EA2F07">
        <w:rPr>
          <w:rFonts w:ascii="Times New Roman" w:hAnsi="Times New Roman" w:cs="Times New Roman"/>
          <w:i/>
          <w:sz w:val="24"/>
          <w:szCs w:val="24"/>
        </w:rPr>
        <w:t>Profil Kesehatan Provinsi Bali Tahun 2012</w:t>
      </w:r>
      <w:r w:rsidR="00EA2F07">
        <w:rPr>
          <w:rFonts w:ascii="Times New Roman" w:hAnsi="Times New Roman" w:cs="Times New Roman"/>
          <w:sz w:val="24"/>
          <w:szCs w:val="24"/>
        </w:rPr>
        <w:t>, Denpasar: Dinas Kesehatan Provinsi Bali.</w:t>
      </w:r>
    </w:p>
    <w:p w:rsidR="00EA2F07" w:rsidRDefault="00EA2F07" w:rsidP="008E5C18">
      <w:pPr>
        <w:pStyle w:val="ListParagraph"/>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Hadari N, 2008, </w:t>
      </w:r>
      <w:r w:rsidRPr="00EA2F07">
        <w:rPr>
          <w:rFonts w:ascii="Times New Roman" w:hAnsi="Times New Roman" w:cs="Times New Roman"/>
          <w:i/>
          <w:sz w:val="24"/>
          <w:szCs w:val="24"/>
        </w:rPr>
        <w:t>Administrasi Pendidikan</w:t>
      </w:r>
      <w:r>
        <w:rPr>
          <w:rFonts w:ascii="Times New Roman" w:hAnsi="Times New Roman" w:cs="Times New Roman"/>
          <w:sz w:val="24"/>
          <w:szCs w:val="24"/>
        </w:rPr>
        <w:t>, Jakarta</w:t>
      </w:r>
    </w:p>
    <w:p w:rsidR="00EA2F07" w:rsidRDefault="00EA2F07" w:rsidP="008E5C18">
      <w:pPr>
        <w:pStyle w:val="ListParagraph"/>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JNPK-KR, 2008, </w:t>
      </w:r>
      <w:r w:rsidRPr="00EA2F07">
        <w:rPr>
          <w:rFonts w:ascii="Times New Roman" w:hAnsi="Times New Roman" w:cs="Times New Roman"/>
          <w:i/>
          <w:sz w:val="24"/>
          <w:szCs w:val="24"/>
        </w:rPr>
        <w:t>Buku Acuan Pelatihan Klinik Asuhan Persalinan Normal</w:t>
      </w:r>
      <w:r w:rsidR="00473111">
        <w:rPr>
          <w:rFonts w:ascii="Times New Roman" w:hAnsi="Times New Roman" w:cs="Times New Roman"/>
          <w:sz w:val="24"/>
          <w:szCs w:val="24"/>
        </w:rPr>
        <w:t>, Jakarta,</w:t>
      </w:r>
      <w:r>
        <w:rPr>
          <w:rFonts w:ascii="Times New Roman" w:hAnsi="Times New Roman" w:cs="Times New Roman"/>
          <w:sz w:val="24"/>
          <w:szCs w:val="24"/>
        </w:rPr>
        <w:t xml:space="preserve"> Departemen Kesehatan RI</w:t>
      </w:r>
    </w:p>
    <w:p w:rsidR="00EA2F07" w:rsidRDefault="00B778B0" w:rsidP="008E5C18">
      <w:pPr>
        <w:pStyle w:val="ListParagraph"/>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Kementerian Kesehatan R.I., 2012, </w:t>
      </w:r>
      <w:r w:rsidRPr="00B778B0">
        <w:rPr>
          <w:rFonts w:ascii="Times New Roman" w:hAnsi="Times New Roman" w:cs="Times New Roman"/>
          <w:i/>
          <w:sz w:val="24"/>
          <w:szCs w:val="24"/>
        </w:rPr>
        <w:t>Survei Demografi dan Kesehatan Indonesia 2012,</w:t>
      </w:r>
      <w:r>
        <w:rPr>
          <w:rFonts w:ascii="Times New Roman" w:hAnsi="Times New Roman" w:cs="Times New Roman"/>
          <w:sz w:val="24"/>
          <w:szCs w:val="24"/>
        </w:rPr>
        <w:t xml:space="preserve"> (online), available: </w:t>
      </w:r>
      <w:hyperlink r:id="rId6" w:history="1">
        <w:r w:rsidRPr="00B54E1D">
          <w:rPr>
            <w:rStyle w:val="Hyperlink"/>
            <w:rFonts w:ascii="Times New Roman" w:hAnsi="Times New Roman" w:cs="Times New Roman"/>
            <w:sz w:val="24"/>
            <w:szCs w:val="24"/>
          </w:rPr>
          <w:t>http://fkm.unej.ac.id/publikasi/lain-lain/category/8-laporan?download=45:laporan-pendahuluan-sdki-2012</w:t>
        </w:r>
      </w:hyperlink>
      <w:r>
        <w:rPr>
          <w:rFonts w:ascii="Times New Roman" w:hAnsi="Times New Roman" w:cs="Times New Roman"/>
          <w:sz w:val="24"/>
          <w:szCs w:val="24"/>
        </w:rPr>
        <w:t>, (18 Februari 2014)</w:t>
      </w:r>
    </w:p>
    <w:p w:rsidR="00B778B0" w:rsidRDefault="00B778B0" w:rsidP="008E5C18">
      <w:pPr>
        <w:pStyle w:val="ListParagraph"/>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Kementerian Kesehatan RI., 2013, </w:t>
      </w:r>
      <w:r w:rsidRPr="00473111">
        <w:rPr>
          <w:rFonts w:ascii="Times New Roman" w:hAnsi="Times New Roman" w:cs="Times New Roman"/>
          <w:i/>
          <w:sz w:val="24"/>
          <w:szCs w:val="24"/>
        </w:rPr>
        <w:t xml:space="preserve">Buku Saku </w:t>
      </w:r>
      <w:r w:rsidR="00473111" w:rsidRPr="00473111">
        <w:rPr>
          <w:rFonts w:ascii="Times New Roman" w:hAnsi="Times New Roman" w:cs="Times New Roman"/>
          <w:i/>
          <w:sz w:val="24"/>
          <w:szCs w:val="24"/>
        </w:rPr>
        <w:t>Pelayanan Kesehatan Ibu di Tingkat Pelayanan Kesehatan Dasar dan Rujukan</w:t>
      </w:r>
      <w:r w:rsidR="00473111">
        <w:rPr>
          <w:rFonts w:ascii="Times New Roman" w:hAnsi="Times New Roman" w:cs="Times New Roman"/>
          <w:sz w:val="24"/>
          <w:szCs w:val="24"/>
        </w:rPr>
        <w:t>, Jakarta, Kementrian Kesehatan</w:t>
      </w:r>
    </w:p>
    <w:p w:rsidR="00473111" w:rsidRDefault="00473111" w:rsidP="008E5C18">
      <w:pPr>
        <w:pStyle w:val="ListParagraph"/>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Saifuddin, A.B.,  2009, </w:t>
      </w:r>
      <w:r w:rsidRPr="00473111">
        <w:rPr>
          <w:rFonts w:ascii="Times New Roman" w:hAnsi="Times New Roman" w:cs="Times New Roman"/>
          <w:i/>
          <w:sz w:val="24"/>
          <w:szCs w:val="24"/>
        </w:rPr>
        <w:t>Buku Acuan Nasional Pelayanan Kesehatan Maternal dan Neonatal,</w:t>
      </w:r>
      <w:r>
        <w:rPr>
          <w:rFonts w:ascii="Times New Roman" w:hAnsi="Times New Roman" w:cs="Times New Roman"/>
          <w:sz w:val="24"/>
          <w:szCs w:val="24"/>
        </w:rPr>
        <w:t xml:space="preserve"> Jakarta: PT Bina Pustaka Sarwono Prawirohardjo.</w:t>
      </w:r>
    </w:p>
    <w:p w:rsidR="00473111" w:rsidRDefault="002B7E40" w:rsidP="008E5C18">
      <w:pPr>
        <w:pStyle w:val="ListParagraph"/>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Varney, H. dkk, 2008, </w:t>
      </w:r>
      <w:r w:rsidRPr="002B7E40">
        <w:rPr>
          <w:rFonts w:ascii="Times New Roman" w:hAnsi="Times New Roman" w:cs="Times New Roman"/>
          <w:i/>
          <w:sz w:val="24"/>
          <w:szCs w:val="24"/>
        </w:rPr>
        <w:t>Buku Ajar Asuhan Kebidanan Edisi 4</w:t>
      </w:r>
      <w:r>
        <w:rPr>
          <w:rFonts w:ascii="Times New Roman" w:hAnsi="Times New Roman" w:cs="Times New Roman"/>
          <w:sz w:val="24"/>
          <w:szCs w:val="24"/>
        </w:rPr>
        <w:t xml:space="preserve">, Jakarta: EGC. </w:t>
      </w:r>
    </w:p>
    <w:p w:rsidR="002B7E40" w:rsidRDefault="002B7E40" w:rsidP="008E5C18">
      <w:pPr>
        <w:pStyle w:val="ListParagraph"/>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Wiknjosastro H. 2006, </w:t>
      </w:r>
      <w:r w:rsidRPr="002B7E40">
        <w:rPr>
          <w:rFonts w:ascii="Times New Roman" w:hAnsi="Times New Roman" w:cs="Times New Roman"/>
          <w:i/>
          <w:sz w:val="24"/>
          <w:szCs w:val="24"/>
        </w:rPr>
        <w:t>Fisiologi dan Mekanisme Persalinan Normal dalam Ilmu Kebidanan.</w:t>
      </w:r>
      <w:r>
        <w:rPr>
          <w:rFonts w:ascii="Times New Roman" w:hAnsi="Times New Roman" w:cs="Times New Roman"/>
          <w:sz w:val="24"/>
          <w:szCs w:val="24"/>
        </w:rPr>
        <w:t xml:space="preserve"> Jakarta. Yayasan Bina Pustaka Sarwono Prawirohardjo.</w:t>
      </w:r>
    </w:p>
    <w:p w:rsidR="002B7E40" w:rsidRDefault="002B7E40" w:rsidP="008E5C18">
      <w:pPr>
        <w:pStyle w:val="ListParagraph"/>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Wiknjosastro G.dkk. 2010, </w:t>
      </w:r>
      <w:r w:rsidRPr="002B7E40">
        <w:rPr>
          <w:rFonts w:ascii="Times New Roman" w:hAnsi="Times New Roman" w:cs="Times New Roman"/>
          <w:i/>
          <w:sz w:val="24"/>
          <w:szCs w:val="24"/>
        </w:rPr>
        <w:t>Pelayanan Obstetri dan Neonatal Emergensi Dasar</w:t>
      </w:r>
      <w:r>
        <w:rPr>
          <w:rFonts w:ascii="Times New Roman" w:hAnsi="Times New Roman" w:cs="Times New Roman"/>
          <w:sz w:val="24"/>
          <w:szCs w:val="24"/>
        </w:rPr>
        <w:t>. Jakarta. Kemenkes RI.</w:t>
      </w:r>
    </w:p>
    <w:sectPr w:rsidR="002B7E40" w:rsidSect="00D218F5">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72143"/>
    <w:multiLevelType w:val="hybridMultilevel"/>
    <w:tmpl w:val="8AC04E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8F5"/>
    <w:rsid w:val="000005CB"/>
    <w:rsid w:val="00163E2D"/>
    <w:rsid w:val="001E4ACB"/>
    <w:rsid w:val="001F6186"/>
    <w:rsid w:val="002B7E40"/>
    <w:rsid w:val="003004D0"/>
    <w:rsid w:val="00346ACA"/>
    <w:rsid w:val="00473111"/>
    <w:rsid w:val="005870BA"/>
    <w:rsid w:val="00647D3B"/>
    <w:rsid w:val="0083668C"/>
    <w:rsid w:val="008E5C18"/>
    <w:rsid w:val="009114D7"/>
    <w:rsid w:val="00923BCD"/>
    <w:rsid w:val="0093277A"/>
    <w:rsid w:val="009C1E30"/>
    <w:rsid w:val="00A02B75"/>
    <w:rsid w:val="00A57E3F"/>
    <w:rsid w:val="00B143D8"/>
    <w:rsid w:val="00B73602"/>
    <w:rsid w:val="00B778B0"/>
    <w:rsid w:val="00B94DA9"/>
    <w:rsid w:val="00C20F6E"/>
    <w:rsid w:val="00CA7C39"/>
    <w:rsid w:val="00CD214D"/>
    <w:rsid w:val="00D218F5"/>
    <w:rsid w:val="00D84EC4"/>
    <w:rsid w:val="00EA2F07"/>
    <w:rsid w:val="00EB47D8"/>
    <w:rsid w:val="00ED5077"/>
    <w:rsid w:val="00F02D57"/>
    <w:rsid w:val="00F52E91"/>
    <w:rsid w:val="00FF3172"/>
    <w:rsid w:val="00FF59E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2CFB88-105E-4F6D-A69F-758926C3C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E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8F5"/>
    <w:rPr>
      <w:color w:val="0000FF" w:themeColor="hyperlink"/>
      <w:u w:val="single"/>
    </w:rPr>
  </w:style>
  <w:style w:type="table" w:styleId="TableGrid">
    <w:name w:val="Table Grid"/>
    <w:basedOn w:val="TableNormal"/>
    <w:uiPriority w:val="59"/>
    <w:rsid w:val="00EB47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52E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km.unej.ac.id/publikasi/lain-lain/category/8-laporan?download=45:laporan-pendahuluan-sdki-2012" TargetMode="External"/><Relationship Id="rId5" Type="http://schemas.openxmlformats.org/officeDocument/2006/relationships/hyperlink" Target="mailto:ariyaniwayan2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2314</Words>
  <Characters>13193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acer</cp:lastModifiedBy>
  <cp:revision>2</cp:revision>
  <dcterms:created xsi:type="dcterms:W3CDTF">2019-06-13T00:50:00Z</dcterms:created>
  <dcterms:modified xsi:type="dcterms:W3CDTF">2019-06-13T00:50:00Z</dcterms:modified>
</cp:coreProperties>
</file>