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0" w:lineRule="auto"/>
      </w:pPr>
      <w:r>
        <w:rPr/>
        <w:t>BAB VI </w:t>
      </w:r>
      <w:r>
        <w:rPr>
          <w:spacing w:val="-2"/>
        </w:rPr>
        <w:t>SIMPULAN</w:t>
      </w:r>
      <w:r>
        <w:rPr>
          <w:spacing w:val="-18"/>
        </w:rPr>
        <w:t> </w:t>
      </w:r>
      <w:r>
        <w:rPr>
          <w:spacing w:val="-2"/>
        </w:rPr>
        <w:t>DAN</w:t>
      </w:r>
      <w:r>
        <w:rPr>
          <w:spacing w:val="-16"/>
        </w:rPr>
        <w:t> </w:t>
      </w:r>
      <w:r>
        <w:rPr>
          <w:spacing w:val="-2"/>
        </w:rPr>
        <w:t>SARAN</w:t>
      </w:r>
    </w:p>
    <w:p>
      <w:pPr>
        <w:pStyle w:val="Heading1"/>
        <w:numPr>
          <w:ilvl w:val="0"/>
          <w:numId w:val="1"/>
        </w:numPr>
        <w:tabs>
          <w:tab w:pos="1284" w:val="left" w:leader="none"/>
        </w:tabs>
        <w:spacing w:line="240" w:lineRule="auto" w:before="155" w:after="0"/>
        <w:ind w:left="1284" w:right="0" w:hanging="717"/>
        <w:jc w:val="left"/>
      </w:pPr>
      <w:r>
        <w:rPr>
          <w:spacing w:val="-2"/>
        </w:rPr>
        <w:t>Simpulan</w:t>
      </w:r>
    </w:p>
    <w:p>
      <w:pPr>
        <w:pStyle w:val="BodyText"/>
        <w:spacing w:before="79"/>
        <w:rPr>
          <w:b/>
        </w:rPr>
      </w:pPr>
    </w:p>
    <w:p>
      <w:pPr>
        <w:pStyle w:val="BodyText"/>
        <w:spacing w:line="480" w:lineRule="auto"/>
        <w:ind w:left="567" w:right="563" w:firstLine="719"/>
        <w:jc w:val="both"/>
      </w:pPr>
      <w:r>
        <w:rPr/>
        <w:t>Mengacu</w:t>
      </w:r>
      <w:r>
        <w:rPr>
          <w:spacing w:val="-7"/>
        </w:rPr>
        <w:t> </w:t>
      </w:r>
      <w:r>
        <w:rPr/>
        <w:t>pada</w:t>
      </w:r>
      <w:r>
        <w:rPr>
          <w:spacing w:val="-9"/>
        </w:rPr>
        <w:t> </w:t>
      </w:r>
      <w:r>
        <w:rPr/>
        <w:t>hasil</w:t>
      </w:r>
      <w:r>
        <w:rPr>
          <w:spacing w:val="-4"/>
        </w:rPr>
        <w:t> </w:t>
      </w:r>
      <w:r>
        <w:rPr/>
        <w:t>penelitian</w:t>
      </w:r>
      <w:r>
        <w:rPr>
          <w:spacing w:val="-7"/>
        </w:rPr>
        <w:t> </w:t>
      </w:r>
      <w:r>
        <w:rPr/>
        <w:t>diatas</w:t>
      </w:r>
      <w:r>
        <w:rPr>
          <w:spacing w:val="-8"/>
        </w:rPr>
        <w:t> </w:t>
      </w:r>
      <w:r>
        <w:rPr/>
        <w:t>yang</w:t>
      </w:r>
      <w:r>
        <w:rPr>
          <w:spacing w:val="-8"/>
        </w:rPr>
        <w:t> </w:t>
      </w:r>
      <w:r>
        <w:rPr/>
        <w:t>telah</w:t>
      </w:r>
      <w:r>
        <w:rPr>
          <w:spacing w:val="-6"/>
        </w:rPr>
        <w:t> </w:t>
      </w:r>
      <w:r>
        <w:rPr/>
        <w:t>berlangsung,</w:t>
      </w:r>
      <w:r>
        <w:rPr>
          <w:spacing w:val="-7"/>
        </w:rPr>
        <w:t> </w:t>
      </w:r>
      <w:r>
        <w:rPr/>
        <w:t>mampu dilakukan penarikan atas beberapa kesimpulan diataranya yakni :</w:t>
      </w:r>
    </w:p>
    <w:p>
      <w:pPr>
        <w:pStyle w:val="ListParagraph"/>
        <w:numPr>
          <w:ilvl w:val="1"/>
          <w:numId w:val="1"/>
        </w:numPr>
        <w:tabs>
          <w:tab w:pos="994" w:val="left" w:leader="none"/>
        </w:tabs>
        <w:spacing w:line="480" w:lineRule="auto" w:before="0" w:after="0"/>
        <w:ind w:left="994" w:right="565" w:hanging="360"/>
        <w:jc w:val="both"/>
        <w:rPr>
          <w:sz w:val="24"/>
        </w:rPr>
      </w:pPr>
      <w:r>
        <w:rPr>
          <w:sz w:val="24"/>
        </w:rPr>
        <w:t>Kejadian diare di wilayah kerja UPTD Puskesmas IV Denpasar Selatan terdapat 72 orang yang terjangkit diare dan mengalami penurunan menjadi</w:t>
      </w:r>
      <w:r>
        <w:rPr>
          <w:spacing w:val="-1"/>
          <w:sz w:val="24"/>
        </w:rPr>
        <w:t> </w:t>
      </w:r>
      <w:r>
        <w:rPr>
          <w:sz w:val="24"/>
        </w:rPr>
        <w:t>57</w:t>
      </w:r>
      <w:r>
        <w:rPr>
          <w:spacing w:val="-2"/>
          <w:sz w:val="24"/>
        </w:rPr>
        <w:t> </w:t>
      </w:r>
      <w:r>
        <w:rPr>
          <w:sz w:val="24"/>
        </w:rPr>
        <w:t>orang</w:t>
      </w:r>
      <w:r>
        <w:rPr>
          <w:spacing w:val="-2"/>
          <w:sz w:val="24"/>
        </w:rPr>
        <w:t> </w:t>
      </w:r>
      <w:r>
        <w:rPr>
          <w:sz w:val="24"/>
        </w:rPr>
        <w:t>karena 2</w:t>
      </w:r>
      <w:r>
        <w:rPr>
          <w:spacing w:val="-2"/>
          <w:sz w:val="24"/>
        </w:rPr>
        <w:t> </w:t>
      </w:r>
      <w:r>
        <w:rPr>
          <w:sz w:val="24"/>
        </w:rPr>
        <w:t>pasien</w:t>
      </w:r>
      <w:r>
        <w:rPr>
          <w:spacing w:val="-2"/>
          <w:sz w:val="24"/>
        </w:rPr>
        <w:t> </w:t>
      </w:r>
      <w:r>
        <w:rPr>
          <w:sz w:val="24"/>
        </w:rPr>
        <w:t>meninggal</w:t>
      </w:r>
      <w:r>
        <w:rPr>
          <w:spacing w:val="-2"/>
          <w:sz w:val="24"/>
        </w:rPr>
        <w:t> </w:t>
      </w:r>
      <w:r>
        <w:rPr>
          <w:sz w:val="24"/>
        </w:rPr>
        <w:t>dunia,</w:t>
      </w:r>
      <w:r>
        <w:rPr>
          <w:spacing w:val="-3"/>
          <w:sz w:val="24"/>
        </w:rPr>
        <w:t> </w:t>
      </w:r>
      <w:r>
        <w:rPr>
          <w:sz w:val="24"/>
        </w:rPr>
        <w:t>5</w:t>
      </w:r>
      <w:r>
        <w:rPr>
          <w:spacing w:val="-2"/>
          <w:sz w:val="24"/>
        </w:rPr>
        <w:t> </w:t>
      </w:r>
      <w:r>
        <w:rPr>
          <w:sz w:val="24"/>
        </w:rPr>
        <w:t>pasien</w:t>
      </w:r>
      <w:r>
        <w:rPr>
          <w:spacing w:val="-2"/>
          <w:sz w:val="24"/>
        </w:rPr>
        <w:t> </w:t>
      </w:r>
      <w:r>
        <w:rPr>
          <w:sz w:val="24"/>
        </w:rPr>
        <w:t>melakukan pindah ke tempat pengobatan dan 8 pasien yang </w:t>
      </w:r>
      <w:r>
        <w:rPr>
          <w:i/>
          <w:sz w:val="24"/>
        </w:rPr>
        <w:t>drop out </w:t>
      </w:r>
      <w:r>
        <w:rPr>
          <w:sz w:val="24"/>
        </w:rPr>
        <w:t>(hilang)</w:t>
      </w:r>
    </w:p>
    <w:p>
      <w:pPr>
        <w:pStyle w:val="ListParagraph"/>
        <w:numPr>
          <w:ilvl w:val="1"/>
          <w:numId w:val="1"/>
        </w:numPr>
        <w:tabs>
          <w:tab w:pos="994" w:val="left" w:leader="none"/>
        </w:tabs>
        <w:spacing w:line="480" w:lineRule="auto" w:before="0" w:after="0"/>
        <w:ind w:left="994" w:right="560" w:hanging="360"/>
        <w:jc w:val="both"/>
        <w:rPr>
          <w:sz w:val="24"/>
        </w:rPr>
      </w:pPr>
      <w:r>
        <w:rPr>
          <w:sz w:val="24"/>
        </w:rPr>
        <w:t>Keadaan sarana air bersih dalam kelompok kasus ataupun kelompok kontrol memiliki jumlah 33 sedangkan jumlah pengguna sumur bor dalam kelompok kasus ataupun kelompok kontrol memilik jumlah 81. Yang dimana pengguna sumur bor lebih dominan dibandingkan pengguna sumur gali. Hasil kuesioner inpeksi sanitasi sarana air bersih pada</w:t>
      </w:r>
      <w:r>
        <w:rPr>
          <w:spacing w:val="-3"/>
          <w:sz w:val="24"/>
        </w:rPr>
        <w:t> </w:t>
      </w:r>
      <w:r>
        <w:rPr>
          <w:sz w:val="24"/>
        </w:rPr>
        <w:t>hasil rendah dalam kelompok</w:t>
      </w:r>
      <w:r>
        <w:rPr>
          <w:spacing w:val="-1"/>
          <w:sz w:val="24"/>
        </w:rPr>
        <w:t> </w:t>
      </w:r>
      <w:r>
        <w:rPr>
          <w:sz w:val="24"/>
        </w:rPr>
        <w:t>kasus</w:t>
      </w:r>
      <w:r>
        <w:rPr>
          <w:spacing w:val="-2"/>
          <w:sz w:val="24"/>
        </w:rPr>
        <w:t> </w:t>
      </w:r>
      <w:r>
        <w:rPr>
          <w:sz w:val="24"/>
        </w:rPr>
        <w:t>maupun kontrol</w:t>
      </w:r>
      <w:r>
        <w:rPr>
          <w:spacing w:val="-1"/>
          <w:sz w:val="24"/>
        </w:rPr>
        <w:t> </w:t>
      </w:r>
      <w:r>
        <w:rPr>
          <w:sz w:val="24"/>
        </w:rPr>
        <w:t>berjumlah</w:t>
      </w:r>
      <w:r>
        <w:rPr>
          <w:spacing w:val="-2"/>
          <w:sz w:val="24"/>
        </w:rPr>
        <w:t> </w:t>
      </w:r>
      <w:r>
        <w:rPr>
          <w:sz w:val="24"/>
        </w:rPr>
        <w:t>62, untuk</w:t>
      </w:r>
      <w:r>
        <w:rPr>
          <w:spacing w:val="-12"/>
          <w:sz w:val="24"/>
        </w:rPr>
        <w:t> </w:t>
      </w:r>
      <w:r>
        <w:rPr>
          <w:sz w:val="24"/>
        </w:rPr>
        <w:t>kategori</w:t>
      </w:r>
      <w:r>
        <w:rPr>
          <w:spacing w:val="-9"/>
          <w:sz w:val="24"/>
        </w:rPr>
        <w:t> </w:t>
      </w:r>
      <w:r>
        <w:rPr>
          <w:sz w:val="24"/>
        </w:rPr>
        <w:t>sedang</w:t>
      </w:r>
      <w:r>
        <w:rPr>
          <w:spacing w:val="-10"/>
          <w:sz w:val="24"/>
        </w:rPr>
        <w:t> </w:t>
      </w:r>
      <w:r>
        <w:rPr>
          <w:sz w:val="24"/>
        </w:rPr>
        <w:t>dalam</w:t>
      </w:r>
      <w:r>
        <w:rPr>
          <w:spacing w:val="-12"/>
          <w:sz w:val="24"/>
        </w:rPr>
        <w:t> </w:t>
      </w:r>
      <w:r>
        <w:rPr>
          <w:sz w:val="24"/>
        </w:rPr>
        <w:t>kelompok</w:t>
      </w:r>
      <w:r>
        <w:rPr>
          <w:spacing w:val="-12"/>
          <w:sz w:val="24"/>
        </w:rPr>
        <w:t> </w:t>
      </w:r>
      <w:r>
        <w:rPr>
          <w:sz w:val="24"/>
        </w:rPr>
        <w:t>kasus</w:t>
      </w:r>
      <w:r>
        <w:rPr>
          <w:spacing w:val="-10"/>
          <w:sz w:val="24"/>
        </w:rPr>
        <w:t> </w:t>
      </w:r>
      <w:r>
        <w:rPr>
          <w:sz w:val="24"/>
        </w:rPr>
        <w:t>maupun</w:t>
      </w:r>
      <w:r>
        <w:rPr>
          <w:spacing w:val="-12"/>
          <w:sz w:val="24"/>
        </w:rPr>
        <w:t> </w:t>
      </w:r>
      <w:r>
        <w:rPr>
          <w:sz w:val="24"/>
        </w:rPr>
        <w:t>kontrol</w:t>
      </w:r>
      <w:r>
        <w:rPr>
          <w:spacing w:val="-12"/>
          <w:sz w:val="24"/>
        </w:rPr>
        <w:t> </w:t>
      </w:r>
      <w:r>
        <w:rPr>
          <w:sz w:val="24"/>
        </w:rPr>
        <w:t>berjumlah 41 sarana dan kategori tinggi dalam kelompok kasus maupun kontrol memiliki jumlah 11 sarana.</w:t>
      </w:r>
    </w:p>
    <w:p>
      <w:pPr>
        <w:pStyle w:val="ListParagraph"/>
        <w:numPr>
          <w:ilvl w:val="1"/>
          <w:numId w:val="1"/>
        </w:numPr>
        <w:tabs>
          <w:tab w:pos="994" w:val="left" w:leader="none"/>
        </w:tabs>
        <w:spacing w:line="480" w:lineRule="auto" w:before="0" w:after="0"/>
        <w:ind w:left="994" w:right="561" w:hanging="360"/>
        <w:jc w:val="both"/>
        <w:rPr>
          <w:sz w:val="24"/>
        </w:rPr>
      </w:pPr>
      <w:r>
        <w:rPr>
          <w:sz w:val="24"/>
        </w:rPr>
        <w:t>Hubungan</w:t>
      </w:r>
      <w:r>
        <w:rPr>
          <w:spacing w:val="-15"/>
          <w:sz w:val="24"/>
        </w:rPr>
        <w:t> </w:t>
      </w:r>
      <w:r>
        <w:rPr>
          <w:sz w:val="24"/>
        </w:rPr>
        <w:t>sarana</w:t>
      </w:r>
      <w:r>
        <w:rPr>
          <w:spacing w:val="-15"/>
          <w:sz w:val="24"/>
        </w:rPr>
        <w:t> </w:t>
      </w:r>
      <w:r>
        <w:rPr>
          <w:sz w:val="24"/>
        </w:rPr>
        <w:t>air</w:t>
      </w:r>
      <w:r>
        <w:rPr>
          <w:spacing w:val="-15"/>
          <w:sz w:val="24"/>
        </w:rPr>
        <w:t> </w:t>
      </w:r>
      <w:r>
        <w:rPr>
          <w:sz w:val="24"/>
        </w:rPr>
        <w:t>bersih</w:t>
      </w:r>
      <w:r>
        <w:rPr>
          <w:spacing w:val="-15"/>
          <w:sz w:val="24"/>
        </w:rPr>
        <w:t> </w:t>
      </w:r>
      <w:r>
        <w:rPr>
          <w:sz w:val="24"/>
        </w:rPr>
        <w:t>dengan</w:t>
      </w:r>
      <w:r>
        <w:rPr>
          <w:spacing w:val="-15"/>
          <w:sz w:val="24"/>
        </w:rPr>
        <w:t> </w:t>
      </w:r>
      <w:r>
        <w:rPr>
          <w:sz w:val="24"/>
        </w:rPr>
        <w:t>kejadian</w:t>
      </w:r>
      <w:r>
        <w:rPr>
          <w:spacing w:val="-15"/>
          <w:sz w:val="24"/>
        </w:rPr>
        <w:t> </w:t>
      </w:r>
      <w:r>
        <w:rPr>
          <w:sz w:val="24"/>
        </w:rPr>
        <w:t>diare</w:t>
      </w:r>
      <w:r>
        <w:rPr>
          <w:spacing w:val="-15"/>
          <w:sz w:val="24"/>
        </w:rPr>
        <w:t> </w:t>
      </w:r>
      <w:r>
        <w:rPr>
          <w:sz w:val="24"/>
        </w:rPr>
        <w:t>di</w:t>
      </w:r>
      <w:r>
        <w:rPr>
          <w:spacing w:val="-15"/>
          <w:sz w:val="24"/>
        </w:rPr>
        <w:t> </w:t>
      </w:r>
      <w:r>
        <w:rPr>
          <w:sz w:val="24"/>
        </w:rPr>
        <w:t>wilayah</w:t>
      </w:r>
      <w:r>
        <w:rPr>
          <w:spacing w:val="-15"/>
          <w:sz w:val="24"/>
        </w:rPr>
        <w:t> </w:t>
      </w:r>
      <w:r>
        <w:rPr>
          <w:sz w:val="24"/>
        </w:rPr>
        <w:t>kerja</w:t>
      </w:r>
      <w:r>
        <w:rPr>
          <w:spacing w:val="-15"/>
          <w:sz w:val="24"/>
        </w:rPr>
        <w:t> </w:t>
      </w:r>
      <w:r>
        <w:rPr>
          <w:sz w:val="24"/>
        </w:rPr>
        <w:t>UPTD Puskesmas</w:t>
      </w:r>
      <w:r>
        <w:rPr>
          <w:spacing w:val="-9"/>
          <w:sz w:val="24"/>
        </w:rPr>
        <w:t> </w:t>
      </w:r>
      <w:r>
        <w:rPr>
          <w:sz w:val="24"/>
        </w:rPr>
        <w:t>IV</w:t>
      </w:r>
      <w:r>
        <w:rPr>
          <w:spacing w:val="-10"/>
          <w:sz w:val="24"/>
        </w:rPr>
        <w:t> </w:t>
      </w:r>
      <w:r>
        <w:rPr>
          <w:sz w:val="24"/>
        </w:rPr>
        <w:t>Denpasar</w:t>
      </w:r>
      <w:r>
        <w:rPr>
          <w:spacing w:val="-8"/>
          <w:sz w:val="24"/>
        </w:rPr>
        <w:t> </w:t>
      </w:r>
      <w:r>
        <w:rPr>
          <w:sz w:val="24"/>
        </w:rPr>
        <w:t>Selatan</w:t>
      </w:r>
      <w:r>
        <w:rPr>
          <w:spacing w:val="-9"/>
          <w:sz w:val="24"/>
        </w:rPr>
        <w:t> </w:t>
      </w:r>
      <w:r>
        <w:rPr>
          <w:sz w:val="24"/>
        </w:rPr>
        <w:t>terdapat</w:t>
      </w:r>
      <w:r>
        <w:rPr>
          <w:spacing w:val="-9"/>
          <w:sz w:val="24"/>
        </w:rPr>
        <w:t> </w:t>
      </w:r>
      <w:r>
        <w:rPr>
          <w:sz w:val="24"/>
        </w:rPr>
        <w:t>hubungan</w:t>
      </w:r>
      <w:r>
        <w:rPr>
          <w:spacing w:val="-9"/>
          <w:sz w:val="24"/>
        </w:rPr>
        <w:t> </w:t>
      </w:r>
      <w:r>
        <w:rPr>
          <w:sz w:val="24"/>
        </w:rPr>
        <w:t>bersama</w:t>
      </w:r>
      <w:r>
        <w:rPr>
          <w:spacing w:val="-7"/>
          <w:sz w:val="24"/>
        </w:rPr>
        <w:t> </w:t>
      </w:r>
      <w:r>
        <w:rPr>
          <w:i/>
          <w:sz w:val="24"/>
        </w:rPr>
        <w:t>hasil</w:t>
      </w:r>
      <w:r>
        <w:rPr>
          <w:i/>
          <w:spacing w:val="-9"/>
          <w:sz w:val="24"/>
        </w:rPr>
        <w:t> </w:t>
      </w:r>
      <w:r>
        <w:rPr>
          <w:i/>
          <w:sz w:val="24"/>
        </w:rPr>
        <w:t>uji</w:t>
      </w:r>
      <w:r>
        <w:rPr>
          <w:i/>
          <w:spacing w:val="-8"/>
          <w:sz w:val="24"/>
        </w:rPr>
        <w:t> </w:t>
      </w:r>
      <w:r>
        <w:rPr>
          <w:i/>
          <w:sz w:val="24"/>
        </w:rPr>
        <w:t>chi square </w:t>
      </w:r>
      <w:r>
        <w:rPr>
          <w:sz w:val="24"/>
        </w:rPr>
        <w:t>yakni (p) = 0,04 &lt; α = 0,05 dengan nilai OR diangka 2,356.</w:t>
      </w:r>
    </w:p>
    <w:p>
      <w:pPr>
        <w:pStyle w:val="Heading1"/>
        <w:numPr>
          <w:ilvl w:val="0"/>
          <w:numId w:val="1"/>
        </w:numPr>
        <w:tabs>
          <w:tab w:pos="1284" w:val="left" w:leader="none"/>
        </w:tabs>
        <w:spacing w:line="275" w:lineRule="exact" w:before="0" w:after="0"/>
        <w:ind w:left="1284" w:right="0" w:hanging="717"/>
        <w:jc w:val="left"/>
      </w:pPr>
      <w:r>
        <w:rPr>
          <w:spacing w:val="-2"/>
        </w:rPr>
        <w:t>Saran</w:t>
      </w:r>
    </w:p>
    <w:p>
      <w:pPr>
        <w:pStyle w:val="BodyText"/>
        <w:rPr>
          <w:b/>
        </w:rPr>
      </w:pPr>
    </w:p>
    <w:p>
      <w:pPr>
        <w:pStyle w:val="BodyText"/>
        <w:spacing w:line="480" w:lineRule="auto" w:before="1"/>
        <w:ind w:left="567" w:right="565" w:firstLine="719"/>
        <w:jc w:val="both"/>
      </w:pPr>
      <w:r>
        <w:rPr/>
        <w:t>Mengacu</w:t>
      </w:r>
      <w:r>
        <w:rPr>
          <w:spacing w:val="-11"/>
        </w:rPr>
        <w:t> </w:t>
      </w:r>
      <w:r>
        <w:rPr/>
        <w:t>pada</w:t>
      </w:r>
      <w:r>
        <w:rPr>
          <w:spacing w:val="-12"/>
        </w:rPr>
        <w:t> </w:t>
      </w:r>
      <w:r>
        <w:rPr/>
        <w:t>hasil</w:t>
      </w:r>
      <w:r>
        <w:rPr>
          <w:spacing w:val="-10"/>
        </w:rPr>
        <w:t> </w:t>
      </w:r>
      <w:r>
        <w:rPr/>
        <w:t>penelitian</w:t>
      </w:r>
      <w:r>
        <w:rPr>
          <w:spacing w:val="-11"/>
        </w:rPr>
        <w:t> </w:t>
      </w:r>
      <w:r>
        <w:rPr/>
        <w:t>yang</w:t>
      </w:r>
      <w:r>
        <w:rPr>
          <w:spacing w:val="-12"/>
        </w:rPr>
        <w:t> </w:t>
      </w:r>
      <w:r>
        <w:rPr/>
        <w:t>telah</w:t>
      </w:r>
      <w:r>
        <w:rPr>
          <w:spacing w:val="-12"/>
        </w:rPr>
        <w:t> </w:t>
      </w:r>
      <w:r>
        <w:rPr/>
        <w:t>dijalankan</w:t>
      </w:r>
      <w:r>
        <w:rPr>
          <w:spacing w:val="-10"/>
        </w:rPr>
        <w:t> </w:t>
      </w:r>
      <w:r>
        <w:rPr/>
        <w:t>maka</w:t>
      </w:r>
      <w:r>
        <w:rPr>
          <w:spacing w:val="-12"/>
        </w:rPr>
        <w:t> </w:t>
      </w:r>
      <w:r>
        <w:rPr/>
        <w:t>saran</w:t>
      </w:r>
      <w:r>
        <w:rPr>
          <w:spacing w:val="-9"/>
        </w:rPr>
        <w:t> </w:t>
      </w:r>
      <w:r>
        <w:rPr/>
        <w:t>yang mampu diungkapkan penulis ialah :</w:t>
      </w:r>
    </w:p>
    <w:p>
      <w:pPr>
        <w:pStyle w:val="BodyText"/>
        <w:spacing w:after="0" w:line="480" w:lineRule="auto"/>
        <w:jc w:val="both"/>
        <w:sectPr>
          <w:type w:val="continuous"/>
          <w:pgSz w:w="11910" w:h="16840"/>
          <w:pgMar w:top="1600" w:bottom="280" w:left="1700" w:right="1700"/>
        </w:sectPr>
      </w:pPr>
    </w:p>
    <w:p>
      <w:pPr>
        <w:pStyle w:val="Heading1"/>
        <w:numPr>
          <w:ilvl w:val="1"/>
          <w:numId w:val="1"/>
        </w:numPr>
        <w:tabs>
          <w:tab w:pos="1286" w:val="left" w:leader="none"/>
        </w:tabs>
        <w:spacing w:line="240" w:lineRule="auto" w:before="65" w:after="0"/>
        <w:ind w:left="1286" w:right="0" w:hanging="719"/>
        <w:jc w:val="both"/>
      </w:pPr>
      <w:r>
        <w:rPr/>
        <w:t>Bagi</w:t>
      </w:r>
      <w:r>
        <w:rPr>
          <w:spacing w:val="1"/>
        </w:rPr>
        <w:t> </w:t>
      </w:r>
      <w:r>
        <w:rPr>
          <w:spacing w:val="-2"/>
        </w:rPr>
        <w:t>Masyarakat</w:t>
      </w:r>
    </w:p>
    <w:p>
      <w:pPr>
        <w:pStyle w:val="BodyText"/>
        <w:rPr>
          <w:b/>
        </w:rPr>
      </w:pPr>
    </w:p>
    <w:p>
      <w:pPr>
        <w:pStyle w:val="BodyText"/>
        <w:spacing w:line="480" w:lineRule="auto"/>
        <w:ind w:left="567" w:right="566" w:firstLine="719"/>
        <w:jc w:val="both"/>
      </w:pPr>
      <w:r>
        <w:rPr/>
        <w:t>Diharapkan menerapkan hidup</w:t>
      </w:r>
      <w:r>
        <w:rPr>
          <w:spacing w:val="-3"/>
        </w:rPr>
        <w:t> </w:t>
      </w:r>
      <w:r>
        <w:rPr/>
        <w:t>bersih</w:t>
      </w:r>
      <w:r>
        <w:rPr>
          <w:spacing w:val="-4"/>
        </w:rPr>
        <w:t> </w:t>
      </w:r>
      <w:r>
        <w:rPr/>
        <w:t>dan</w:t>
      </w:r>
      <w:r>
        <w:rPr>
          <w:spacing w:val="-4"/>
        </w:rPr>
        <w:t> </w:t>
      </w:r>
      <w:r>
        <w:rPr/>
        <w:t>sehat</w:t>
      </w:r>
      <w:r>
        <w:rPr>
          <w:spacing w:val="-3"/>
        </w:rPr>
        <w:t> </w:t>
      </w:r>
      <w:r>
        <w:rPr/>
        <w:t>serta</w:t>
      </w:r>
      <w:r>
        <w:rPr>
          <w:spacing w:val="-6"/>
        </w:rPr>
        <w:t> </w:t>
      </w:r>
      <w:r>
        <w:rPr/>
        <w:t>memperhatikan persyaratan mengenai sarana air bersih guna melakukan pencegahan akan penyakit diare. Bagi sarana air bersih yang memiliki jarak dengan minimal</w:t>
      </w:r>
    </w:p>
    <w:p>
      <w:pPr>
        <w:pStyle w:val="BodyText"/>
        <w:spacing w:line="480" w:lineRule="auto"/>
        <w:ind w:left="567" w:right="567"/>
        <w:jc w:val="both"/>
      </w:pPr>
      <w:r>
        <w:rPr/>
        <w:t>10 meter dari septic tank, tempat sampah melakukan desinfeksi </w:t>
      </w:r>
      <w:r>
        <w:rPr/>
        <w:t>air menggunakan klorin.</w:t>
      </w:r>
    </w:p>
    <w:p>
      <w:pPr>
        <w:pStyle w:val="Heading1"/>
        <w:numPr>
          <w:ilvl w:val="1"/>
          <w:numId w:val="1"/>
        </w:numPr>
        <w:tabs>
          <w:tab w:pos="1286" w:val="left" w:leader="none"/>
        </w:tabs>
        <w:spacing w:line="240" w:lineRule="auto" w:before="0" w:after="0"/>
        <w:ind w:left="1286" w:right="0" w:hanging="719"/>
        <w:jc w:val="both"/>
      </w:pPr>
      <w:r>
        <w:rPr/>
        <w:t>Bagi</w:t>
      </w:r>
      <w:r>
        <w:rPr>
          <w:spacing w:val="1"/>
        </w:rPr>
        <w:t> </w:t>
      </w:r>
      <w:r>
        <w:rPr>
          <w:spacing w:val="-2"/>
        </w:rPr>
        <w:t>Puskesmas</w:t>
      </w:r>
    </w:p>
    <w:p>
      <w:pPr>
        <w:pStyle w:val="BodyText"/>
        <w:spacing w:line="480" w:lineRule="auto" w:before="276"/>
        <w:ind w:left="567" w:right="563" w:firstLine="719"/>
        <w:jc w:val="both"/>
      </w:pPr>
      <w:r>
        <w:rPr/>
        <w:t>Diharapkan</w:t>
      </w:r>
      <w:r>
        <w:rPr>
          <w:spacing w:val="-15"/>
        </w:rPr>
        <w:t> </w:t>
      </w:r>
      <w:r>
        <w:rPr/>
        <w:t>agar</w:t>
      </w:r>
      <w:r>
        <w:rPr>
          <w:spacing w:val="-15"/>
        </w:rPr>
        <w:t> </w:t>
      </w:r>
      <w:r>
        <w:rPr/>
        <w:t>memberikan</w:t>
      </w:r>
      <w:r>
        <w:rPr>
          <w:spacing w:val="-15"/>
        </w:rPr>
        <w:t> </w:t>
      </w:r>
      <w:r>
        <w:rPr/>
        <w:t>edukasi</w:t>
      </w:r>
      <w:r>
        <w:rPr>
          <w:spacing w:val="-15"/>
        </w:rPr>
        <w:t> </w:t>
      </w:r>
      <w:r>
        <w:rPr/>
        <w:t>terkait</w:t>
      </w:r>
      <w:r>
        <w:rPr>
          <w:spacing w:val="-15"/>
        </w:rPr>
        <w:t> </w:t>
      </w:r>
      <w:r>
        <w:rPr/>
        <w:t>dengan</w:t>
      </w:r>
      <w:r>
        <w:rPr>
          <w:spacing w:val="-15"/>
        </w:rPr>
        <w:t> </w:t>
      </w:r>
      <w:r>
        <w:rPr/>
        <w:t>pentingnya</w:t>
      </w:r>
      <w:r>
        <w:rPr>
          <w:spacing w:val="-15"/>
        </w:rPr>
        <w:t> </w:t>
      </w:r>
      <w:r>
        <w:rPr/>
        <w:t>jarak antara</w:t>
      </w:r>
      <w:r>
        <w:rPr>
          <w:spacing w:val="-15"/>
        </w:rPr>
        <w:t> </w:t>
      </w:r>
      <w:r>
        <w:rPr/>
        <w:t>faktor</w:t>
      </w:r>
      <w:r>
        <w:rPr>
          <w:spacing w:val="-15"/>
        </w:rPr>
        <w:t> </w:t>
      </w:r>
      <w:r>
        <w:rPr/>
        <w:t>pencemar</w:t>
      </w:r>
      <w:r>
        <w:rPr>
          <w:spacing w:val="-15"/>
        </w:rPr>
        <w:t> </w:t>
      </w:r>
      <w:r>
        <w:rPr/>
        <w:t>dengan</w:t>
      </w:r>
      <w:r>
        <w:rPr>
          <w:spacing w:val="-15"/>
        </w:rPr>
        <w:t> </w:t>
      </w:r>
      <w:r>
        <w:rPr/>
        <w:t>jarak</w:t>
      </w:r>
      <w:r>
        <w:rPr>
          <w:spacing w:val="-15"/>
        </w:rPr>
        <w:t> </w:t>
      </w:r>
      <w:r>
        <w:rPr/>
        <w:t>sarana</w:t>
      </w:r>
      <w:r>
        <w:rPr>
          <w:spacing w:val="-15"/>
        </w:rPr>
        <w:t> </w:t>
      </w:r>
      <w:r>
        <w:rPr/>
        <w:t>air</w:t>
      </w:r>
      <w:r>
        <w:rPr>
          <w:spacing w:val="-15"/>
        </w:rPr>
        <w:t> </w:t>
      </w:r>
      <w:r>
        <w:rPr/>
        <w:t>yang</w:t>
      </w:r>
      <w:r>
        <w:rPr>
          <w:spacing w:val="-15"/>
        </w:rPr>
        <w:t> </w:t>
      </w:r>
      <w:r>
        <w:rPr/>
        <w:t>sesuai</w:t>
      </w:r>
      <w:r>
        <w:rPr>
          <w:spacing w:val="-15"/>
        </w:rPr>
        <w:t> </w:t>
      </w:r>
      <w:r>
        <w:rPr/>
        <w:t>dengan</w:t>
      </w:r>
      <w:r>
        <w:rPr>
          <w:spacing w:val="-15"/>
        </w:rPr>
        <w:t> </w:t>
      </w:r>
      <w:r>
        <w:rPr/>
        <w:t>permenkes yang berlaku.</w:t>
      </w:r>
    </w:p>
    <w:p>
      <w:pPr>
        <w:pStyle w:val="Heading1"/>
        <w:numPr>
          <w:ilvl w:val="1"/>
          <w:numId w:val="1"/>
        </w:numPr>
        <w:tabs>
          <w:tab w:pos="1286" w:val="left" w:leader="none"/>
        </w:tabs>
        <w:spacing w:line="275" w:lineRule="exact" w:before="0" w:after="0"/>
        <w:ind w:left="1286" w:right="0" w:hanging="719"/>
        <w:jc w:val="both"/>
      </w:pPr>
      <w:r>
        <w:rPr/>
        <w:t>Bagi</w:t>
      </w:r>
      <w:r>
        <w:rPr>
          <w:spacing w:val="-3"/>
        </w:rPr>
        <w:t> </w:t>
      </w:r>
      <w:r>
        <w:rPr/>
        <w:t>peneliti</w:t>
      </w:r>
      <w:r>
        <w:rPr>
          <w:spacing w:val="-1"/>
        </w:rPr>
        <w:t> </w:t>
      </w:r>
      <w:r>
        <w:rPr>
          <w:spacing w:val="-4"/>
        </w:rPr>
        <w:t>lain</w:t>
      </w:r>
    </w:p>
    <w:p>
      <w:pPr>
        <w:pStyle w:val="BodyText"/>
        <w:spacing w:line="480" w:lineRule="auto" w:before="275"/>
        <w:ind w:left="567" w:right="560" w:firstLine="719"/>
        <w:jc w:val="both"/>
      </w:pPr>
      <w:r>
        <w:rPr/>
        <w:t>Agar dapat dijadikan referensi atau acuan penelitian selanjutnya dengan menggunakan variabel lainnya untuk diteliti. Selain itu, diharapkan agar</w:t>
      </w:r>
      <w:r>
        <w:rPr>
          <w:spacing w:val="-3"/>
        </w:rPr>
        <w:t> </w:t>
      </w:r>
      <w:r>
        <w:rPr/>
        <w:t>memeriksa</w:t>
      </w:r>
      <w:r>
        <w:rPr>
          <w:spacing w:val="-2"/>
        </w:rPr>
        <w:t> </w:t>
      </w:r>
      <w:r>
        <w:rPr/>
        <w:t>sarana</w:t>
      </w:r>
      <w:r>
        <w:rPr>
          <w:spacing w:val="-3"/>
        </w:rPr>
        <w:t> </w:t>
      </w:r>
      <w:r>
        <w:rPr/>
        <w:t>air</w:t>
      </w:r>
      <w:r>
        <w:rPr>
          <w:spacing w:val="-3"/>
        </w:rPr>
        <w:t> </w:t>
      </w:r>
      <w:r>
        <w:rPr/>
        <w:t>bersih</w:t>
      </w:r>
      <w:r>
        <w:rPr>
          <w:spacing w:val="-2"/>
        </w:rPr>
        <w:t> </w:t>
      </w:r>
      <w:r>
        <w:rPr/>
        <w:t>secara</w:t>
      </w:r>
      <w:r>
        <w:rPr>
          <w:spacing w:val="-5"/>
        </w:rPr>
        <w:t> </w:t>
      </w:r>
      <w:r>
        <w:rPr/>
        <w:t>bakteriologi</w:t>
      </w:r>
      <w:r>
        <w:rPr>
          <w:spacing w:val="-1"/>
        </w:rPr>
        <w:t> </w:t>
      </w:r>
      <w:r>
        <w:rPr/>
        <w:t>untuk</w:t>
      </w:r>
      <w:r>
        <w:rPr>
          <w:spacing w:val="-1"/>
        </w:rPr>
        <w:t> </w:t>
      </w:r>
      <w:r>
        <w:rPr/>
        <w:t>memperoleh</w:t>
      </w:r>
      <w:r>
        <w:rPr>
          <w:spacing w:val="-2"/>
        </w:rPr>
        <w:t> </w:t>
      </w:r>
      <w:r>
        <w:rPr/>
        <w:t>data yang lebih representatif dan komprehensif yang menjadikan hasil penelitian menjadi lebih akurat.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1"/>
        <w:rPr>
          <w:sz w:val="20"/>
        </w:rPr>
      </w:pPr>
    </w:p>
    <w:p>
      <w:pPr>
        <w:spacing w:before="0"/>
        <w:ind w:left="0" w:right="7" w:firstLine="0"/>
        <w:jc w:val="center"/>
        <w:rPr>
          <w:sz w:val="20"/>
        </w:rPr>
      </w:pPr>
      <w:r>
        <w:rPr>
          <w:spacing w:val="-5"/>
          <w:sz w:val="20"/>
        </w:rPr>
        <w:t>43</w:t>
      </w:r>
    </w:p>
    <w:sectPr>
      <w:pgSz w:w="11910" w:h="16840"/>
      <w:pgMar w:top="16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84" w:hanging="718"/>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1286" w:hanging="720"/>
        <w:jc w:val="left"/>
      </w:pPr>
      <w:rPr>
        <w:rFonts w:hint="default"/>
        <w:spacing w:val="0"/>
        <w:w w:val="100"/>
        <w:lang w:val="id" w:eastAsia="en-US" w:bidi="ar-SA"/>
      </w:rPr>
    </w:lvl>
    <w:lvl w:ilvl="2">
      <w:start w:val="0"/>
      <w:numFmt w:val="bullet"/>
      <w:lvlText w:val="•"/>
      <w:lvlJc w:val="left"/>
      <w:pPr>
        <w:ind w:left="2082" w:hanging="720"/>
      </w:pPr>
      <w:rPr>
        <w:rFonts w:hint="default"/>
        <w:lang w:val="id" w:eastAsia="en-US" w:bidi="ar-SA"/>
      </w:rPr>
    </w:lvl>
    <w:lvl w:ilvl="3">
      <w:start w:val="0"/>
      <w:numFmt w:val="bullet"/>
      <w:lvlText w:val="•"/>
      <w:lvlJc w:val="left"/>
      <w:pPr>
        <w:ind w:left="2885" w:hanging="720"/>
      </w:pPr>
      <w:rPr>
        <w:rFonts w:hint="default"/>
        <w:lang w:val="id" w:eastAsia="en-US" w:bidi="ar-SA"/>
      </w:rPr>
    </w:lvl>
    <w:lvl w:ilvl="4">
      <w:start w:val="0"/>
      <w:numFmt w:val="bullet"/>
      <w:lvlText w:val="•"/>
      <w:lvlJc w:val="left"/>
      <w:pPr>
        <w:ind w:left="3688" w:hanging="720"/>
      </w:pPr>
      <w:rPr>
        <w:rFonts w:hint="default"/>
        <w:lang w:val="id" w:eastAsia="en-US" w:bidi="ar-SA"/>
      </w:rPr>
    </w:lvl>
    <w:lvl w:ilvl="5">
      <w:start w:val="0"/>
      <w:numFmt w:val="bullet"/>
      <w:lvlText w:val="•"/>
      <w:lvlJc w:val="left"/>
      <w:pPr>
        <w:ind w:left="4491" w:hanging="720"/>
      </w:pPr>
      <w:rPr>
        <w:rFonts w:hint="default"/>
        <w:lang w:val="id" w:eastAsia="en-US" w:bidi="ar-SA"/>
      </w:rPr>
    </w:lvl>
    <w:lvl w:ilvl="6">
      <w:start w:val="0"/>
      <w:numFmt w:val="bullet"/>
      <w:lvlText w:val="•"/>
      <w:lvlJc w:val="left"/>
      <w:pPr>
        <w:ind w:left="5294" w:hanging="720"/>
      </w:pPr>
      <w:rPr>
        <w:rFonts w:hint="default"/>
        <w:lang w:val="id" w:eastAsia="en-US" w:bidi="ar-SA"/>
      </w:rPr>
    </w:lvl>
    <w:lvl w:ilvl="7">
      <w:start w:val="0"/>
      <w:numFmt w:val="bullet"/>
      <w:lvlText w:val="•"/>
      <w:lvlJc w:val="left"/>
      <w:pPr>
        <w:ind w:left="6097" w:hanging="720"/>
      </w:pPr>
      <w:rPr>
        <w:rFonts w:hint="default"/>
        <w:lang w:val="id" w:eastAsia="en-US" w:bidi="ar-SA"/>
      </w:rPr>
    </w:lvl>
    <w:lvl w:ilvl="8">
      <w:start w:val="0"/>
      <w:numFmt w:val="bullet"/>
      <w:lvlText w:val="•"/>
      <w:lvlJc w:val="left"/>
      <w:pPr>
        <w:ind w:left="6899" w:hanging="72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86" w:hanging="719"/>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69"/>
      <w:ind w:left="2650" w:right="2323" w:firstLine="1122"/>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94" w:hanging="71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priska delia</dc:creator>
  <dc:title>SKRIPSI ADEL 120625.pdf</dc:title>
  <dcterms:created xsi:type="dcterms:W3CDTF">2025-09-08T11:34:23Z</dcterms:created>
  <dcterms:modified xsi:type="dcterms:W3CDTF">2025-09-08T11:34:23Z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pdftopdf filter</vt:lpwstr>
  </property>
  <property fmtid="{D5CDD505-2E9C-101B-9397-08002B2CF9AE}" pid="4" name="LastSaved">
    <vt:filetime>2025-09-08T00:00:00Z</vt:filetime>
  </property>
  <property fmtid="{D5CDD505-2E9C-101B-9397-08002B2CF9AE}" pid="5" name="Producer">
    <vt:lpwstr>iOS Version 18.4.1 (Build 22E252) Quartz PDFContext</vt:lpwstr>
  </property>
</Properties>
</file>