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8154" w14:textId="519BC7DE" w:rsidR="00D60BD8" w:rsidRPr="00D60BD8" w:rsidRDefault="00D60BD8" w:rsidP="00D60BD8">
      <w:pPr>
        <w:pStyle w:val="Heading1"/>
        <w:spacing w:before="0" w:after="0"/>
        <w:jc w:val="center"/>
        <w:rPr>
          <w:rFonts w:ascii="Times New Roman" w:hAnsi="Times New Roman" w:cs="Times New Roman"/>
          <w:b/>
          <w:bCs/>
          <w:color w:val="auto"/>
          <w:sz w:val="28"/>
          <w:szCs w:val="28"/>
        </w:rPr>
      </w:pPr>
      <w:bookmarkStart w:id="0" w:name="_Toc197433593"/>
      <w:r w:rsidRPr="00D60BD8">
        <w:rPr>
          <w:rFonts w:ascii="Times New Roman" w:hAnsi="Times New Roman" w:cs="Times New Roman"/>
          <w:b/>
          <w:bCs/>
          <w:color w:val="auto"/>
          <w:sz w:val="28"/>
          <w:szCs w:val="28"/>
        </w:rPr>
        <w:t>BAB VI</w:t>
      </w:r>
    </w:p>
    <w:p w14:paraId="7F3B402A" w14:textId="77777777" w:rsidR="00D60BD8" w:rsidRPr="00D60BD8" w:rsidRDefault="00D60BD8" w:rsidP="00D60BD8">
      <w:pPr>
        <w:pStyle w:val="Heading1"/>
        <w:spacing w:before="0" w:after="0" w:line="720" w:lineRule="auto"/>
        <w:jc w:val="center"/>
        <w:rPr>
          <w:rFonts w:ascii="Times New Roman" w:hAnsi="Times New Roman" w:cs="Times New Roman"/>
          <w:b/>
          <w:bCs/>
          <w:color w:val="auto"/>
          <w:sz w:val="28"/>
          <w:szCs w:val="28"/>
        </w:rPr>
      </w:pPr>
      <w:r w:rsidRPr="00D60BD8">
        <w:rPr>
          <w:rFonts w:ascii="Times New Roman" w:hAnsi="Times New Roman" w:cs="Times New Roman"/>
          <w:b/>
          <w:bCs/>
          <w:color w:val="auto"/>
          <w:sz w:val="28"/>
          <w:szCs w:val="28"/>
        </w:rPr>
        <w:t>KESIMPULAN DAN SARAN</w:t>
      </w:r>
      <w:bookmarkEnd w:id="0"/>
    </w:p>
    <w:p w14:paraId="1F19847E" w14:textId="77777777" w:rsidR="00D60BD8" w:rsidRDefault="00D60BD8" w:rsidP="00D60BD8">
      <w:pPr>
        <w:pStyle w:val="ListParagraph"/>
        <w:numPr>
          <w:ilvl w:val="0"/>
          <w:numId w:val="1"/>
        </w:numPr>
        <w:tabs>
          <w:tab w:val="left" w:pos="426"/>
        </w:tabs>
        <w:spacing w:after="0" w:line="480" w:lineRule="auto"/>
        <w:ind w:left="426"/>
        <w:rPr>
          <w:b/>
          <w:bCs/>
        </w:rPr>
      </w:pPr>
      <w:r>
        <w:rPr>
          <w:b/>
          <w:bCs/>
        </w:rPr>
        <w:t xml:space="preserve">Simpulan </w:t>
      </w:r>
    </w:p>
    <w:p w14:paraId="30FCABB8" w14:textId="77777777" w:rsidR="00D60BD8" w:rsidRDefault="00D60BD8" w:rsidP="00D60BD8">
      <w:pPr>
        <w:pStyle w:val="ListParagraph"/>
        <w:numPr>
          <w:ilvl w:val="0"/>
          <w:numId w:val="3"/>
        </w:numPr>
        <w:tabs>
          <w:tab w:val="left" w:pos="426"/>
        </w:tabs>
        <w:spacing w:after="0" w:line="480" w:lineRule="auto"/>
        <w:jc w:val="both"/>
        <w:rPr>
          <w:lang w:val="en-ID"/>
        </w:rPr>
      </w:pPr>
      <w:bookmarkStart w:id="1" w:name="_Hlk197617039"/>
      <w:r w:rsidRPr="001B5B62">
        <w:rPr>
          <w:lang w:val="en-ID"/>
        </w:rPr>
        <w:t xml:space="preserve">Karakteristik </w:t>
      </w:r>
      <w:r>
        <w:rPr>
          <w:lang w:val="en-ID"/>
        </w:rPr>
        <w:t>p</w:t>
      </w:r>
      <w:r w:rsidRPr="001B5B62">
        <w:rPr>
          <w:lang w:val="en-ID"/>
        </w:rPr>
        <w:t xml:space="preserve">etani </w:t>
      </w:r>
      <w:r>
        <w:rPr>
          <w:lang w:val="en-ID"/>
        </w:rPr>
        <w:t>y</w:t>
      </w:r>
      <w:r w:rsidRPr="001B5B62">
        <w:rPr>
          <w:lang w:val="en-ID"/>
        </w:rPr>
        <w:t xml:space="preserve">ang </w:t>
      </w:r>
      <w:r>
        <w:rPr>
          <w:lang w:val="en-ID"/>
        </w:rPr>
        <w:t>m</w:t>
      </w:r>
      <w:r w:rsidRPr="001B5B62">
        <w:rPr>
          <w:lang w:val="en-ID"/>
        </w:rPr>
        <w:t xml:space="preserve">enerapkan </w:t>
      </w:r>
      <w:r>
        <w:rPr>
          <w:lang w:val="en-ID"/>
        </w:rPr>
        <w:t>p</w:t>
      </w:r>
      <w:r w:rsidRPr="001B5B62">
        <w:rPr>
          <w:lang w:val="en-ID"/>
        </w:rPr>
        <w:t>estisida</w:t>
      </w:r>
      <w:r>
        <w:rPr>
          <w:lang w:val="en-ID"/>
        </w:rPr>
        <w:t xml:space="preserve"> pada </w:t>
      </w:r>
      <w:r w:rsidRPr="001B5B62">
        <w:rPr>
          <w:lang w:val="en-ID"/>
        </w:rPr>
        <w:t>laki-laki berusia antara 30–60 tahun, dengan frekuensi penyemprotan pestisida lebih dari 2 kali per minggu dan durasi penyemprotan lebih dari 4 jam per minggu. Sebagian besar petani telah bekerja lebih dari 30 tahun dan tidak menggunakan alat pelindung diri (APD) secara lengkap.</w:t>
      </w:r>
    </w:p>
    <w:p w14:paraId="6854726E" w14:textId="77777777" w:rsidR="00D60BD8" w:rsidRDefault="00D60BD8" w:rsidP="00D60BD8">
      <w:pPr>
        <w:pStyle w:val="ListParagraph"/>
        <w:numPr>
          <w:ilvl w:val="0"/>
          <w:numId w:val="3"/>
        </w:numPr>
        <w:tabs>
          <w:tab w:val="left" w:pos="426"/>
        </w:tabs>
        <w:spacing w:after="0" w:line="480" w:lineRule="auto"/>
        <w:jc w:val="both"/>
        <w:rPr>
          <w:lang w:val="en-ID"/>
        </w:rPr>
      </w:pPr>
      <w:r w:rsidRPr="001B5B62">
        <w:rPr>
          <w:lang w:val="en-ID"/>
        </w:rPr>
        <w:t>Sebagian besar petani mengalami penurunan kadar hemoglobin. Ditemukan bahwa 84,4% dari penderita anemia adalah laki-laki, dengan mayoritas berada dalam kelompok usia produktif. Temuan ini mengindikasikan bahwa paparan pestisida dapat berkontribusi terhadap penurunan kadar hemoglobin.</w:t>
      </w:r>
    </w:p>
    <w:p w14:paraId="0AB6D5D5" w14:textId="77777777" w:rsidR="00D60BD8" w:rsidRDefault="00D60BD8" w:rsidP="00D60BD8">
      <w:pPr>
        <w:pStyle w:val="ListParagraph"/>
        <w:numPr>
          <w:ilvl w:val="0"/>
          <w:numId w:val="3"/>
        </w:numPr>
        <w:tabs>
          <w:tab w:val="left" w:pos="426"/>
        </w:tabs>
        <w:spacing w:after="0" w:line="480" w:lineRule="auto"/>
        <w:jc w:val="both"/>
        <w:rPr>
          <w:lang w:val="en-ID"/>
        </w:rPr>
      </w:pPr>
      <w:r>
        <w:rPr>
          <w:lang w:val="en-ID"/>
        </w:rPr>
        <w:t xml:space="preserve">Terdapat </w:t>
      </w:r>
      <w:r w:rsidRPr="001B5B62">
        <w:rPr>
          <w:lang w:val="en-ID"/>
        </w:rPr>
        <w:t>hubungan yang signifikan dengan kadar hemoglobin</w:t>
      </w:r>
      <w:r>
        <w:rPr>
          <w:lang w:val="en-ID"/>
        </w:rPr>
        <w:t xml:space="preserve"> pada f</w:t>
      </w:r>
      <w:r w:rsidRPr="001B5B62">
        <w:rPr>
          <w:lang w:val="en-ID"/>
        </w:rPr>
        <w:t>rekuensi penyemprotan (p = 0,005; OR = 10,67),</w:t>
      </w:r>
      <w:r>
        <w:rPr>
          <w:lang w:val="en-ID"/>
        </w:rPr>
        <w:t xml:space="preserve"> l</w:t>
      </w:r>
      <w:r w:rsidRPr="001B5B62">
        <w:rPr>
          <w:lang w:val="en-ID"/>
        </w:rPr>
        <w:t>ama penyemprotan (p = 0,008; OR = 8,85),</w:t>
      </w:r>
      <w:r>
        <w:rPr>
          <w:lang w:val="en-ID"/>
        </w:rPr>
        <w:t xml:space="preserve"> k</w:t>
      </w:r>
      <w:r w:rsidRPr="001B5B62">
        <w:rPr>
          <w:lang w:val="en-ID"/>
        </w:rPr>
        <w:t>elengkapan APD (p = 0,002; OR = 13,1).</w:t>
      </w:r>
      <w:r>
        <w:rPr>
          <w:lang w:val="en-ID"/>
        </w:rPr>
        <w:t xml:space="preserve"> </w:t>
      </w:r>
      <w:r w:rsidRPr="001B5B62">
        <w:rPr>
          <w:lang w:val="en-ID"/>
        </w:rPr>
        <w:t xml:space="preserve">Sementara itu, jenis kelamin, usia, dan lama bekerja tidak menunjukkan hubungan yang signifikan secara statistik dengan kadar hemoglobin. Hal ini menunjukkan bahwa intensitas dan perlindungan selama penyemprotan lebih berperan dalam mempengaruhi kadar hemoglobin daripada faktor demografis. </w:t>
      </w:r>
    </w:p>
    <w:p w14:paraId="23360720" w14:textId="77777777" w:rsidR="00D60BD8" w:rsidRDefault="00D60BD8" w:rsidP="00D60BD8">
      <w:pPr>
        <w:tabs>
          <w:tab w:val="left" w:pos="426"/>
        </w:tabs>
        <w:spacing w:after="0" w:line="480" w:lineRule="auto"/>
        <w:jc w:val="both"/>
        <w:rPr>
          <w:lang w:val="en-ID"/>
        </w:rPr>
      </w:pPr>
    </w:p>
    <w:p w14:paraId="6ABC19AF" w14:textId="77777777" w:rsidR="00D60BD8" w:rsidRDefault="00D60BD8" w:rsidP="00D60BD8">
      <w:pPr>
        <w:tabs>
          <w:tab w:val="left" w:pos="426"/>
        </w:tabs>
        <w:spacing w:after="0" w:line="480" w:lineRule="auto"/>
        <w:jc w:val="both"/>
        <w:rPr>
          <w:lang w:val="en-ID"/>
        </w:rPr>
      </w:pPr>
    </w:p>
    <w:p w14:paraId="4D323E38" w14:textId="77777777" w:rsidR="00D60BD8" w:rsidRDefault="00D60BD8" w:rsidP="00D60BD8">
      <w:pPr>
        <w:tabs>
          <w:tab w:val="left" w:pos="426"/>
        </w:tabs>
        <w:spacing w:after="0" w:line="480" w:lineRule="auto"/>
        <w:jc w:val="both"/>
        <w:rPr>
          <w:lang w:val="en-ID"/>
        </w:rPr>
      </w:pPr>
    </w:p>
    <w:p w14:paraId="23A03631" w14:textId="77777777" w:rsidR="00D60BD8" w:rsidRDefault="00D60BD8" w:rsidP="00D60BD8">
      <w:pPr>
        <w:tabs>
          <w:tab w:val="left" w:pos="426"/>
        </w:tabs>
        <w:spacing w:after="0" w:line="480" w:lineRule="auto"/>
        <w:jc w:val="both"/>
        <w:rPr>
          <w:lang w:val="en-ID"/>
        </w:rPr>
      </w:pPr>
    </w:p>
    <w:p w14:paraId="1B89B68C" w14:textId="77777777" w:rsidR="00D60BD8" w:rsidRPr="001B5B62" w:rsidRDefault="00D60BD8" w:rsidP="00D60BD8">
      <w:pPr>
        <w:tabs>
          <w:tab w:val="left" w:pos="426"/>
        </w:tabs>
        <w:spacing w:after="0" w:line="480" w:lineRule="auto"/>
        <w:jc w:val="both"/>
        <w:rPr>
          <w:lang w:val="en-ID"/>
        </w:rPr>
      </w:pPr>
    </w:p>
    <w:p w14:paraId="0D2CE849" w14:textId="77777777" w:rsidR="00D60BD8" w:rsidRDefault="00D60BD8" w:rsidP="00D60BD8">
      <w:pPr>
        <w:pStyle w:val="ListParagraph"/>
        <w:numPr>
          <w:ilvl w:val="0"/>
          <w:numId w:val="1"/>
        </w:numPr>
        <w:tabs>
          <w:tab w:val="left" w:pos="426"/>
        </w:tabs>
        <w:spacing w:after="0" w:line="480" w:lineRule="auto"/>
        <w:ind w:left="426"/>
        <w:jc w:val="both"/>
        <w:rPr>
          <w:b/>
          <w:bCs/>
        </w:rPr>
      </w:pPr>
      <w:r>
        <w:rPr>
          <w:b/>
          <w:bCs/>
        </w:rPr>
        <w:lastRenderedPageBreak/>
        <w:t xml:space="preserve">Saran </w:t>
      </w:r>
    </w:p>
    <w:p w14:paraId="0ED800AE" w14:textId="77777777" w:rsidR="00D60BD8" w:rsidRDefault="00D60BD8" w:rsidP="00D60BD8">
      <w:pPr>
        <w:tabs>
          <w:tab w:val="left" w:pos="426"/>
        </w:tabs>
        <w:spacing w:after="0" w:line="480" w:lineRule="auto"/>
        <w:ind w:left="66"/>
        <w:jc w:val="both"/>
        <w:rPr>
          <w:rFonts w:eastAsia="Times New Roman" w:hAnsi="Symbol" w:cs="Times New Roman"/>
          <w:noProof w:val="0"/>
          <w:kern w:val="0"/>
          <w:szCs w:val="24"/>
          <w:lang w:val="en-ID" w:eastAsia="en-ID" w:bidi="ar-SA"/>
          <w14:ligatures w14:val="none"/>
        </w:rPr>
      </w:pPr>
      <w:r w:rsidRPr="00EB3A2E">
        <w:rPr>
          <w:lang w:val="en-ID"/>
        </w:rPr>
        <w:t>Berdasarkan kesimpulan di atas, peneliti memberikan saran sebagai berikut:</w:t>
      </w:r>
      <w:r w:rsidRPr="00930FD1">
        <w:rPr>
          <w:rFonts w:eastAsia="Times New Roman" w:hAnsi="Symbol" w:cs="Times New Roman"/>
          <w:noProof w:val="0"/>
          <w:kern w:val="0"/>
          <w:szCs w:val="24"/>
          <w:lang w:val="en-ID" w:eastAsia="en-ID" w:bidi="ar-SA"/>
          <w14:ligatures w14:val="none"/>
        </w:rPr>
        <w:t xml:space="preserve"> </w:t>
      </w:r>
    </w:p>
    <w:p w14:paraId="0F9EC39E" w14:textId="77777777" w:rsidR="00D60BD8" w:rsidRDefault="00D60BD8" w:rsidP="00D60BD8">
      <w:pPr>
        <w:pStyle w:val="ListParagraph"/>
        <w:numPr>
          <w:ilvl w:val="0"/>
          <w:numId w:val="2"/>
        </w:numPr>
        <w:tabs>
          <w:tab w:val="left" w:pos="426"/>
        </w:tabs>
        <w:spacing w:after="0" w:line="480" w:lineRule="auto"/>
        <w:ind w:left="426" w:hanging="426"/>
        <w:jc w:val="both"/>
        <w:rPr>
          <w:lang w:val="en-ID"/>
        </w:rPr>
      </w:pPr>
      <w:r w:rsidRPr="00930FD1">
        <w:rPr>
          <w:lang w:val="en-ID"/>
        </w:rPr>
        <w:t>Kepada petani semangka di Subak Gunaksa, diharapkan untuk meningkatkan kepatuhan dalam penggunaan APD secara lengkap setiap kali melakukan penyemprotan pestisida. Hal ini penting untuk mengurangi risiko kesehatan, terutama kejadian anemia yang disebabkan oleh paparan bahan kimia.</w:t>
      </w:r>
    </w:p>
    <w:p w14:paraId="58C344E9" w14:textId="77777777" w:rsidR="00D60BD8" w:rsidRDefault="00D60BD8" w:rsidP="00D60BD8">
      <w:pPr>
        <w:pStyle w:val="ListParagraph"/>
        <w:numPr>
          <w:ilvl w:val="0"/>
          <w:numId w:val="2"/>
        </w:numPr>
        <w:tabs>
          <w:tab w:val="left" w:pos="426"/>
        </w:tabs>
        <w:spacing w:after="0" w:line="480" w:lineRule="auto"/>
        <w:ind w:left="426" w:hanging="426"/>
        <w:jc w:val="both"/>
        <w:rPr>
          <w:lang w:val="en-ID"/>
        </w:rPr>
      </w:pPr>
      <w:r w:rsidRPr="004224E2">
        <w:rPr>
          <w:lang w:val="en-ID"/>
        </w:rPr>
        <w:t>Kepada tenaga kesehatan dan pihak instansi terkait, perlu dilakukan upaya edukasi dan sosialisasi secara berkelanjutan mengenai dampak jangka panjang dari paparan pestisida, serta pentingnya pemeriksaan kesehatan berkala, termasuk pemeriksaan kadar hemoglobin, guna mendeteksi secara dini kemungkinan gangguan kesehatan akibat kerja</w:t>
      </w:r>
    </w:p>
    <w:p w14:paraId="5637878B" w14:textId="77777777" w:rsidR="00D60BD8" w:rsidRPr="001B5B62" w:rsidRDefault="00D60BD8" w:rsidP="00D60BD8">
      <w:pPr>
        <w:pStyle w:val="ListParagraph"/>
        <w:numPr>
          <w:ilvl w:val="0"/>
          <w:numId w:val="2"/>
        </w:numPr>
        <w:tabs>
          <w:tab w:val="left" w:pos="426"/>
        </w:tabs>
        <w:spacing w:after="0" w:line="480" w:lineRule="auto"/>
        <w:ind w:left="426" w:hanging="426"/>
        <w:jc w:val="both"/>
        <w:rPr>
          <w:lang w:val="en-ID"/>
        </w:rPr>
        <w:sectPr w:rsidR="00D60BD8" w:rsidRPr="001B5B62" w:rsidSect="00D60BD8">
          <w:footerReference w:type="default" r:id="rId5"/>
          <w:pgSz w:w="11906" w:h="16838" w:code="9"/>
          <w:pgMar w:top="1701" w:right="1701" w:bottom="1701" w:left="2268" w:header="720" w:footer="720" w:gutter="0"/>
          <w:pgNumType w:start="53"/>
          <w:cols w:space="720"/>
          <w:docGrid w:linePitch="326"/>
        </w:sectPr>
      </w:pPr>
      <w:r w:rsidRPr="001B5B62">
        <w:rPr>
          <w:lang w:val="en-ID"/>
        </w:rPr>
        <w:t>Untuk peneliti selanjutnya , disarankan agar cakupan penelitian diperluas baik dari sisi jumlah sampel maupun wilayah studi. Selain itu, penting juga mempertimbangkan variabel tambahan seperti jenis pestisida yang digunakan, kondisi gizi subjek, dan kebiasaan merokok untuk mendapatkan gambaran yang lebih komprehensif terhadap faktor-faktor yang memengaruhi kadar hemogl</w:t>
      </w:r>
      <w:r>
        <w:rPr>
          <w:lang w:val="en-ID"/>
        </w:rPr>
        <w:t>obin</w:t>
      </w:r>
    </w:p>
    <w:bookmarkEnd w:id="1"/>
    <w:p w14:paraId="3E1D6015" w14:textId="77777777" w:rsidR="008A413D" w:rsidRDefault="008A413D"/>
    <w:sectPr w:rsidR="008A4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58995447"/>
      <w:docPartObj>
        <w:docPartGallery w:val="Page Numbers (Bottom of Page)"/>
        <w:docPartUnique/>
      </w:docPartObj>
    </w:sdtPr>
    <w:sdtEndPr>
      <w:rPr>
        <w:noProof/>
      </w:rPr>
    </w:sdtEndPr>
    <w:sdtContent>
      <w:p w14:paraId="2B57C4BA" w14:textId="77777777" w:rsidR="00D60BD8" w:rsidRDefault="00D60BD8">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6122D641" w14:textId="77777777" w:rsidR="00D60BD8" w:rsidRDefault="00D60BD8" w:rsidP="00204C86">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5565F"/>
    <w:multiLevelType w:val="hybridMultilevel"/>
    <w:tmpl w:val="0E28780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5BE363C6"/>
    <w:multiLevelType w:val="hybridMultilevel"/>
    <w:tmpl w:val="FAEA68A6"/>
    <w:lvl w:ilvl="0" w:tplc="1F2E92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61E3DDA"/>
    <w:multiLevelType w:val="hybridMultilevel"/>
    <w:tmpl w:val="1CFE831E"/>
    <w:lvl w:ilvl="0" w:tplc="38090015">
      <w:start w:val="1"/>
      <w:numFmt w:val="upperLetter"/>
      <w:lvlText w:val="%1."/>
      <w:lvlJc w:val="left"/>
      <w:pPr>
        <w:ind w:left="30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40610636">
    <w:abstractNumId w:val="2"/>
  </w:num>
  <w:num w:numId="2" w16cid:durableId="1598715440">
    <w:abstractNumId w:val="1"/>
  </w:num>
  <w:num w:numId="3" w16cid:durableId="211983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D8"/>
    <w:rsid w:val="00091704"/>
    <w:rsid w:val="001F6093"/>
    <w:rsid w:val="00482C1A"/>
    <w:rsid w:val="008A413D"/>
    <w:rsid w:val="00900849"/>
    <w:rsid w:val="009F39BA"/>
    <w:rsid w:val="00D60BD8"/>
    <w:rsid w:val="00E76BDE"/>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8588"/>
  <w15:chartTrackingRefBased/>
  <w15:docId w15:val="{59F95A51-7C41-42C4-9C4A-6A5D1F51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BD8"/>
    <w:rPr>
      <w:rFonts w:ascii="Times New Roman" w:hAnsi="Times New Roman"/>
      <w:noProof/>
      <w:sz w:val="24"/>
      <w:lang w:val="id-ID"/>
    </w:rPr>
  </w:style>
  <w:style w:type="paragraph" w:styleId="Heading1">
    <w:name w:val="heading 1"/>
    <w:basedOn w:val="Normal"/>
    <w:next w:val="Normal"/>
    <w:link w:val="Heading1Char"/>
    <w:uiPriority w:val="9"/>
    <w:qFormat/>
    <w:rsid w:val="00D60BD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F6093"/>
    <w:pPr>
      <w:keepNext/>
      <w:keepLines/>
      <w:spacing w:before="40" w:after="0"/>
      <w:outlineLvl w:val="1"/>
    </w:pPr>
    <w:rPr>
      <w:rFonts w:eastAsiaTheme="majorEastAsia" w:cstheme="majorBidi"/>
      <w:b/>
      <w:noProof w:val="0"/>
      <w:szCs w:val="26"/>
      <w:lang w:val="en-ID"/>
    </w:rPr>
  </w:style>
  <w:style w:type="paragraph" w:styleId="Heading3">
    <w:name w:val="heading 3"/>
    <w:basedOn w:val="Normal"/>
    <w:next w:val="Normal"/>
    <w:link w:val="Heading3Char"/>
    <w:uiPriority w:val="9"/>
    <w:semiHidden/>
    <w:unhideWhenUsed/>
    <w:qFormat/>
    <w:rsid w:val="00D60BD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60B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B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6093"/>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D60BD8"/>
    <w:rPr>
      <w:rFonts w:asciiTheme="majorHAnsi" w:eastAsiaTheme="majorEastAsia" w:hAnsiTheme="majorHAnsi" w:cstheme="majorBidi"/>
      <w:noProof/>
      <w:color w:val="2F5496" w:themeColor="accent1" w:themeShade="BF"/>
      <w:sz w:val="40"/>
      <w:szCs w:val="36"/>
      <w:lang w:val="id-ID"/>
    </w:rPr>
  </w:style>
  <w:style w:type="character" w:customStyle="1" w:styleId="Heading3Char">
    <w:name w:val="Heading 3 Char"/>
    <w:basedOn w:val="DefaultParagraphFont"/>
    <w:link w:val="Heading3"/>
    <w:uiPriority w:val="9"/>
    <w:semiHidden/>
    <w:rsid w:val="00D60BD8"/>
    <w:rPr>
      <w:rFonts w:eastAsiaTheme="majorEastAsia" w:cstheme="majorBidi"/>
      <w:noProof/>
      <w:color w:val="2F5496" w:themeColor="accent1" w:themeShade="BF"/>
      <w:sz w:val="28"/>
      <w:szCs w:val="25"/>
      <w:lang w:val="id-ID"/>
    </w:rPr>
  </w:style>
  <w:style w:type="character" w:customStyle="1" w:styleId="Heading4Char">
    <w:name w:val="Heading 4 Char"/>
    <w:basedOn w:val="DefaultParagraphFont"/>
    <w:link w:val="Heading4"/>
    <w:uiPriority w:val="9"/>
    <w:semiHidden/>
    <w:rsid w:val="00D60BD8"/>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D60BD8"/>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D60BD8"/>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D60BD8"/>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D60BD8"/>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D60BD8"/>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D60BD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60BD8"/>
    <w:rPr>
      <w:rFonts w:asciiTheme="majorHAnsi" w:eastAsiaTheme="majorEastAsia" w:hAnsiTheme="majorHAnsi" w:cstheme="majorBidi"/>
      <w:noProof/>
      <w:spacing w:val="-10"/>
      <w:kern w:val="28"/>
      <w:sz w:val="56"/>
      <w:szCs w:val="50"/>
      <w:lang w:val="id-ID"/>
    </w:rPr>
  </w:style>
  <w:style w:type="paragraph" w:styleId="Subtitle">
    <w:name w:val="Subtitle"/>
    <w:basedOn w:val="Normal"/>
    <w:next w:val="Normal"/>
    <w:link w:val="SubtitleChar"/>
    <w:uiPriority w:val="11"/>
    <w:qFormat/>
    <w:rsid w:val="00D60BD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60BD8"/>
    <w:rPr>
      <w:rFonts w:eastAsiaTheme="majorEastAsia" w:cstheme="majorBidi"/>
      <w:noProof/>
      <w:color w:val="595959" w:themeColor="text1" w:themeTint="A6"/>
      <w:spacing w:val="15"/>
      <w:sz w:val="28"/>
      <w:szCs w:val="25"/>
      <w:lang w:val="id-ID"/>
    </w:rPr>
  </w:style>
  <w:style w:type="paragraph" w:styleId="Quote">
    <w:name w:val="Quote"/>
    <w:basedOn w:val="Normal"/>
    <w:next w:val="Normal"/>
    <w:link w:val="QuoteChar"/>
    <w:uiPriority w:val="29"/>
    <w:qFormat/>
    <w:rsid w:val="00D60BD8"/>
    <w:pPr>
      <w:spacing w:before="160"/>
      <w:jc w:val="center"/>
    </w:pPr>
    <w:rPr>
      <w:i/>
      <w:iCs/>
      <w:color w:val="404040" w:themeColor="text1" w:themeTint="BF"/>
    </w:rPr>
  </w:style>
  <w:style w:type="character" w:customStyle="1" w:styleId="QuoteChar">
    <w:name w:val="Quote Char"/>
    <w:basedOn w:val="DefaultParagraphFont"/>
    <w:link w:val="Quote"/>
    <w:uiPriority w:val="29"/>
    <w:rsid w:val="00D60BD8"/>
    <w:rPr>
      <w:i/>
      <w:iCs/>
      <w:noProof/>
      <w:color w:val="404040" w:themeColor="text1" w:themeTint="BF"/>
      <w:lang w:val="id-ID"/>
    </w:rPr>
  </w:style>
  <w:style w:type="paragraph" w:styleId="ListParagraph">
    <w:name w:val="List Paragraph"/>
    <w:basedOn w:val="Normal"/>
    <w:uiPriority w:val="34"/>
    <w:qFormat/>
    <w:rsid w:val="00D60BD8"/>
    <w:pPr>
      <w:ind w:left="720"/>
      <w:contextualSpacing/>
    </w:pPr>
  </w:style>
  <w:style w:type="character" w:styleId="IntenseEmphasis">
    <w:name w:val="Intense Emphasis"/>
    <w:basedOn w:val="DefaultParagraphFont"/>
    <w:uiPriority w:val="21"/>
    <w:qFormat/>
    <w:rsid w:val="00D60BD8"/>
    <w:rPr>
      <w:i/>
      <w:iCs/>
      <w:color w:val="2F5496" w:themeColor="accent1" w:themeShade="BF"/>
    </w:rPr>
  </w:style>
  <w:style w:type="paragraph" w:styleId="IntenseQuote">
    <w:name w:val="Intense Quote"/>
    <w:basedOn w:val="Normal"/>
    <w:next w:val="Normal"/>
    <w:link w:val="IntenseQuoteChar"/>
    <w:uiPriority w:val="30"/>
    <w:qFormat/>
    <w:rsid w:val="00D60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BD8"/>
    <w:rPr>
      <w:i/>
      <w:iCs/>
      <w:noProof/>
      <w:color w:val="2F5496" w:themeColor="accent1" w:themeShade="BF"/>
      <w:lang w:val="id-ID"/>
    </w:rPr>
  </w:style>
  <w:style w:type="character" w:styleId="IntenseReference">
    <w:name w:val="Intense Reference"/>
    <w:basedOn w:val="DefaultParagraphFont"/>
    <w:uiPriority w:val="32"/>
    <w:qFormat/>
    <w:rsid w:val="00D60BD8"/>
    <w:rPr>
      <w:b/>
      <w:bCs/>
      <w:smallCaps/>
      <w:color w:val="2F5496" w:themeColor="accent1" w:themeShade="BF"/>
      <w:spacing w:val="5"/>
    </w:rPr>
  </w:style>
  <w:style w:type="paragraph" w:styleId="Footer">
    <w:name w:val="footer"/>
    <w:basedOn w:val="Normal"/>
    <w:link w:val="FooterChar"/>
    <w:uiPriority w:val="99"/>
    <w:unhideWhenUsed/>
    <w:rsid w:val="00D60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D8"/>
    <w:rPr>
      <w:rFonts w:ascii="Times New Roman" w:hAnsi="Times New Roman"/>
      <w:noProof/>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PUTU WULAN PUSPA DEWI</dc:creator>
  <cp:keywords/>
  <dc:description/>
  <cp:lastModifiedBy>NI PUTU WULAN PUSPA DEWI</cp:lastModifiedBy>
  <cp:revision>1</cp:revision>
  <dcterms:created xsi:type="dcterms:W3CDTF">2025-08-22T12:22:00Z</dcterms:created>
  <dcterms:modified xsi:type="dcterms:W3CDTF">2025-08-22T12:22:00Z</dcterms:modified>
</cp:coreProperties>
</file>