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4D524" w14:textId="5CF05772" w:rsidR="008924EE" w:rsidRPr="008924EE" w:rsidRDefault="008924EE" w:rsidP="008924EE">
      <w:pPr>
        <w:pStyle w:val="Heading1"/>
        <w:spacing w:before="0" w:after="0" w:line="480" w:lineRule="auto"/>
        <w:jc w:val="center"/>
        <w:rPr>
          <w:rFonts w:ascii="Times New Roman" w:hAnsi="Times New Roman" w:cs="Times New Roman"/>
          <w:b/>
          <w:bCs/>
          <w:color w:val="auto"/>
          <w:sz w:val="28"/>
          <w:szCs w:val="28"/>
        </w:rPr>
      </w:pPr>
      <w:bookmarkStart w:id="0" w:name="_Toc191844294"/>
      <w:r w:rsidRPr="008924EE">
        <w:rPr>
          <w:rFonts w:ascii="Times New Roman" w:hAnsi="Times New Roman" w:cs="Times New Roman"/>
          <w:b/>
          <w:bCs/>
          <w:color w:val="auto"/>
          <w:sz w:val="28"/>
          <w:szCs w:val="28"/>
        </w:rPr>
        <w:t>BAB II</w:t>
      </w:r>
    </w:p>
    <w:p w14:paraId="35C1A444" w14:textId="34D1BF5D" w:rsidR="008924EE" w:rsidRPr="008924EE" w:rsidRDefault="008924EE" w:rsidP="008924EE">
      <w:pPr>
        <w:pStyle w:val="Heading1"/>
        <w:spacing w:before="0" w:after="0" w:line="480" w:lineRule="auto"/>
        <w:jc w:val="center"/>
        <w:rPr>
          <w:rFonts w:ascii="Times New Roman" w:hAnsi="Times New Roman" w:cs="Times New Roman"/>
          <w:b/>
          <w:bCs/>
          <w:color w:val="auto"/>
          <w:sz w:val="28"/>
          <w:szCs w:val="28"/>
        </w:rPr>
      </w:pPr>
      <w:r w:rsidRPr="008924EE">
        <w:rPr>
          <w:rFonts w:ascii="Times New Roman" w:hAnsi="Times New Roman" w:cs="Times New Roman"/>
          <w:b/>
          <w:bCs/>
          <w:color w:val="auto"/>
          <w:sz w:val="28"/>
          <w:szCs w:val="28"/>
        </w:rPr>
        <w:t>TINJAUAN PUSTAKA</w:t>
      </w:r>
      <w:bookmarkEnd w:id="0"/>
    </w:p>
    <w:p w14:paraId="60C7848A" w14:textId="77777777" w:rsidR="008924EE" w:rsidRPr="008924EE" w:rsidRDefault="008924EE" w:rsidP="008924EE">
      <w:pPr>
        <w:rPr>
          <w:rFonts w:cs="Times New Roman"/>
        </w:rPr>
      </w:pPr>
    </w:p>
    <w:p w14:paraId="6134990B" w14:textId="77777777" w:rsidR="008924EE" w:rsidRPr="008924EE" w:rsidRDefault="008924EE" w:rsidP="008924EE">
      <w:pPr>
        <w:pStyle w:val="Heading2"/>
        <w:numPr>
          <w:ilvl w:val="0"/>
          <w:numId w:val="3"/>
        </w:numPr>
        <w:spacing w:before="0" w:line="480" w:lineRule="auto"/>
        <w:ind w:left="426"/>
        <w:rPr>
          <w:rFonts w:cs="Times New Roman"/>
        </w:rPr>
      </w:pPr>
      <w:bookmarkStart w:id="1" w:name="_Toc191844295"/>
      <w:r w:rsidRPr="008924EE">
        <w:rPr>
          <w:rFonts w:cs="Times New Roman"/>
        </w:rPr>
        <w:t>Hemoglobin</w:t>
      </w:r>
      <w:bookmarkEnd w:id="1"/>
      <w:r w:rsidRPr="008924EE">
        <w:rPr>
          <w:rFonts w:cs="Times New Roman"/>
        </w:rPr>
        <w:t xml:space="preserve"> </w:t>
      </w:r>
    </w:p>
    <w:p w14:paraId="39E01EF3" w14:textId="77777777" w:rsidR="008924EE" w:rsidRPr="008924EE" w:rsidRDefault="008924EE" w:rsidP="008924EE">
      <w:pPr>
        <w:spacing w:after="0" w:line="480" w:lineRule="auto"/>
        <w:rPr>
          <w:rFonts w:cs="Times New Roman"/>
          <w:b/>
          <w:bCs/>
          <w:lang w:val="en-ID"/>
        </w:rPr>
      </w:pPr>
      <w:r w:rsidRPr="008924EE">
        <w:rPr>
          <w:rFonts w:cs="Times New Roman"/>
          <w:b/>
          <w:bCs/>
          <w:lang w:val="en-ID"/>
        </w:rPr>
        <w:t xml:space="preserve"> 1. Definisi hemoglobin</w:t>
      </w:r>
    </w:p>
    <w:p w14:paraId="661035F4" w14:textId="77777777" w:rsidR="008924EE" w:rsidRPr="008924EE" w:rsidRDefault="008924EE" w:rsidP="008924EE">
      <w:pPr>
        <w:spacing w:after="240" w:line="480" w:lineRule="auto"/>
        <w:ind w:firstLine="349"/>
        <w:jc w:val="both"/>
        <w:rPr>
          <w:rFonts w:cs="Times New Roman"/>
          <w:szCs w:val="24"/>
        </w:rPr>
      </w:pPr>
      <w:r w:rsidRPr="008924EE">
        <w:rPr>
          <w:rFonts w:cs="Times New Roman"/>
          <w:szCs w:val="24"/>
        </w:rPr>
        <w:t>Hemoglobin berasal dari dua kata, yakni “</w:t>
      </w:r>
      <w:r w:rsidRPr="008924EE">
        <w:rPr>
          <w:rFonts w:cs="Times New Roman"/>
          <w:i/>
          <w:iCs/>
          <w:szCs w:val="24"/>
        </w:rPr>
        <w:t>haem</w:t>
      </w:r>
      <w:r w:rsidRPr="008924EE">
        <w:rPr>
          <w:rFonts w:cs="Times New Roman"/>
          <w:szCs w:val="24"/>
        </w:rPr>
        <w:t>” dan “</w:t>
      </w:r>
      <w:r w:rsidRPr="008924EE">
        <w:rPr>
          <w:rFonts w:cs="Times New Roman"/>
          <w:i/>
          <w:iCs/>
          <w:szCs w:val="24"/>
        </w:rPr>
        <w:t>globin</w:t>
      </w:r>
      <w:r w:rsidRPr="008924EE">
        <w:rPr>
          <w:rFonts w:cs="Times New Roman"/>
          <w:szCs w:val="24"/>
        </w:rPr>
        <w:t>”. Molekul hemoglobin terdiri dari feroprotoporfirin dan protein globin. Eritrosit mengandung hemoglobin yang berfungsi sebagai pertukaran gas diantara oksigen (O</w:t>
      </w:r>
      <w:r w:rsidRPr="008924EE">
        <w:rPr>
          <w:rFonts w:cs="Times New Roman"/>
          <w:szCs w:val="24"/>
          <w:vertAlign w:val="subscript"/>
        </w:rPr>
        <w:t>2</w:t>
      </w:r>
      <w:r w:rsidRPr="008924EE">
        <w:rPr>
          <w:rFonts w:cs="Times New Roman"/>
          <w:szCs w:val="24"/>
        </w:rPr>
        <w:t>) dan karbon dioksida (CO</w:t>
      </w:r>
      <w:r w:rsidRPr="008924EE">
        <w:rPr>
          <w:rFonts w:cs="Times New Roman"/>
          <w:szCs w:val="24"/>
          <w:vertAlign w:val="subscript"/>
        </w:rPr>
        <w:t>2</w:t>
      </w:r>
      <w:r w:rsidRPr="008924EE">
        <w:rPr>
          <w:rFonts w:cs="Times New Roman"/>
          <w:szCs w:val="24"/>
        </w:rPr>
        <w:t>). Fungsi utama sel darah merah ialah mengangkut oksigen ke seluruh tubuh dan membawa CO</w:t>
      </w:r>
      <w:r w:rsidRPr="008924EE">
        <w:rPr>
          <w:rFonts w:cs="Times New Roman"/>
          <w:szCs w:val="24"/>
          <w:vertAlign w:val="subscript"/>
        </w:rPr>
        <w:t>2</w:t>
      </w:r>
      <w:r w:rsidRPr="008924EE">
        <w:rPr>
          <w:rFonts w:cs="Times New Roman"/>
          <w:szCs w:val="24"/>
        </w:rPr>
        <w:t xml:space="preserve"> dari jaringan kembali ke paru – paru. Sesudah O</w:t>
      </w:r>
      <w:r w:rsidRPr="008924EE">
        <w:rPr>
          <w:rFonts w:cs="Times New Roman"/>
          <w:szCs w:val="24"/>
          <w:vertAlign w:val="subscript"/>
        </w:rPr>
        <w:t xml:space="preserve">2 </w:t>
      </w:r>
      <w:r w:rsidRPr="008924EE">
        <w:rPr>
          <w:rFonts w:cs="Times New Roman"/>
          <w:szCs w:val="24"/>
        </w:rPr>
        <w:t>dilepaskan hemoglobin dapat mengikat CO</w:t>
      </w:r>
      <w:r w:rsidRPr="008924EE">
        <w:rPr>
          <w:rFonts w:cs="Times New Roman"/>
          <w:szCs w:val="24"/>
          <w:vertAlign w:val="subscript"/>
        </w:rPr>
        <w:t>2</w:t>
      </w:r>
      <w:r w:rsidRPr="008924EE">
        <w:rPr>
          <w:rFonts w:cs="Times New Roman"/>
          <w:szCs w:val="24"/>
        </w:rPr>
        <w:t>, dengan sekitar 15% CO</w:t>
      </w:r>
      <w:r w:rsidRPr="008924EE">
        <w:rPr>
          <w:rFonts w:cs="Times New Roman"/>
          <w:szCs w:val="24"/>
          <w:vertAlign w:val="subscript"/>
        </w:rPr>
        <w:t>2</w:t>
      </w:r>
      <w:r w:rsidRPr="008924EE">
        <w:rPr>
          <w:rFonts w:cs="Times New Roman"/>
          <w:szCs w:val="24"/>
        </w:rPr>
        <w:t xml:space="preserve"> berinteraksi dengan gugus α-aminoterminal pada hemoglobin, membentuk karbamat dan melepaskan proton. Setiap kali hemoglobin kehilangan empat molekul O2, ia akan mengikat dua proton, yang mempengaruhi kemampuan darah dalam membawa oksigen. Proses ini dapat terbalik di paru-paru, ketika O2 mengikat hemoglobin yang sebelumnya kehilangan O2 (deoksigenasi), menyebabkan proton dilepaskan dan bergabung dengan bikarbonat membentuk asam karbonat. Asam karbonat kemudian diubah menjadi gas CO2 dengan bantuan enzim karbonik anhidrase dan akhirnya dikeluarkan melalui pernapasan. </w:t>
      </w:r>
      <w:r w:rsidRPr="008924EE">
        <w:rPr>
          <w:rFonts w:cs="Times New Roman"/>
          <w:szCs w:val="24"/>
        </w:rPr>
        <w:fldChar w:fldCharType="begin" w:fldLock="1"/>
      </w:r>
      <w:r w:rsidRPr="008924EE">
        <w:rPr>
          <w:rFonts w:cs="Times New Roman"/>
          <w:szCs w:val="24"/>
        </w:rPr>
        <w:instrText>ADDIN CSL_CITATION {"citationItems":[{"id":"ITEM-1","itemData":{"DOI":"10.1016/S1773-035X(15)30080-0","ISBN":"9786237578000","ISSN":"17730368","author":[{"dropping-particle":"","family":"Magne","given":"Julien","non-dropping-particle":"","parse-names":false,"suffix":""},{"dropping-particle":"","family":"Guy","given":"Julien","non-dropping-particle":"","parse-names":false,"suffix":""},{"dropping-particle":"","family":"Maynadié","given":"Marc","non-dropping-particle":"","parse-names":false,"suffix":""}],"container-title":"Revue Francophone des Laboratoires","id":"ITEM-1","issue":"471","issued":{"date-parts":[["2015"]]},"number-of-pages":"99-100","title":"Hematology","type":"book","volume":"2015"},"uris":["http://www.mendeley.com/documents/?uuid=18e232b5-2303-43b1-86af-5ca144853664"]}],"mendeley":{"formattedCitation":"(Magne et al., 2015)","plainTextFormattedCitation":"(Magne et al., 2015)","previouslyFormattedCitation":"(Magne et al., 2015)"},"properties":{"noteIndex":0},"schema":"https://github.com/citation-style-language/schema/raw/master/csl-citation.json"}</w:instrText>
      </w:r>
      <w:r w:rsidRPr="008924EE">
        <w:rPr>
          <w:rFonts w:cs="Times New Roman"/>
          <w:szCs w:val="24"/>
        </w:rPr>
        <w:fldChar w:fldCharType="separate"/>
      </w:r>
      <w:r w:rsidRPr="008924EE">
        <w:rPr>
          <w:rFonts w:cs="Times New Roman"/>
          <w:szCs w:val="24"/>
        </w:rPr>
        <w:t xml:space="preserve">(Magne </w:t>
      </w:r>
      <w:r w:rsidRPr="008924EE">
        <w:rPr>
          <w:rFonts w:cs="Times New Roman"/>
          <w:i/>
          <w:iCs/>
          <w:szCs w:val="24"/>
        </w:rPr>
        <w:t>et al.</w:t>
      </w:r>
      <w:r w:rsidRPr="008924EE">
        <w:rPr>
          <w:rFonts w:cs="Times New Roman"/>
          <w:szCs w:val="24"/>
        </w:rPr>
        <w:t>, 2015)</w:t>
      </w:r>
      <w:r w:rsidRPr="008924EE">
        <w:rPr>
          <w:rFonts w:cs="Times New Roman"/>
          <w:szCs w:val="24"/>
        </w:rPr>
        <w:fldChar w:fldCharType="end"/>
      </w:r>
    </w:p>
    <w:p w14:paraId="16F2BE24" w14:textId="77777777" w:rsidR="008924EE" w:rsidRPr="008924EE" w:rsidRDefault="008924EE" w:rsidP="008924EE">
      <w:pPr>
        <w:spacing w:after="0" w:line="480" w:lineRule="auto"/>
        <w:ind w:firstLine="349"/>
        <w:jc w:val="both"/>
        <w:rPr>
          <w:rFonts w:cs="Times New Roman"/>
          <w:szCs w:val="24"/>
        </w:rPr>
      </w:pPr>
      <w:r w:rsidRPr="008924EE">
        <w:rPr>
          <w:rFonts w:cs="Times New Roman"/>
          <w:szCs w:val="24"/>
        </w:rPr>
        <w:t>Pembentukan hemoglobin terjadi di sumsum tulang, dimulai dari retikulosit yang matang dalam 24-48 jam. Sel darah merah yang menua pecah dan difagositosis di limpa, hati, dan sumsum tulang. Heme diuraikan, besinya didaur ulang untuk pembentukan sel darah merah baru.</w:t>
      </w:r>
    </w:p>
    <w:p w14:paraId="79751F26" w14:textId="77777777" w:rsidR="008924EE" w:rsidRPr="008924EE" w:rsidRDefault="008924EE" w:rsidP="008924EE">
      <w:pPr>
        <w:spacing w:after="0" w:line="480" w:lineRule="auto"/>
        <w:ind w:firstLine="349"/>
        <w:jc w:val="both"/>
        <w:rPr>
          <w:rFonts w:cs="Times New Roman"/>
          <w:szCs w:val="24"/>
        </w:rPr>
        <w:sectPr w:rsidR="008924EE" w:rsidRPr="008924EE" w:rsidSect="008924EE">
          <w:footerReference w:type="default" r:id="rId5"/>
          <w:pgSz w:w="11906" w:h="16838" w:code="9"/>
          <w:pgMar w:top="1701" w:right="1701" w:bottom="1701" w:left="2268" w:header="720" w:footer="720" w:gutter="0"/>
          <w:pgNumType w:start="2"/>
          <w:cols w:space="720"/>
          <w:docGrid w:linePitch="326"/>
        </w:sectPr>
      </w:pPr>
    </w:p>
    <w:p w14:paraId="1D38FE3A" w14:textId="77777777" w:rsidR="008924EE" w:rsidRPr="008924EE" w:rsidRDefault="008924EE" w:rsidP="008924EE">
      <w:pPr>
        <w:spacing w:after="0" w:line="480" w:lineRule="auto"/>
        <w:ind w:firstLine="349"/>
        <w:jc w:val="both"/>
        <w:rPr>
          <w:rFonts w:cs="Times New Roman"/>
          <w:szCs w:val="24"/>
        </w:rPr>
      </w:pPr>
      <w:r w:rsidRPr="008924EE">
        <w:rPr>
          <w:rFonts w:cs="Times New Roman"/>
          <w:szCs w:val="24"/>
        </w:rPr>
        <w:lastRenderedPageBreak/>
        <w:t>Hemoglobin mengangkut oksigen dan karbon dioksida. Kadar yang rendah dapat menyebabkan anemia, mengurangi oksigen ke organ dan memicu respons kompensasi tubuh. Beberapa dampak akut dari kekurangan hemoglobin diantara lain (Handayani dan Andi, 2008):</w:t>
      </w:r>
    </w:p>
    <w:p w14:paraId="2E7DAFA4" w14:textId="77777777" w:rsidR="008924EE" w:rsidRPr="008924EE" w:rsidRDefault="008924EE" w:rsidP="008924EE">
      <w:pPr>
        <w:numPr>
          <w:ilvl w:val="0"/>
          <w:numId w:val="5"/>
        </w:numPr>
        <w:spacing w:after="0" w:line="480" w:lineRule="auto"/>
        <w:ind w:left="426"/>
        <w:jc w:val="both"/>
        <w:rPr>
          <w:rFonts w:cs="Times New Roman"/>
          <w:szCs w:val="24"/>
        </w:rPr>
      </w:pPr>
      <w:r w:rsidRPr="008924EE">
        <w:rPr>
          <w:rFonts w:cs="Times New Roman"/>
          <w:szCs w:val="24"/>
        </w:rPr>
        <w:t>Pusing, otak kekurangan oksigen yang dibawa hemoglobin, terutama saat membutuhkan energi besar.</w:t>
      </w:r>
    </w:p>
    <w:p w14:paraId="26C805BD" w14:textId="77777777" w:rsidR="008924EE" w:rsidRPr="008924EE" w:rsidRDefault="008924EE" w:rsidP="008924EE">
      <w:pPr>
        <w:numPr>
          <w:ilvl w:val="0"/>
          <w:numId w:val="5"/>
        </w:numPr>
        <w:spacing w:after="0" w:line="480" w:lineRule="auto"/>
        <w:ind w:left="426"/>
        <w:jc w:val="both"/>
        <w:rPr>
          <w:rFonts w:cs="Times New Roman"/>
          <w:szCs w:val="24"/>
        </w:rPr>
      </w:pPr>
      <w:r w:rsidRPr="008924EE">
        <w:rPr>
          <w:rFonts w:cs="Times New Roman"/>
          <w:szCs w:val="24"/>
        </w:rPr>
        <w:t>Mata berkunang-kunang, kurangnya oksigen mengganggu fungsi saraf pada mata.</w:t>
      </w:r>
    </w:p>
    <w:p w14:paraId="6290F15C" w14:textId="77777777" w:rsidR="008924EE" w:rsidRPr="008924EE" w:rsidRDefault="008924EE" w:rsidP="008924EE">
      <w:pPr>
        <w:numPr>
          <w:ilvl w:val="0"/>
          <w:numId w:val="5"/>
        </w:numPr>
        <w:spacing w:after="0" w:line="480" w:lineRule="auto"/>
        <w:ind w:left="426"/>
        <w:jc w:val="both"/>
        <w:rPr>
          <w:rFonts w:cs="Times New Roman"/>
          <w:szCs w:val="24"/>
        </w:rPr>
      </w:pPr>
      <w:r w:rsidRPr="008924EE">
        <w:rPr>
          <w:rFonts w:cs="Times New Roman"/>
          <w:szCs w:val="24"/>
        </w:rPr>
        <w:t>Napas cepat/sesak, tubuh meningkatkan pernapasan karena pasokan oksigen ke jantung berkurang.</w:t>
      </w:r>
    </w:p>
    <w:p w14:paraId="6D883E1F" w14:textId="77777777" w:rsidR="008924EE" w:rsidRPr="008924EE" w:rsidRDefault="008924EE" w:rsidP="008924EE">
      <w:pPr>
        <w:numPr>
          <w:ilvl w:val="0"/>
          <w:numId w:val="5"/>
        </w:numPr>
        <w:spacing w:after="0" w:line="480" w:lineRule="auto"/>
        <w:ind w:left="426"/>
        <w:jc w:val="both"/>
        <w:rPr>
          <w:rFonts w:cs="Times New Roman"/>
          <w:szCs w:val="24"/>
        </w:rPr>
      </w:pPr>
      <w:r w:rsidRPr="008924EE">
        <w:rPr>
          <w:rFonts w:cs="Times New Roman"/>
          <w:szCs w:val="24"/>
        </w:rPr>
        <w:t xml:space="preserve">Pucat, kekurangan hemoglobin membuat kulit tampak pucat. </w:t>
      </w:r>
    </w:p>
    <w:p w14:paraId="1EC41417" w14:textId="77777777" w:rsidR="008924EE" w:rsidRPr="008924EE" w:rsidRDefault="008924EE" w:rsidP="008924EE">
      <w:pPr>
        <w:spacing w:after="0" w:line="480" w:lineRule="auto"/>
        <w:ind w:firstLine="360"/>
        <w:jc w:val="both"/>
        <w:rPr>
          <w:rFonts w:cs="Times New Roman"/>
          <w:szCs w:val="24"/>
        </w:rPr>
      </w:pPr>
      <w:r w:rsidRPr="008924EE">
        <w:rPr>
          <w:rFonts w:cs="Times New Roman"/>
          <w:szCs w:val="24"/>
        </w:rPr>
        <w:t xml:space="preserve">Jika hemoglobin tidak dipulihkan, risiko anemia meningkat. Anemia terjadi saat eritrosit ataupun hemoglobin tidak cukup untuk memenuhi kebutuhan oksigen tubuh, ditandai dengan penurunan hemoglobin, eritrosit, dan hematokrit (Handayani &amp; Andi, 2008). Peran utama hemoglobin dalam tubuh manusia adalah sebagai pembawa oksigen yang disalurkan ke seluruh jaringan tubuh melalui aliran darah dari paru-paru. Keterikatan hemoglobin dengan oksigen disebut dengan HbO2 (Oksihemoglobin). Selain itu, hemoglobin juga berfungsi untuk mengangkut karbon dioksida dan karbon monoksida, yang membentuk ikatan dengan karbon monoksida, dikenal dengan istilah HbCO (karbon monoksida-hemoglobin). Selain itu, hemoglobin juga memiliki peran dalam mempengaruhi keseimbangan pH dalam darah </w:t>
      </w:r>
      <w:r w:rsidRPr="008924EE">
        <w:rPr>
          <w:rFonts w:cs="Times New Roman"/>
          <w:szCs w:val="24"/>
        </w:rPr>
        <w:fldChar w:fldCharType="begin" w:fldLock="1"/>
      </w:r>
      <w:r w:rsidRPr="008924EE">
        <w:rPr>
          <w:rFonts w:cs="Times New Roman"/>
          <w:szCs w:val="24"/>
        </w:rPr>
        <w:instrText>ADDIN CSL_CITATION {"citationItems":[{"id":"ITEM-1","itemData":{"author":[{"dropping-particle":"","family":"Pendahuluan","given":"A","non-dropping-particle":"","parse-names":false,"suffix":""}],"id":"ITEM-1","issued":{"date-parts":[["2018"]]},"page":"1-16","title":"FARIDATUL HASANAN Faridatul.Hasanan55@gmail.Com","type":"article-journal"},"uris":["http://www.mendeley.com/documents/?uuid=11fde7df-157d-45a5-99d3-0d82c3e2e085"]}],"mendeley":{"formattedCitation":"(Pendahuluan, 2018)","manualFormatting":"(Hasanan, 2018)","plainTextFormattedCitation":"(Pendahuluan, 2018)","previouslyFormattedCitation":"(Pendahuluan, 2018)"},"properties":{"noteIndex":0},"schema":"https://github.com/citation-style-language/schema/raw/master/csl-citation.json"}</w:instrText>
      </w:r>
      <w:r w:rsidRPr="008924EE">
        <w:rPr>
          <w:rFonts w:cs="Times New Roman"/>
          <w:szCs w:val="24"/>
        </w:rPr>
        <w:fldChar w:fldCharType="separate"/>
      </w:r>
      <w:r w:rsidRPr="008924EE">
        <w:rPr>
          <w:rFonts w:cs="Times New Roman"/>
          <w:szCs w:val="24"/>
        </w:rPr>
        <w:t>(Hasanan, 2018)</w:t>
      </w:r>
      <w:r w:rsidRPr="008924EE">
        <w:rPr>
          <w:rFonts w:cs="Times New Roman"/>
          <w:szCs w:val="24"/>
        </w:rPr>
        <w:fldChar w:fldCharType="end"/>
      </w:r>
      <w:r w:rsidRPr="008924EE">
        <w:rPr>
          <w:rFonts w:cs="Times New Roman"/>
          <w:szCs w:val="24"/>
        </w:rPr>
        <w:t>.</w:t>
      </w:r>
    </w:p>
    <w:p w14:paraId="63436E53" w14:textId="77777777" w:rsidR="008924EE" w:rsidRPr="008924EE" w:rsidRDefault="008924EE" w:rsidP="008924EE">
      <w:pPr>
        <w:spacing w:after="0" w:line="480" w:lineRule="auto"/>
        <w:ind w:firstLine="360"/>
        <w:jc w:val="both"/>
        <w:rPr>
          <w:rFonts w:cs="Times New Roman"/>
          <w:szCs w:val="24"/>
        </w:rPr>
      </w:pPr>
    </w:p>
    <w:p w14:paraId="2CEC5A4B" w14:textId="77777777" w:rsidR="008924EE" w:rsidRPr="008924EE" w:rsidRDefault="008924EE" w:rsidP="008924EE">
      <w:pPr>
        <w:spacing w:after="0" w:line="480" w:lineRule="auto"/>
        <w:ind w:firstLine="360"/>
        <w:jc w:val="both"/>
        <w:rPr>
          <w:rFonts w:cs="Times New Roman"/>
          <w:szCs w:val="24"/>
        </w:rPr>
      </w:pPr>
    </w:p>
    <w:p w14:paraId="0250B78E" w14:textId="77777777" w:rsidR="008924EE" w:rsidRPr="008924EE" w:rsidRDefault="008924EE" w:rsidP="008924EE">
      <w:pPr>
        <w:spacing w:after="0" w:line="480" w:lineRule="auto"/>
        <w:jc w:val="both"/>
        <w:rPr>
          <w:rFonts w:cs="Times New Roman"/>
          <w:b/>
          <w:bCs/>
          <w:szCs w:val="24"/>
        </w:rPr>
      </w:pPr>
      <w:r w:rsidRPr="008924EE">
        <w:rPr>
          <w:rFonts w:cs="Times New Roman"/>
          <w:b/>
          <w:bCs/>
          <w:szCs w:val="24"/>
        </w:rPr>
        <w:lastRenderedPageBreak/>
        <w:t>2. Faktor – faktor yang mempengaruhi hemoglobin</w:t>
      </w:r>
    </w:p>
    <w:p w14:paraId="6D9E80EC" w14:textId="77777777" w:rsidR="008924EE" w:rsidRPr="008924EE" w:rsidRDefault="008924EE" w:rsidP="008924EE">
      <w:pPr>
        <w:spacing w:after="0" w:line="480" w:lineRule="auto"/>
        <w:jc w:val="both"/>
        <w:rPr>
          <w:rFonts w:cs="Times New Roman"/>
          <w:szCs w:val="24"/>
        </w:rPr>
      </w:pPr>
      <w:r w:rsidRPr="008924EE">
        <w:rPr>
          <w:rFonts w:cs="Times New Roman"/>
          <w:szCs w:val="24"/>
        </w:rPr>
        <w:t xml:space="preserve">a. Kecukupan besi dalam tubuh </w:t>
      </w:r>
    </w:p>
    <w:p w14:paraId="74C4E2BB" w14:textId="77777777" w:rsidR="008924EE" w:rsidRPr="008924EE" w:rsidRDefault="008924EE" w:rsidP="008924EE">
      <w:pPr>
        <w:spacing w:after="0" w:line="480" w:lineRule="auto"/>
        <w:jc w:val="both"/>
        <w:rPr>
          <w:rFonts w:cs="Times New Roman"/>
          <w:szCs w:val="24"/>
        </w:rPr>
      </w:pPr>
      <w:r w:rsidRPr="008924EE">
        <w:rPr>
          <w:rFonts w:cs="Times New Roman"/>
          <w:szCs w:val="24"/>
        </w:rPr>
        <w:t xml:space="preserve">    Zat besi adalah komponen yang mendukung proses produksi hemoglobin. Kekurangan zat besi dalam tubuh dapat menyebabkan tubuh tidak dapat memproduksi hemoglobin secara optimal. Zat besi berperan penting dalam pembuatan hemoglobin, yang membawa oksigen dari paru – paru keseluruh tubuh. . Dalam sistem pernapasan, hemoglobin terdiri dari sitokrom dan bagian system enzim pernapasan lainnya, seperti katalase, peroksidase, dan sitokrom oksidase. Itulah mengapa peran penting zat besi dalam sirkulasi oksigen dari paru-paru ke seluruh jaringan tubuh menjadi penting, tanpa adanya besi maka siklus peredaran tidak dapat berjalan dan justru menimbulkan sebuah hambatan </w:t>
      </w:r>
      <w:r w:rsidRPr="008924EE">
        <w:rPr>
          <w:rFonts w:cs="Times New Roman"/>
          <w:szCs w:val="24"/>
        </w:rPr>
        <w:fldChar w:fldCharType="begin" w:fldLock="1"/>
      </w:r>
      <w:r w:rsidRPr="008924EE">
        <w:rPr>
          <w:rFonts w:cs="Times New Roman"/>
          <w:szCs w:val="24"/>
        </w:rPr>
        <w:instrText>ADDIN CSL_CITATION {"citationItems":[{"id":"ITEM-1","itemData":{"abstract":"Pestisida adalah suatu zat kimia yang digunakan untuk membunuh hama atau pest. Pest sebagai target pestisida meliputi insekta, jamur, tikus, mites, dan larva serangga. Penggunaan pestisida terutama sintetik sangat dibutuhkan dalam rangka meningkatkan produksi pangan untuk menunjang kebutuhan yang semakin meningkat, tetapi penggunaannya juga berdampak negatif pada manusia. Tujuan penelitian ini adalah untuk mengetahui kadar hemoglobin pada petani yang terpapar pestisida di Dusun Banjardowo Desa Banjardowo Kecamatan Jombang Kabupaten Jombang. Desain penelitian ini bersifat deskriptif dengan populasi berjumlah 20 petani laki-laki yang ada di Dusun Banjardowo. Teknik pengambilan sampel dengan menggunakan total sampling. Variabel dalam penelitian ini adalah kadar hemoglobin pada petani yang terpapar pestisida. Pengumpulan data dilakukan dengan pemberian kuesioner untuk data umum sedangkan data khsusus di observasi dengan pemeriksaan hemoglobin menggunakan metode cyanmethemoglobin spetrophotometry pada alat hematology analyzer. Setelah data terkumpul selanjutnya dilakukkan analisa data yaitu editing, coding, scoring dan tabulating. Berdasarkan hasil penelitian menunjukkan hasil pemeriksaan kadar hemoglobin pada petani memiliki kadar hemoglobin normal 55%. Kesimpulan dari penelitian ini pada petani yang terpapar pestisida hampir setengahnya memiliki kadar hemoglobin normal.","author":[{"dropping-particle":"","family":"Yuwanita","given":"","non-dropping-particle":"","parse-names":false,"suffix":""}],"container-title":"Karya Tulis Ilmiah","id":"ITEM-1","issued":{"date-parts":[["2017"]]},"page":"1-5","title":"Kadar Hemoglobin pada Petani yang Terpapar Pestisida","type":"article-journal"},"uris":["http://www.mendeley.com/documents/?uuid=e36126da-d667-4995-bf51-497d2e512c1a"]}],"mendeley":{"formattedCitation":"(Yuwanita, 2017)","plainTextFormattedCitation":"(Yuwanita, 2017)","previouslyFormattedCitation":"(Yuwanita, 2017)"},"properties":{"noteIndex":0},"schema":"https://github.com/citation-style-language/schema/raw/master/csl-citation.json"}</w:instrText>
      </w:r>
      <w:r w:rsidRPr="008924EE">
        <w:rPr>
          <w:rFonts w:cs="Times New Roman"/>
          <w:szCs w:val="24"/>
        </w:rPr>
        <w:fldChar w:fldCharType="separate"/>
      </w:r>
      <w:r w:rsidRPr="008924EE">
        <w:rPr>
          <w:rFonts w:cs="Times New Roman"/>
          <w:szCs w:val="24"/>
        </w:rPr>
        <w:t>(Yuwanita, 2017)</w:t>
      </w:r>
      <w:r w:rsidRPr="008924EE">
        <w:rPr>
          <w:rFonts w:cs="Times New Roman"/>
          <w:szCs w:val="24"/>
        </w:rPr>
        <w:fldChar w:fldCharType="end"/>
      </w:r>
      <w:r w:rsidRPr="008924EE">
        <w:rPr>
          <w:rFonts w:cs="Times New Roman"/>
          <w:szCs w:val="24"/>
        </w:rPr>
        <w:t xml:space="preserve">. </w:t>
      </w:r>
    </w:p>
    <w:p w14:paraId="403B2096" w14:textId="77777777" w:rsidR="008924EE" w:rsidRPr="008924EE" w:rsidRDefault="008924EE" w:rsidP="008924EE">
      <w:pPr>
        <w:spacing w:after="0" w:line="480" w:lineRule="auto"/>
        <w:jc w:val="both"/>
        <w:rPr>
          <w:rFonts w:cs="Times New Roman"/>
          <w:szCs w:val="24"/>
        </w:rPr>
      </w:pPr>
      <w:r w:rsidRPr="008924EE">
        <w:rPr>
          <w:rFonts w:cs="Times New Roman"/>
          <w:szCs w:val="24"/>
        </w:rPr>
        <w:t xml:space="preserve">b. Usia </w:t>
      </w:r>
    </w:p>
    <w:p w14:paraId="375DEFB0" w14:textId="77777777" w:rsidR="008924EE" w:rsidRPr="008924EE" w:rsidRDefault="008924EE" w:rsidP="008924EE">
      <w:pPr>
        <w:spacing w:after="0" w:line="480" w:lineRule="auto"/>
        <w:jc w:val="both"/>
        <w:rPr>
          <w:rFonts w:cs="Times New Roman"/>
          <w:szCs w:val="24"/>
        </w:rPr>
      </w:pPr>
      <w:r w:rsidRPr="008924EE">
        <w:rPr>
          <w:rFonts w:cs="Times New Roman"/>
          <w:szCs w:val="24"/>
        </w:rPr>
        <w:t xml:space="preserve">    Berdasarkan fakta yang terjadi di lapangan diperoleh kesimpulan bahwa anakanak, lansia, dan ibu hamil termasuk kelompok yang lebih rentan mengalami penurunan kadar hemoglobin dibandingkan kelompok lainnya. Kadar hemoglobin tampak menurun setelah usia 50 tahun, sedangkan pada anak-anak hal ini mungkin disebabkan oleh pertumbuhan anak yang agak cepat, apabila tidak dibarengi dengan mengkonsumsi zat besi yang terpenuhi guna menurunkan kadar hemoglobin (Rahayu, 2018).</w:t>
      </w:r>
    </w:p>
    <w:p w14:paraId="29C0FA92" w14:textId="77777777" w:rsidR="008924EE" w:rsidRPr="008924EE" w:rsidRDefault="008924EE" w:rsidP="008924EE">
      <w:pPr>
        <w:spacing w:after="0" w:line="480" w:lineRule="auto"/>
        <w:jc w:val="both"/>
        <w:rPr>
          <w:rFonts w:cs="Times New Roman"/>
          <w:szCs w:val="24"/>
        </w:rPr>
      </w:pPr>
      <w:r w:rsidRPr="008924EE">
        <w:rPr>
          <w:rFonts w:cs="Times New Roman"/>
          <w:szCs w:val="24"/>
        </w:rPr>
        <w:t>c. Jenis kelamin</w:t>
      </w:r>
    </w:p>
    <w:p w14:paraId="6B597F64" w14:textId="77777777" w:rsidR="008924EE" w:rsidRPr="008924EE" w:rsidRDefault="008924EE" w:rsidP="008924EE">
      <w:pPr>
        <w:spacing w:after="0" w:line="480" w:lineRule="auto"/>
        <w:jc w:val="both"/>
        <w:rPr>
          <w:rFonts w:cs="Times New Roman"/>
          <w:szCs w:val="24"/>
        </w:rPr>
      </w:pPr>
      <w:r w:rsidRPr="008924EE">
        <w:rPr>
          <w:rFonts w:cs="Times New Roman"/>
          <w:szCs w:val="24"/>
        </w:rPr>
        <w:t xml:space="preserve">    Kadar hemoglobin pria mungkin lebih tinggi dalam kondisi normal dari pada wanita. Hal ini terjadi oleh karena fungsi metabolisme dan fisiologis wanita yang bekerja lebih aktif dibandingkan laki-laki. Wanita lebih mudah menurunkan hemoglobin karena memiliki siklus menstruasi yang teratur setiap bulan. Wanita </w:t>
      </w:r>
      <w:r w:rsidRPr="008924EE">
        <w:rPr>
          <w:rFonts w:cs="Times New Roman"/>
          <w:szCs w:val="24"/>
        </w:rPr>
        <w:lastRenderedPageBreak/>
        <w:t>kehilangan banyak zat besi saat menstruasi, karena wanita lebih banyak membutuhkan zat besi dibandingkan dengan pria (Wardani dan Tika, 2021).</w:t>
      </w:r>
    </w:p>
    <w:p w14:paraId="6378FCB0" w14:textId="77777777" w:rsidR="008924EE" w:rsidRPr="008924EE" w:rsidRDefault="008924EE" w:rsidP="008924EE">
      <w:pPr>
        <w:pStyle w:val="Heading2"/>
        <w:spacing w:before="0" w:line="480" w:lineRule="auto"/>
        <w:rPr>
          <w:rFonts w:cs="Times New Roman"/>
        </w:rPr>
      </w:pPr>
      <w:bookmarkStart w:id="2" w:name="_Toc191844296"/>
      <w:r w:rsidRPr="008924EE">
        <w:rPr>
          <w:rFonts w:cs="Times New Roman"/>
        </w:rPr>
        <w:t>B. Pestisida</w:t>
      </w:r>
      <w:bookmarkEnd w:id="2"/>
      <w:r w:rsidRPr="008924EE">
        <w:rPr>
          <w:rFonts w:cs="Times New Roman"/>
        </w:rPr>
        <w:t xml:space="preserve"> </w:t>
      </w:r>
    </w:p>
    <w:p w14:paraId="3382D25E" w14:textId="77777777" w:rsidR="008924EE" w:rsidRPr="008924EE" w:rsidRDefault="008924EE" w:rsidP="008924EE">
      <w:pPr>
        <w:spacing w:after="0" w:line="480" w:lineRule="auto"/>
        <w:ind w:firstLine="360"/>
        <w:jc w:val="both"/>
        <w:rPr>
          <w:rFonts w:cs="Times New Roman"/>
          <w:szCs w:val="24"/>
        </w:rPr>
      </w:pPr>
      <w:r w:rsidRPr="008924EE">
        <w:rPr>
          <w:rFonts w:cs="Times New Roman"/>
          <w:szCs w:val="24"/>
        </w:rPr>
        <w:t xml:space="preserve">Pestisida berasal dari kata “pest” (hama) dan “sida” (membunuh), sehingga diartikan sebagai zat pembasmi hama. Penggunaannya luas di pertanian, perkebunan, kehutanan, perikanan, dan pangan. Dalam pertanian, pestisida membantu mengendalikan hama, jamur, dan organisme perusak tanaman, sehingga meningkatkan hasil panen. Pestisida itu sendiri ialah campuran bahan yang mencegah, mengontrol, mengontrol, ataupun menghindari pencegahan, kontrol, ataupun penghindaran serangga, nematoda, bakteri, virus, ataupun mikroorganisme lainnya. </w:t>
      </w:r>
      <w:r w:rsidRPr="008924EE">
        <w:rPr>
          <w:rFonts w:cs="Times New Roman"/>
          <w:szCs w:val="24"/>
        </w:rPr>
        <w:fldChar w:fldCharType="begin" w:fldLock="1"/>
      </w:r>
      <w:r w:rsidRPr="008924EE">
        <w:rPr>
          <w:rFonts w:cs="Times New Roman"/>
          <w:szCs w:val="24"/>
        </w:rPr>
        <w:instrText>ADDIN CSL_CITATION {"citationItems":[{"id":"ITEM-1","itemData":{"abstract":"Pestisida merupakan senyawa substansi kimia yang digunakan untuk mengendalikan berbagai hama pada tanaman. Petani menggunakan pestisida untuk menunjang produksi hasil pertanian. Namun, penggunaan pestisida memiliki efek samping yang negatif baik dalam jangka panjang maupun jangka pendek terhadap kesehatan petani, keanekaragaman hayati dan dapat membunuh makhluk yang bukan sasarannya. Penelitian ini bertujuan untuk mengetahui hubungan penerapan prinsip 5T (Tepat sasaran, Tepat jenis, Tepat waktu, Tepat cara, Tepat Dosis), masa kerja dan penggunaan alat perlindungan diri (APD) dengan keluhan kesehatan petani di Gondosuli, JawaTengah. Jenis penelitian ini adalah analitik observasional. Pendekatan yang digunakan adalah pendekatan cross sectional. Subjek penelitian ini adalah petani Desa Gondosuli yang berjumlah 240 petani. Hasil analisis bivariat menunjukan tidak ada hubungan variabel penerapan prinsip 5T dengan keluhan kesehatan subjektif petani (p value = 0791), Ada hubungan penggunaan alat perlindungan diri (APD) dengan keluhan kesehatan subjektif petani (p value = 0,000), tidak ada hubungan masa kerja dengan keluhan kesehatan subjektif petani (p value = 0,278) di Gondosuli, Jawa-Tengah. Penelitian ini menyimpulkan bahwa hanya faktor penggunaan alat perlindungan diri (APD) petani yang berhubungan dengan keluhan kesehatan subjektif petani di Desa Gondosuli Kecamatan Muntilan Kabupaten Magelang Jawa-Tengah. Perlu dilakukan edukasi pada petani terhadap penggunaan APD yang tepat dari pihak pemerintah terkait.","author":[{"dropping-particle":"","family":"Rahmasari","given":"Dani Aulia","non-dropping-particle":"","parse-names":false,"suffix":""},{"dropping-particle":"","family":"Musfirah","given":"","non-dropping-particle":"","parse-names":false,"suffix":""}],"container-title":"Nasional Ilmu Kesehatan","id":"ITEM-1","issue":"1","issued":{"date-parts":[["2020"]]},"page":"14-28","title":"Faktor Yang Berhubungan Dengan Keluhan Kesehatan Subjektif Petani Akibat Penggunaan Pestisida Di Gondosuli, Jawa Tengah","type":"article-journal","volume":"3"},"uris":["http://www.mendeley.com/documents/?uuid=f7717567-03fb-436d-8cd7-49ee8ce640e5"]}],"mendeley":{"formattedCitation":"(Rahmasari &amp; Musfirah, 2020)","plainTextFormattedCitation":"(Rahmasari &amp; Musfirah, 2020)","previouslyFormattedCitation":"(Rahmasari &amp; Musfirah, 2020)"},"properties":{"noteIndex":0},"schema":"https://github.com/citation-style-language/schema/raw/master/csl-citation.json"}</w:instrText>
      </w:r>
      <w:r w:rsidRPr="008924EE">
        <w:rPr>
          <w:rFonts w:cs="Times New Roman"/>
          <w:szCs w:val="24"/>
        </w:rPr>
        <w:fldChar w:fldCharType="separate"/>
      </w:r>
      <w:r w:rsidRPr="008924EE">
        <w:rPr>
          <w:rFonts w:cs="Times New Roman"/>
          <w:szCs w:val="24"/>
        </w:rPr>
        <w:t>(Rahmasari &amp; Musfirah, 2020)</w:t>
      </w:r>
      <w:r w:rsidRPr="008924EE">
        <w:rPr>
          <w:rFonts w:cs="Times New Roman"/>
          <w:szCs w:val="24"/>
        </w:rPr>
        <w:fldChar w:fldCharType="end"/>
      </w:r>
    </w:p>
    <w:p w14:paraId="3CCD1F3D" w14:textId="77777777" w:rsidR="008924EE" w:rsidRPr="008924EE" w:rsidRDefault="008924EE" w:rsidP="008924EE">
      <w:pPr>
        <w:spacing w:after="0" w:line="480" w:lineRule="auto"/>
        <w:ind w:firstLine="360"/>
        <w:jc w:val="both"/>
        <w:rPr>
          <w:rFonts w:cs="Times New Roman"/>
          <w:szCs w:val="24"/>
        </w:rPr>
      </w:pPr>
      <w:r w:rsidRPr="008924EE">
        <w:rPr>
          <w:rFonts w:cs="Times New Roman"/>
          <w:szCs w:val="24"/>
        </w:rPr>
        <w:t>Dari Keputusan Menteri No. 7 Tahun 1973, pestisida diterapkan untuk:</w:t>
      </w:r>
    </w:p>
    <w:p w14:paraId="24343EC1" w14:textId="77777777" w:rsidR="008924EE" w:rsidRPr="008924EE" w:rsidRDefault="008924EE" w:rsidP="008924EE">
      <w:pPr>
        <w:pStyle w:val="ListParagraph"/>
        <w:numPr>
          <w:ilvl w:val="0"/>
          <w:numId w:val="1"/>
        </w:numPr>
        <w:spacing w:after="0" w:line="480" w:lineRule="auto"/>
        <w:ind w:left="284"/>
        <w:jc w:val="both"/>
        <w:rPr>
          <w:rFonts w:cs="Times New Roman"/>
          <w:szCs w:val="24"/>
        </w:rPr>
      </w:pPr>
      <w:r w:rsidRPr="008924EE">
        <w:rPr>
          <w:rFonts w:cs="Times New Roman"/>
          <w:szCs w:val="24"/>
        </w:rPr>
        <w:t>Membasmi hama dan penyakit tanaman.</w:t>
      </w:r>
    </w:p>
    <w:p w14:paraId="0358328E" w14:textId="77777777" w:rsidR="008924EE" w:rsidRPr="008924EE" w:rsidRDefault="008924EE" w:rsidP="008924EE">
      <w:pPr>
        <w:pStyle w:val="ListParagraph"/>
        <w:numPr>
          <w:ilvl w:val="0"/>
          <w:numId w:val="1"/>
        </w:numPr>
        <w:spacing w:after="0" w:line="480" w:lineRule="auto"/>
        <w:ind w:left="284"/>
        <w:jc w:val="both"/>
        <w:rPr>
          <w:rFonts w:cs="Times New Roman"/>
          <w:szCs w:val="24"/>
        </w:rPr>
      </w:pPr>
      <w:r w:rsidRPr="008924EE">
        <w:rPr>
          <w:rFonts w:cs="Times New Roman"/>
          <w:kern w:val="0"/>
          <w:szCs w:val="24"/>
          <w14:ligatures w14:val="none"/>
        </w:rPr>
        <w:t>Mengendalikan rerumputan</w:t>
      </w:r>
      <w:r w:rsidRPr="008924EE">
        <w:rPr>
          <w:rFonts w:cs="Times New Roman"/>
          <w:szCs w:val="24"/>
        </w:rPr>
        <w:t xml:space="preserve"> </w:t>
      </w:r>
    </w:p>
    <w:p w14:paraId="69982D27" w14:textId="77777777" w:rsidR="008924EE" w:rsidRPr="008924EE" w:rsidRDefault="008924EE" w:rsidP="008924EE">
      <w:pPr>
        <w:pStyle w:val="ListParagraph"/>
        <w:numPr>
          <w:ilvl w:val="0"/>
          <w:numId w:val="1"/>
        </w:numPr>
        <w:spacing w:after="0" w:line="480" w:lineRule="auto"/>
        <w:ind w:left="284"/>
        <w:jc w:val="both"/>
        <w:rPr>
          <w:rFonts w:cs="Times New Roman"/>
          <w:szCs w:val="24"/>
        </w:rPr>
      </w:pPr>
      <w:r w:rsidRPr="008924EE">
        <w:rPr>
          <w:rFonts w:cs="Times New Roman"/>
          <w:szCs w:val="24"/>
        </w:rPr>
        <w:t>Merangsang pertumbuhan tanaman (bukan pupuk).</w:t>
      </w:r>
    </w:p>
    <w:p w14:paraId="0E091A85" w14:textId="77777777" w:rsidR="008924EE" w:rsidRPr="008924EE" w:rsidRDefault="008924EE" w:rsidP="008924EE">
      <w:pPr>
        <w:pStyle w:val="ListParagraph"/>
        <w:numPr>
          <w:ilvl w:val="0"/>
          <w:numId w:val="1"/>
        </w:numPr>
        <w:spacing w:after="0" w:line="480" w:lineRule="auto"/>
        <w:ind w:left="284"/>
        <w:jc w:val="both"/>
        <w:rPr>
          <w:rFonts w:cs="Times New Roman"/>
          <w:szCs w:val="24"/>
        </w:rPr>
      </w:pPr>
      <w:r w:rsidRPr="008924EE">
        <w:rPr>
          <w:rFonts w:cs="Times New Roman"/>
          <w:szCs w:val="24"/>
        </w:rPr>
        <w:t>Membasmi hama pada hewan ternak.</w:t>
      </w:r>
    </w:p>
    <w:p w14:paraId="0E4B22A2" w14:textId="77777777" w:rsidR="008924EE" w:rsidRPr="008924EE" w:rsidRDefault="008924EE" w:rsidP="008924EE">
      <w:pPr>
        <w:pStyle w:val="ListParagraph"/>
        <w:numPr>
          <w:ilvl w:val="0"/>
          <w:numId w:val="1"/>
        </w:numPr>
        <w:spacing w:after="0" w:line="480" w:lineRule="auto"/>
        <w:ind w:left="284"/>
        <w:jc w:val="both"/>
        <w:rPr>
          <w:rFonts w:cs="Times New Roman"/>
          <w:szCs w:val="24"/>
        </w:rPr>
      </w:pPr>
      <w:r w:rsidRPr="008924EE">
        <w:rPr>
          <w:rFonts w:cs="Times New Roman"/>
          <w:szCs w:val="24"/>
        </w:rPr>
        <w:t>Mengendalikan hama air.</w:t>
      </w:r>
    </w:p>
    <w:p w14:paraId="737C4ACF" w14:textId="77777777" w:rsidR="008924EE" w:rsidRPr="008924EE" w:rsidRDefault="008924EE" w:rsidP="008924EE">
      <w:pPr>
        <w:pStyle w:val="ListParagraph"/>
        <w:numPr>
          <w:ilvl w:val="0"/>
          <w:numId w:val="1"/>
        </w:numPr>
        <w:spacing w:after="0" w:line="480" w:lineRule="auto"/>
        <w:ind w:left="284"/>
        <w:jc w:val="both"/>
        <w:rPr>
          <w:rFonts w:cs="Times New Roman"/>
          <w:szCs w:val="24"/>
        </w:rPr>
      </w:pPr>
      <w:r w:rsidRPr="008924EE">
        <w:rPr>
          <w:rFonts w:cs="Times New Roman"/>
          <w:szCs w:val="24"/>
        </w:rPr>
        <w:t xml:space="preserve">Membasmi jasad renik di rumah, bangunan, dan alat angkut. </w:t>
      </w:r>
    </w:p>
    <w:p w14:paraId="024EDC9E" w14:textId="77777777" w:rsidR="008924EE" w:rsidRPr="008924EE" w:rsidRDefault="008924EE" w:rsidP="008924EE">
      <w:pPr>
        <w:spacing w:after="0" w:line="480" w:lineRule="auto"/>
        <w:ind w:firstLine="284"/>
        <w:jc w:val="both"/>
        <w:rPr>
          <w:rFonts w:cs="Times New Roman"/>
          <w:kern w:val="0"/>
          <w:szCs w:val="24"/>
          <w14:ligatures w14:val="none"/>
        </w:rPr>
      </w:pPr>
      <w:r w:rsidRPr="008924EE">
        <w:rPr>
          <w:rFonts w:cs="Times New Roman"/>
          <w:kern w:val="0"/>
          <w:szCs w:val="24"/>
          <w14:ligatures w14:val="none"/>
        </w:rPr>
        <w:t>Pestisida, ataupun produk perlindungan tanaman, penting bagi petani untuk mengatasi hama. Namun, penggunaan yang tidak tepat dapat membahayakan kesehatan. Pestisida diterapkan untuk memberantas hama, gulma, jamur, serangga, siput, dan hewan pengerat.</w:t>
      </w:r>
    </w:p>
    <w:p w14:paraId="26723ECA" w14:textId="77777777" w:rsidR="008924EE" w:rsidRPr="008924EE" w:rsidRDefault="008924EE" w:rsidP="008924EE">
      <w:pPr>
        <w:spacing w:after="0" w:line="480" w:lineRule="auto"/>
        <w:ind w:left="357" w:firstLine="363"/>
        <w:jc w:val="both"/>
        <w:rPr>
          <w:rFonts w:cs="Times New Roman"/>
          <w:szCs w:val="24"/>
        </w:rPr>
      </w:pPr>
      <w:r w:rsidRPr="008924EE">
        <w:rPr>
          <w:rFonts w:cs="Times New Roman"/>
          <w:szCs w:val="24"/>
        </w:rPr>
        <w:t xml:space="preserve"> </w:t>
      </w:r>
    </w:p>
    <w:p w14:paraId="07DF975E" w14:textId="77777777" w:rsidR="008924EE" w:rsidRPr="008924EE" w:rsidRDefault="008924EE" w:rsidP="008924EE">
      <w:pPr>
        <w:pStyle w:val="Heading2"/>
        <w:spacing w:line="480" w:lineRule="auto"/>
        <w:rPr>
          <w:rFonts w:cs="Times New Roman"/>
        </w:rPr>
        <w:sectPr w:rsidR="008924EE" w:rsidRPr="008924EE" w:rsidSect="008924EE">
          <w:footerReference w:type="default" r:id="rId6"/>
          <w:pgSz w:w="11906" w:h="16838" w:code="9"/>
          <w:pgMar w:top="1701" w:right="1701" w:bottom="1701" w:left="2268" w:header="720" w:footer="720" w:gutter="0"/>
          <w:pgNumType w:start="8"/>
          <w:cols w:space="720"/>
          <w:docGrid w:linePitch="326"/>
        </w:sectPr>
      </w:pPr>
    </w:p>
    <w:p w14:paraId="27BE9C4F" w14:textId="77777777" w:rsidR="008924EE" w:rsidRPr="008924EE" w:rsidRDefault="008924EE" w:rsidP="008924EE">
      <w:pPr>
        <w:pStyle w:val="Heading2"/>
        <w:spacing w:line="480" w:lineRule="auto"/>
        <w:rPr>
          <w:rFonts w:cs="Times New Roman"/>
        </w:rPr>
      </w:pPr>
      <w:bookmarkStart w:id="3" w:name="_Toc191844297"/>
      <w:r w:rsidRPr="008924EE">
        <w:rPr>
          <w:rFonts w:cs="Times New Roman"/>
        </w:rPr>
        <w:lastRenderedPageBreak/>
        <w:t>C. Dampak Penggunaan Pestisida bagi Kesehatan</w:t>
      </w:r>
      <w:bookmarkEnd w:id="3"/>
      <w:r w:rsidRPr="008924EE">
        <w:rPr>
          <w:rFonts w:cs="Times New Roman"/>
        </w:rPr>
        <w:t xml:space="preserve"> </w:t>
      </w:r>
    </w:p>
    <w:p w14:paraId="567F4E27" w14:textId="77777777" w:rsidR="008924EE" w:rsidRPr="008924EE" w:rsidRDefault="008924EE" w:rsidP="008924EE">
      <w:pPr>
        <w:spacing w:after="0" w:line="480" w:lineRule="auto"/>
        <w:ind w:left="66" w:firstLine="360"/>
        <w:jc w:val="both"/>
        <w:rPr>
          <w:rFonts w:cs="Times New Roman"/>
          <w:szCs w:val="24"/>
          <w:lang w:val="en-ID"/>
        </w:rPr>
      </w:pPr>
      <w:r w:rsidRPr="008924EE">
        <w:rPr>
          <w:rFonts w:cs="Times New Roman"/>
          <w:szCs w:val="24"/>
          <w:lang w:val="en-ID"/>
        </w:rPr>
        <w:t>Paparan pestisida dapat memengaruhi darah, mengganggu organ, pembentukan sel, dan sistem kekebalan, menyebabkan perubahan profil darah. Pestisida dapat masuk ke dalam tubuh manusia melalui tiga mekanisme, yakni:</w:t>
      </w:r>
    </w:p>
    <w:p w14:paraId="6CE604A2" w14:textId="77777777" w:rsidR="008924EE" w:rsidRPr="008924EE" w:rsidRDefault="008924EE" w:rsidP="008924EE">
      <w:pPr>
        <w:spacing w:after="0" w:line="480" w:lineRule="auto"/>
        <w:jc w:val="both"/>
        <w:rPr>
          <w:rFonts w:cs="Times New Roman"/>
          <w:b/>
          <w:bCs/>
          <w:szCs w:val="24"/>
        </w:rPr>
      </w:pPr>
      <w:r w:rsidRPr="008924EE">
        <w:rPr>
          <w:rFonts w:cs="Times New Roman"/>
          <w:szCs w:val="24"/>
        </w:rPr>
        <w:t xml:space="preserve"> 1. Kontaminasi melalui kulit (dermal)</w:t>
      </w:r>
    </w:p>
    <w:p w14:paraId="4F4CAC38" w14:textId="77777777" w:rsidR="008924EE" w:rsidRPr="008924EE" w:rsidRDefault="008924EE" w:rsidP="008924EE">
      <w:pPr>
        <w:spacing w:after="0" w:line="480" w:lineRule="auto"/>
        <w:ind w:firstLine="360"/>
        <w:jc w:val="both"/>
        <w:rPr>
          <w:rFonts w:cs="Times New Roman"/>
          <w:b/>
          <w:bCs/>
          <w:szCs w:val="24"/>
        </w:rPr>
      </w:pPr>
      <w:r w:rsidRPr="008924EE">
        <w:rPr>
          <w:rFonts w:cs="Times New Roman"/>
          <w:szCs w:val="24"/>
        </w:rPr>
        <w:t xml:space="preserve">Pestisida yang mengenai kulit bisa meresap dan menyebabkan keracunan. Risiko meningkat di lingkungan panas karena pori-pori terbuka, mempermudah masuknya zat kimia. </w:t>
      </w:r>
    </w:p>
    <w:p w14:paraId="4B77B370" w14:textId="77777777" w:rsidR="008924EE" w:rsidRPr="008924EE" w:rsidRDefault="008924EE" w:rsidP="008924EE">
      <w:pPr>
        <w:spacing w:after="0" w:line="480" w:lineRule="auto"/>
        <w:jc w:val="both"/>
        <w:rPr>
          <w:rFonts w:cs="Times New Roman"/>
          <w:b/>
          <w:bCs/>
          <w:szCs w:val="24"/>
        </w:rPr>
      </w:pPr>
      <w:r w:rsidRPr="008924EE">
        <w:rPr>
          <w:rFonts w:cs="Times New Roman"/>
          <w:szCs w:val="24"/>
        </w:rPr>
        <w:t>2. Terhisap melalui hidung (inhalasi)</w:t>
      </w:r>
    </w:p>
    <w:p w14:paraId="4A2BBA63" w14:textId="77777777" w:rsidR="008924EE" w:rsidRPr="008924EE" w:rsidRDefault="008924EE" w:rsidP="008924EE">
      <w:pPr>
        <w:spacing w:after="0" w:line="480" w:lineRule="auto"/>
        <w:ind w:firstLine="360"/>
        <w:jc w:val="both"/>
        <w:rPr>
          <w:rFonts w:cs="Times New Roman"/>
          <w:szCs w:val="24"/>
        </w:rPr>
      </w:pPr>
      <w:r w:rsidRPr="008924EE">
        <w:rPr>
          <w:rFonts w:cs="Times New Roman"/>
          <w:szCs w:val="24"/>
        </w:rPr>
        <w:t>Paparan pestisida melalui hidung berbahaya karena partikel mudah diserap paru-paru, masuk ke darah, dan menyebabkan iritasi saluran pernapasan. Semprotan halus juga dapat menempel pada selaput lendir.</w:t>
      </w:r>
    </w:p>
    <w:p w14:paraId="0A9A349F" w14:textId="77777777" w:rsidR="008924EE" w:rsidRPr="008924EE" w:rsidRDefault="008924EE" w:rsidP="008924EE">
      <w:pPr>
        <w:spacing w:after="0" w:line="480" w:lineRule="auto"/>
        <w:jc w:val="both"/>
        <w:rPr>
          <w:rFonts w:cs="Times New Roman"/>
          <w:szCs w:val="24"/>
        </w:rPr>
      </w:pPr>
      <w:r w:rsidRPr="008924EE">
        <w:rPr>
          <w:rFonts w:cs="Times New Roman"/>
          <w:szCs w:val="24"/>
        </w:rPr>
        <w:t>3. Masuk melalui saluran pencernaan (ingesti)</w:t>
      </w:r>
    </w:p>
    <w:p w14:paraId="58E16445" w14:textId="77777777" w:rsidR="008924EE" w:rsidRPr="008924EE" w:rsidRDefault="008924EE" w:rsidP="008924EE">
      <w:pPr>
        <w:spacing w:after="0" w:line="480" w:lineRule="auto"/>
        <w:ind w:firstLine="360"/>
        <w:jc w:val="both"/>
        <w:rPr>
          <w:rFonts w:cs="Times New Roman"/>
          <w:b/>
          <w:bCs/>
          <w:szCs w:val="24"/>
        </w:rPr>
      </w:pPr>
      <w:r w:rsidRPr="008924EE">
        <w:rPr>
          <w:rFonts w:cs="Times New Roman"/>
          <w:szCs w:val="24"/>
        </w:rPr>
        <w:t xml:space="preserve">Keracunan melalui saluran pencernaan ini tidak sering terjadi dibandingkan dengan kontaminasi melalui kulit. Namun, keracunan pada saluran pencernaan ini bisa terjadi melalui: </w:t>
      </w:r>
    </w:p>
    <w:p w14:paraId="59D080DC" w14:textId="77777777" w:rsidR="008924EE" w:rsidRPr="008924EE" w:rsidRDefault="008924EE" w:rsidP="008924EE">
      <w:pPr>
        <w:spacing w:after="0" w:line="480" w:lineRule="auto"/>
        <w:jc w:val="both"/>
        <w:rPr>
          <w:rFonts w:cs="Times New Roman"/>
          <w:b/>
          <w:bCs/>
          <w:szCs w:val="24"/>
        </w:rPr>
      </w:pPr>
      <w:r w:rsidRPr="008924EE">
        <w:rPr>
          <w:rFonts w:cs="Times New Roman"/>
          <w:szCs w:val="24"/>
        </w:rPr>
        <w:t xml:space="preserve">a. Minum dan makan saat melaksanakan penyemprotan. </w:t>
      </w:r>
    </w:p>
    <w:p w14:paraId="2EEC50F0" w14:textId="77777777" w:rsidR="008924EE" w:rsidRPr="008924EE" w:rsidRDefault="008924EE" w:rsidP="008924EE">
      <w:pPr>
        <w:spacing w:after="0" w:line="480" w:lineRule="auto"/>
        <w:jc w:val="both"/>
        <w:rPr>
          <w:rFonts w:cs="Times New Roman"/>
          <w:b/>
          <w:bCs/>
          <w:szCs w:val="24"/>
        </w:rPr>
      </w:pPr>
      <w:r w:rsidRPr="008924EE">
        <w:rPr>
          <w:rFonts w:cs="Times New Roman"/>
          <w:szCs w:val="24"/>
        </w:rPr>
        <w:t xml:space="preserve">b. Partikel pestisida yang terbawa angin dan masuk ke dalam mulut </w:t>
      </w:r>
    </w:p>
    <w:p w14:paraId="3AE9D8EF" w14:textId="77777777" w:rsidR="008924EE" w:rsidRPr="008924EE" w:rsidRDefault="008924EE" w:rsidP="008924EE">
      <w:pPr>
        <w:spacing w:after="0" w:line="480" w:lineRule="auto"/>
        <w:jc w:val="both"/>
        <w:rPr>
          <w:rFonts w:cs="Times New Roman"/>
          <w:b/>
          <w:bCs/>
          <w:szCs w:val="24"/>
        </w:rPr>
      </w:pPr>
      <w:r w:rsidRPr="008924EE">
        <w:rPr>
          <w:rFonts w:cs="Times New Roman"/>
          <w:szCs w:val="24"/>
        </w:rPr>
        <w:t xml:space="preserve">c. Makanan yang sudah terkontaminasi oleh pestisida  </w:t>
      </w:r>
    </w:p>
    <w:p w14:paraId="1D1F42D7" w14:textId="7C156748" w:rsidR="008924EE" w:rsidRPr="008924EE" w:rsidRDefault="008924EE" w:rsidP="008924EE">
      <w:pPr>
        <w:spacing w:after="0" w:line="480" w:lineRule="auto"/>
        <w:ind w:firstLine="360"/>
        <w:jc w:val="both"/>
        <w:rPr>
          <w:rFonts w:cs="Times New Roman"/>
          <w:szCs w:val="24"/>
        </w:rPr>
      </w:pPr>
      <w:r w:rsidRPr="008924EE">
        <w:rPr>
          <w:rFonts w:cs="Times New Roman"/>
          <w:szCs w:val="24"/>
        </w:rPr>
        <w:t>Penggunaan pestisida yang tidak bijaksana dapat merugikan makhluk hidup dan lingkungan, membunuh serangga bermanfaat, serta mengganggu ekosistem pertanian (Nasution, 2022). Dampaknya meliputi:</w:t>
      </w:r>
    </w:p>
    <w:p w14:paraId="5353FA8F" w14:textId="77777777" w:rsidR="008924EE" w:rsidRPr="008924EE" w:rsidRDefault="008924EE" w:rsidP="008924EE">
      <w:pPr>
        <w:spacing w:after="0" w:line="480" w:lineRule="auto"/>
        <w:jc w:val="both"/>
        <w:rPr>
          <w:rFonts w:cs="Times New Roman"/>
          <w:b/>
          <w:bCs/>
          <w:szCs w:val="24"/>
        </w:rPr>
      </w:pPr>
      <w:r w:rsidRPr="008924EE">
        <w:rPr>
          <w:rFonts w:cs="Times New Roman"/>
          <w:szCs w:val="24"/>
        </w:rPr>
        <w:t xml:space="preserve">a. Dampak Akut </w:t>
      </w:r>
    </w:p>
    <w:p w14:paraId="57C03297" w14:textId="77777777" w:rsidR="008924EE" w:rsidRPr="008924EE" w:rsidRDefault="008924EE" w:rsidP="008924EE">
      <w:pPr>
        <w:spacing w:after="0" w:line="480" w:lineRule="auto"/>
        <w:ind w:firstLine="360"/>
        <w:jc w:val="both"/>
        <w:rPr>
          <w:rFonts w:cs="Times New Roman"/>
          <w:b/>
          <w:bCs/>
          <w:szCs w:val="24"/>
        </w:rPr>
      </w:pPr>
      <w:r w:rsidRPr="008924EE">
        <w:rPr>
          <w:rFonts w:cs="Times New Roman"/>
          <w:szCs w:val="24"/>
        </w:rPr>
        <w:t>Dampak akut muncul langsung sesudah terpapar pestisida, biasanya dalam waktu satu ataupun dua hari. Dampak akut terbagi menjadi dua jenis:</w:t>
      </w:r>
    </w:p>
    <w:p w14:paraId="0361A140" w14:textId="77777777" w:rsidR="008924EE" w:rsidRPr="008924EE" w:rsidRDefault="008924EE" w:rsidP="008924EE">
      <w:pPr>
        <w:pStyle w:val="ListParagraph"/>
        <w:numPr>
          <w:ilvl w:val="0"/>
          <w:numId w:val="4"/>
        </w:numPr>
        <w:spacing w:after="0" w:line="480" w:lineRule="auto"/>
        <w:jc w:val="both"/>
        <w:rPr>
          <w:rFonts w:cs="Times New Roman"/>
          <w:szCs w:val="24"/>
        </w:rPr>
      </w:pPr>
      <w:r w:rsidRPr="008924EE">
        <w:rPr>
          <w:rFonts w:cs="Times New Roman"/>
          <w:szCs w:val="24"/>
        </w:rPr>
        <w:t>Dampak akut lokal</w:t>
      </w:r>
    </w:p>
    <w:p w14:paraId="5373D849" w14:textId="77777777" w:rsidR="008924EE" w:rsidRPr="008924EE" w:rsidRDefault="008924EE" w:rsidP="008924EE">
      <w:pPr>
        <w:pStyle w:val="ListParagraph"/>
        <w:spacing w:after="0" w:line="480" w:lineRule="auto"/>
        <w:jc w:val="both"/>
        <w:rPr>
          <w:rFonts w:cs="Times New Roman"/>
          <w:szCs w:val="24"/>
        </w:rPr>
      </w:pPr>
      <w:r w:rsidRPr="008924EE">
        <w:rPr>
          <w:rFonts w:cs="Times New Roman"/>
          <w:szCs w:val="24"/>
        </w:rPr>
        <w:t>Iritasi pada kulit, mata, hidung, dan tenggorokan akibat paparan langsung.</w:t>
      </w:r>
    </w:p>
    <w:p w14:paraId="1E3D3FAA" w14:textId="77777777" w:rsidR="008924EE" w:rsidRPr="008924EE" w:rsidRDefault="008924EE" w:rsidP="008924EE">
      <w:pPr>
        <w:pStyle w:val="ListParagraph"/>
        <w:numPr>
          <w:ilvl w:val="0"/>
          <w:numId w:val="2"/>
        </w:numPr>
        <w:spacing w:after="0" w:line="480" w:lineRule="auto"/>
        <w:jc w:val="both"/>
        <w:rPr>
          <w:rFonts w:cs="Times New Roman"/>
          <w:b/>
          <w:bCs/>
          <w:szCs w:val="24"/>
        </w:rPr>
      </w:pPr>
      <w:r w:rsidRPr="008924EE">
        <w:rPr>
          <w:rFonts w:cs="Times New Roman"/>
          <w:szCs w:val="24"/>
        </w:rPr>
        <w:lastRenderedPageBreak/>
        <w:t>Dampak akut sistemik</w:t>
      </w:r>
    </w:p>
    <w:p w14:paraId="2EC019C0" w14:textId="77777777" w:rsidR="008924EE" w:rsidRPr="008924EE" w:rsidRDefault="008924EE" w:rsidP="008924EE">
      <w:pPr>
        <w:pStyle w:val="ListParagraph"/>
        <w:spacing w:after="0" w:line="480" w:lineRule="auto"/>
        <w:jc w:val="both"/>
        <w:rPr>
          <w:rFonts w:cs="Times New Roman"/>
          <w:b/>
          <w:bCs/>
          <w:szCs w:val="24"/>
        </w:rPr>
      </w:pPr>
      <w:r w:rsidRPr="008924EE">
        <w:rPr>
          <w:rFonts w:cs="Times New Roman"/>
          <w:szCs w:val="24"/>
        </w:rPr>
        <w:t>Pestisida masuk ke darah, mempengaruhi organ seperti jantung, paru-paru, hati, dan otak.</w:t>
      </w:r>
    </w:p>
    <w:p w14:paraId="1AA8AF0C" w14:textId="77777777" w:rsidR="008924EE" w:rsidRPr="008924EE" w:rsidRDefault="008924EE" w:rsidP="008924EE">
      <w:pPr>
        <w:spacing w:after="0" w:line="480" w:lineRule="auto"/>
        <w:jc w:val="both"/>
        <w:rPr>
          <w:rFonts w:cs="Times New Roman"/>
          <w:b/>
          <w:bCs/>
          <w:szCs w:val="24"/>
        </w:rPr>
      </w:pPr>
      <w:r w:rsidRPr="008924EE">
        <w:rPr>
          <w:rFonts w:cs="Times New Roman"/>
          <w:szCs w:val="24"/>
        </w:rPr>
        <w:t xml:space="preserve">b. Dampak Kronis </w:t>
      </w:r>
    </w:p>
    <w:p w14:paraId="54502019" w14:textId="77777777" w:rsidR="008924EE" w:rsidRPr="008924EE" w:rsidRDefault="008924EE" w:rsidP="008924EE">
      <w:pPr>
        <w:spacing w:after="0" w:line="480" w:lineRule="auto"/>
        <w:ind w:firstLine="360"/>
        <w:jc w:val="both"/>
        <w:rPr>
          <w:rFonts w:cs="Times New Roman"/>
          <w:szCs w:val="24"/>
        </w:rPr>
      </w:pPr>
      <w:r w:rsidRPr="008924EE">
        <w:rPr>
          <w:rFonts w:cs="Times New Roman"/>
          <w:szCs w:val="24"/>
        </w:rPr>
        <w:t>Dampak kronis muncul sesudah paparan jangka panjang, dengan efek yang terlihat sesudah berbulan-bulan ataupun tahun, memengaruhi berbagai organ tubuh, diantaranya:</w:t>
      </w:r>
    </w:p>
    <w:p w14:paraId="20EC3687" w14:textId="77777777" w:rsidR="008924EE" w:rsidRPr="008924EE" w:rsidRDefault="008924EE" w:rsidP="008924EE">
      <w:pPr>
        <w:pStyle w:val="ListParagraph"/>
        <w:numPr>
          <w:ilvl w:val="0"/>
          <w:numId w:val="2"/>
        </w:numPr>
        <w:spacing w:after="0" w:line="480" w:lineRule="auto"/>
        <w:jc w:val="both"/>
        <w:rPr>
          <w:rFonts w:cs="Times New Roman"/>
          <w:b/>
          <w:bCs/>
          <w:szCs w:val="24"/>
        </w:rPr>
      </w:pPr>
      <w:r w:rsidRPr="008924EE">
        <w:rPr>
          <w:rFonts w:cs="Times New Roman"/>
          <w:szCs w:val="24"/>
        </w:rPr>
        <w:t xml:space="preserve">Gangguan fungsi pernapasan, seperti bronkitis, </w:t>
      </w:r>
    </w:p>
    <w:p w14:paraId="20F48B8C" w14:textId="77777777" w:rsidR="008924EE" w:rsidRPr="008924EE" w:rsidRDefault="008924EE" w:rsidP="008924EE">
      <w:pPr>
        <w:pStyle w:val="ListParagraph"/>
        <w:numPr>
          <w:ilvl w:val="0"/>
          <w:numId w:val="2"/>
        </w:numPr>
        <w:spacing w:after="0" w:line="480" w:lineRule="auto"/>
        <w:jc w:val="both"/>
        <w:rPr>
          <w:rFonts w:cs="Times New Roman"/>
          <w:b/>
          <w:bCs/>
          <w:szCs w:val="24"/>
        </w:rPr>
      </w:pPr>
      <w:r w:rsidRPr="008924EE">
        <w:rPr>
          <w:rFonts w:cs="Times New Roman"/>
          <w:szCs w:val="24"/>
        </w:rPr>
        <w:t>Gangguan pada sistem peredaran darah dan sistem imun (kekebalan tubuh),</w:t>
      </w:r>
    </w:p>
    <w:p w14:paraId="609A3DAB" w14:textId="77777777" w:rsidR="008924EE" w:rsidRPr="008924EE" w:rsidRDefault="008924EE" w:rsidP="008924EE">
      <w:pPr>
        <w:pStyle w:val="ListParagraph"/>
        <w:numPr>
          <w:ilvl w:val="0"/>
          <w:numId w:val="2"/>
        </w:numPr>
        <w:spacing w:after="0" w:line="480" w:lineRule="auto"/>
        <w:jc w:val="both"/>
        <w:rPr>
          <w:rFonts w:cs="Times New Roman"/>
          <w:b/>
          <w:bCs/>
          <w:szCs w:val="24"/>
        </w:rPr>
      </w:pPr>
      <w:r w:rsidRPr="008924EE">
        <w:rPr>
          <w:rFonts w:cs="Times New Roman"/>
          <w:szCs w:val="24"/>
        </w:rPr>
        <w:t>Gangguan terhadap sistem endokrin.</w:t>
      </w:r>
    </w:p>
    <w:p w14:paraId="183CB1B9" w14:textId="77777777" w:rsidR="008924EE" w:rsidRPr="008924EE" w:rsidRDefault="008924EE" w:rsidP="008924EE">
      <w:pPr>
        <w:pStyle w:val="ListParagraph"/>
        <w:numPr>
          <w:ilvl w:val="0"/>
          <w:numId w:val="2"/>
        </w:numPr>
        <w:spacing w:after="0" w:line="480" w:lineRule="auto"/>
        <w:jc w:val="both"/>
        <w:rPr>
          <w:rFonts w:cs="Times New Roman"/>
          <w:b/>
          <w:bCs/>
          <w:szCs w:val="24"/>
        </w:rPr>
      </w:pPr>
      <w:r w:rsidRPr="008924EE">
        <w:rPr>
          <w:rFonts w:cs="Times New Roman"/>
          <w:kern w:val="0"/>
          <w:szCs w:val="24"/>
          <w14:ligatures w14:val="none"/>
        </w:rPr>
        <w:t>Pestisida juga diketahui berhubungan dengan penyakit Alzheimer, Parkinson, gangguan ginjal dan hati, gangguan pada sistem saraf pusat dan tepi, kanker, serta penyakit lainnya (Kemenkes RI, 2016).</w:t>
      </w:r>
    </w:p>
    <w:p w14:paraId="6B7ACF8F" w14:textId="77777777" w:rsidR="008924EE" w:rsidRPr="008924EE" w:rsidRDefault="008924EE" w:rsidP="008924EE">
      <w:pPr>
        <w:pStyle w:val="Heading2"/>
        <w:spacing w:before="0" w:line="480" w:lineRule="auto"/>
        <w:rPr>
          <w:rFonts w:cs="Times New Roman"/>
        </w:rPr>
      </w:pPr>
      <w:bookmarkStart w:id="4" w:name="_Toc191844298"/>
      <w:r w:rsidRPr="008924EE">
        <w:rPr>
          <w:rFonts w:cs="Times New Roman"/>
        </w:rPr>
        <w:t>D. Definisi Anemia</w:t>
      </w:r>
      <w:bookmarkEnd w:id="4"/>
    </w:p>
    <w:p w14:paraId="61799A7B" w14:textId="77777777" w:rsidR="008924EE" w:rsidRPr="008924EE" w:rsidRDefault="008924EE" w:rsidP="008924EE">
      <w:pPr>
        <w:spacing w:after="0" w:line="480" w:lineRule="auto"/>
        <w:ind w:firstLine="360"/>
        <w:jc w:val="both"/>
        <w:rPr>
          <w:rFonts w:cs="Times New Roman"/>
          <w:b/>
          <w:bCs/>
          <w:szCs w:val="24"/>
        </w:rPr>
      </w:pPr>
      <w:r w:rsidRPr="008924EE">
        <w:rPr>
          <w:rFonts w:cs="Times New Roman"/>
          <w:szCs w:val="24"/>
        </w:rPr>
        <w:t xml:space="preserve">Anemia terjadi akibat rendahnya sel darah merah ataupun hemoglobin, mengganggu pasokan oksigen dan menyebabkan lemas serta pucat. Dampaknya bervariasi yakni menghambat pertumbuhan anak, meningkatkan risiko anemia pada remaja putri saat hamil, serta mempengaruhi perkembangan janin. Sementara itu, pada lansia, anemia dapat menyebabkan kebingungan, depresi, detak jantung yang tidak teratur, serta meningkatkan kerentanannya terhadap penyakit. </w:t>
      </w:r>
      <w:r w:rsidRPr="008924EE">
        <w:rPr>
          <w:rFonts w:cs="Times New Roman"/>
          <w:szCs w:val="24"/>
        </w:rPr>
        <w:fldChar w:fldCharType="begin" w:fldLock="1"/>
      </w:r>
      <w:r w:rsidRPr="008924EE">
        <w:rPr>
          <w:rFonts w:cs="Times New Roman"/>
          <w:szCs w:val="24"/>
        </w:rPr>
        <w:instrText>ADDIN CSL_CITATION {"citationItems":[{"id":"ITEM-1","itemData":{"abstract":"Memahami Anemia secara Mendasar","author":[{"dropping-particle":"","family":"Nugraha","given":"Gilang","non-dropping-particle":"","parse-names":false,"suffix":""}],"id":"ITEM-1","issued":{"date-parts":[["2022"]]},"number-of-pages":"1-12","title":"No Title","type":"book"},"uris":["http://www.mendeley.com/documents/?uuid=76d13521-e4d5-4406-9bd4-525daab20c56"]}],"mendeley":{"formattedCitation":"(Nugraha, 2022)","plainTextFormattedCitation":"(Nugraha, 2022)","previouslyFormattedCitation":"(Nugraha, 2022)"},"properties":{"noteIndex":0},"schema":"https://github.com/citation-style-language/schema/raw/master/csl-citation.json"}</w:instrText>
      </w:r>
      <w:r w:rsidRPr="008924EE">
        <w:rPr>
          <w:rFonts w:cs="Times New Roman"/>
          <w:szCs w:val="24"/>
        </w:rPr>
        <w:fldChar w:fldCharType="separate"/>
      </w:r>
      <w:r w:rsidRPr="008924EE">
        <w:rPr>
          <w:rFonts w:cs="Times New Roman"/>
          <w:szCs w:val="24"/>
        </w:rPr>
        <w:t>(Nugraha, 2022)</w:t>
      </w:r>
      <w:r w:rsidRPr="008924EE">
        <w:rPr>
          <w:rFonts w:cs="Times New Roman"/>
          <w:szCs w:val="24"/>
        </w:rPr>
        <w:fldChar w:fldCharType="end"/>
      </w:r>
    </w:p>
    <w:p w14:paraId="11285281" w14:textId="77777777" w:rsidR="008924EE" w:rsidRPr="008924EE" w:rsidRDefault="008924EE" w:rsidP="008924EE">
      <w:pPr>
        <w:spacing w:after="0" w:line="480" w:lineRule="auto"/>
        <w:ind w:firstLine="360"/>
        <w:jc w:val="both"/>
        <w:rPr>
          <w:rFonts w:cs="Times New Roman"/>
          <w:b/>
          <w:bCs/>
          <w:szCs w:val="24"/>
        </w:rPr>
      </w:pPr>
      <w:r w:rsidRPr="008924EE">
        <w:rPr>
          <w:rFonts w:cs="Times New Roman"/>
          <w:szCs w:val="24"/>
        </w:rPr>
        <w:t>Dari Organisasi Kesehatan Dunia (WHO), anemia didefinisikan sebagai penurunan kadar hemoglobin (Hb) di bawah 12,0 g/dL pada wanita dan di bawah 13,0 g/dL pada pria, dengan kadar Hb normal yang bervariasi tergantung pada jenis kelamin, etnis, usia, dan status fisiologis seseorang, serta diterapkan WHO untuk menentukan tingkat keparahan ataupun derajat anemia yang terbagi menjadi ringan, sedang, dan berat, yang pembagiannya juga mempertimbangkan faktor-faktor seperti usia, jenis kelamin, status kehamilan, faktor genetik, lingkungan, dan ras.</w:t>
      </w:r>
    </w:p>
    <w:p w14:paraId="52F1CEF7" w14:textId="77777777" w:rsidR="008924EE" w:rsidRPr="008924EE" w:rsidRDefault="008924EE" w:rsidP="008924EE">
      <w:pPr>
        <w:spacing w:after="0" w:line="480" w:lineRule="auto"/>
        <w:ind w:firstLine="360"/>
        <w:jc w:val="both"/>
        <w:rPr>
          <w:rFonts w:cs="Times New Roman"/>
          <w:b/>
          <w:bCs/>
          <w:szCs w:val="24"/>
        </w:rPr>
      </w:pPr>
      <w:r w:rsidRPr="008924EE">
        <w:rPr>
          <w:rFonts w:cs="Times New Roman"/>
          <w:kern w:val="0"/>
          <w:szCs w:val="24"/>
          <w14:ligatures w14:val="none"/>
        </w:rPr>
        <w:lastRenderedPageBreak/>
        <w:t>Anemia dapat menyebabkan gejala-gejala seperti kelelahan, penurunan kapasitas fisik, dan sesak napas. Secara umum, masyarakat mengenal gejala anemia dengan istilah 5L, yakni lesu, lemah, letih, lelah, dan lalai. Gejala-gejala 5L ini ialah tanda-tanda umum yang tidak spesifik dan sering ditemukan pada penderita anemia. Sel darah merah, ataupun eritrosit, ialah sel darah berwarna merah dengan bentuk pipih cekung yang berfungsi membawa oksigen dari paru-paru ke seluruh tubuh. Penurunan kadar hemoglobin ataupun jumlah eritrosit dalam darah mengurangi kapasitas pengangkutan oksigen ke seluruh tubuh, sehingga menyebabkan kekurangan oksigen.</w:t>
      </w:r>
    </w:p>
    <w:p w14:paraId="219DCB19" w14:textId="77777777" w:rsidR="008924EE" w:rsidRPr="008924EE" w:rsidRDefault="008924EE" w:rsidP="008924EE">
      <w:pPr>
        <w:pStyle w:val="Heading2"/>
        <w:spacing w:before="0" w:line="480" w:lineRule="auto"/>
        <w:ind w:left="-142"/>
        <w:rPr>
          <w:rFonts w:cs="Times New Roman"/>
        </w:rPr>
      </w:pPr>
      <w:r w:rsidRPr="008924EE">
        <w:rPr>
          <w:rFonts w:cs="Times New Roman"/>
        </w:rPr>
        <w:t xml:space="preserve"> </w:t>
      </w:r>
      <w:bookmarkStart w:id="5" w:name="_Toc191844299"/>
      <w:r w:rsidRPr="008924EE">
        <w:rPr>
          <w:rFonts w:cs="Times New Roman"/>
        </w:rPr>
        <w:t>E.  Hubungan Paparan Pestisida dengan Kadar Hemoglobin</w:t>
      </w:r>
      <w:bookmarkEnd w:id="5"/>
    </w:p>
    <w:p w14:paraId="3D85511A" w14:textId="77777777" w:rsidR="008924EE" w:rsidRPr="008924EE" w:rsidRDefault="008924EE" w:rsidP="008924EE">
      <w:pPr>
        <w:spacing w:after="0" w:line="480" w:lineRule="auto"/>
        <w:ind w:firstLine="284"/>
        <w:jc w:val="both"/>
        <w:rPr>
          <w:rFonts w:cs="Times New Roman"/>
          <w:szCs w:val="24"/>
        </w:rPr>
      </w:pPr>
      <w:r w:rsidRPr="008924EE">
        <w:rPr>
          <w:rFonts w:cs="Times New Roman"/>
          <w:szCs w:val="24"/>
        </w:rPr>
        <w:t>Pestisida dapat memberikan efek negatif melalui paparan gas beracun, kontak dengan kulit, ataupun kontaminasi makanan dan minuman. Keracunan, baik akut maupun kronis, dapat menimbulkan risiko kesehatan yang serius. Kecerobohan dan ketidakpatuhan terhadap prosedur keselamatan, seperti penggunaan alat pelindung diri, berpotensi menyebabkan keracunan akut. Keracunan pestisida yang bersifat kronis dapat terlihat melalui perubahan dalam profil darah, seperti kadar hemoglobin, neutrofil, leukosit, hormon endokrin, serta gangguan pada sistem saraf dan pencernaan. Hemoglobin memiliki peran penting dalam mengangkut oksigen ke jaringan tubuh dan menjaga keseimbangan pH darah. Molekul oksigen yang terhirup akan berikatan dengan hemoglobin, yang memiliki afinitas tinggi terhadap oksigen di udara, terutama pada kapiler paru-paru. Hemoglobin berfungsi sebagai pengangkut oksigen, mengantarkan oksigen ke jaringan yang memiliki afinitas oksigen rendah.</w:t>
      </w:r>
    </w:p>
    <w:p w14:paraId="3E85362D" w14:textId="77777777" w:rsidR="008924EE" w:rsidRPr="008924EE" w:rsidRDefault="008924EE" w:rsidP="008924EE">
      <w:pPr>
        <w:spacing w:after="0" w:line="480" w:lineRule="auto"/>
        <w:ind w:firstLine="284"/>
        <w:jc w:val="both"/>
        <w:rPr>
          <w:rFonts w:cs="Times New Roman"/>
          <w:szCs w:val="24"/>
        </w:rPr>
      </w:pPr>
      <w:r w:rsidRPr="008924EE">
        <w:rPr>
          <w:rFonts w:cs="Times New Roman"/>
          <w:szCs w:val="24"/>
        </w:rPr>
        <w:t xml:space="preserve">Anemia pada pasien yang terpapar keracunan organofosfat terjadi akibat pembentukan sulfhemoglobin dan methemoglobin dalam sel darah merah. Sulfhemoglobin terbentuk karena kandungan sulfur yang tinggi pada pestisida, yang menyebabkan pengikatan sulfhemoglobin pada hemoglobin. Perihal berikut membuat hemoglobin menjadi tidak normal dan tidak dapat menjalankan fungsinya dalam mengangkut oksigen. Anemia hemolitik terjadi karena </w:t>
      </w:r>
      <w:r w:rsidRPr="008924EE">
        <w:rPr>
          <w:rFonts w:cs="Times New Roman"/>
          <w:szCs w:val="24"/>
        </w:rPr>
        <w:lastRenderedPageBreak/>
        <w:t>penurunan kadar hemoglobin dalam sel darah merah akibat adanya sulfhemoglobin dan methemoglobin dalam darah.</w:t>
      </w:r>
    </w:p>
    <w:p w14:paraId="177C2D20" w14:textId="77777777" w:rsidR="008924EE" w:rsidRPr="008924EE" w:rsidRDefault="008924EE" w:rsidP="008924EE">
      <w:pPr>
        <w:pStyle w:val="Heading2"/>
        <w:spacing w:before="0" w:line="480" w:lineRule="auto"/>
        <w:rPr>
          <w:rFonts w:cs="Times New Roman"/>
        </w:rPr>
      </w:pPr>
      <w:bookmarkStart w:id="6" w:name="_Toc191844300"/>
      <w:r w:rsidRPr="008924EE">
        <w:rPr>
          <w:rFonts w:cs="Times New Roman"/>
        </w:rPr>
        <w:t>F. Metode Pemeriksaan Hemoglobin</w:t>
      </w:r>
      <w:bookmarkEnd w:id="6"/>
    </w:p>
    <w:p w14:paraId="11DBD0C3" w14:textId="77777777" w:rsidR="008924EE" w:rsidRPr="008924EE" w:rsidRDefault="008924EE" w:rsidP="008924EE">
      <w:pPr>
        <w:spacing w:after="0" w:line="480" w:lineRule="auto"/>
        <w:ind w:firstLine="360"/>
        <w:jc w:val="both"/>
        <w:rPr>
          <w:rFonts w:cs="Times New Roman"/>
          <w:szCs w:val="24"/>
        </w:rPr>
      </w:pPr>
      <w:r w:rsidRPr="008924EE">
        <w:rPr>
          <w:rFonts w:cs="Times New Roman"/>
          <w:szCs w:val="24"/>
        </w:rPr>
        <w:t xml:space="preserve">Metode pemeriksaan otomatis dapat dilaksanakan menerapkan alat pengukur Hb dan penganalisa hematologi, di mana pengukur Hb ialah alat </w:t>
      </w:r>
      <w:r w:rsidRPr="008924EE">
        <w:rPr>
          <w:rFonts w:cs="Times New Roman"/>
          <w:i/>
          <w:iCs/>
          <w:szCs w:val="24"/>
        </w:rPr>
        <w:t>Point of Care Testing</w:t>
      </w:r>
      <w:r w:rsidRPr="008924EE">
        <w:rPr>
          <w:rFonts w:cs="Times New Roman"/>
          <w:szCs w:val="24"/>
        </w:rPr>
        <w:t xml:space="preserve"> (POCT) yang dirancang untuk mengukur kadar hemoglobin dengan menerapkan sampel darah utuh, bukan sampel serum ataupun plasma. </w:t>
      </w:r>
      <w:r w:rsidRPr="008924EE">
        <w:rPr>
          <w:rFonts w:cs="Times New Roman"/>
          <w:i/>
          <w:iCs/>
          <w:szCs w:val="24"/>
        </w:rPr>
        <w:t>Point of Care Testing</w:t>
      </w:r>
      <w:r w:rsidRPr="008924EE">
        <w:rPr>
          <w:rFonts w:cs="Times New Roman"/>
          <w:szCs w:val="24"/>
        </w:rPr>
        <w:t xml:space="preserve"> (POCT) ialah tes laboratorium sederhana yang menerapkan sampel darah kapiler, di mana hasilnya segera dilaporkan untuk membantu menentukan langkah selanjutnya dalam penanganan pasien. Alat ini umumnya beroperasi menerapkan teknologi biosensor, yang mengukur dan mengubah muatan listrik yang dihasilkan oleh reaksi kimia diantara bahan dalam darah dan reagen kering ataupun strip bahan kimia, menjadi angka yang mencerminkan jumlah muatan listrik zat tersebut. Angka yang dihasilkan seharusnya selaras pada jumlah zat yang diukur dalam darah.</w:t>
      </w:r>
    </w:p>
    <w:p w14:paraId="38E47BCB" w14:textId="77777777" w:rsidR="008924EE" w:rsidRPr="008924EE" w:rsidRDefault="008924EE" w:rsidP="008924EE">
      <w:pPr>
        <w:spacing w:after="0" w:line="480" w:lineRule="auto"/>
        <w:ind w:firstLine="360"/>
        <w:jc w:val="both"/>
        <w:rPr>
          <w:rFonts w:cs="Times New Roman"/>
          <w:szCs w:val="24"/>
        </w:rPr>
      </w:pPr>
      <w:r w:rsidRPr="008924EE">
        <w:rPr>
          <w:rFonts w:cs="Times New Roman"/>
          <w:szCs w:val="24"/>
        </w:rPr>
        <w:t xml:space="preserve">Hb meter ialah alat pengukur hemoglobin yang umum diterapkan di laboratorium klinik, rumah sakit, dan pusat layanan kesehatan lainnya, dirancang untuk portabel dan mudah dibawa, dengan pengukuran menerapkan strip ataupun reagen kering, serta menerapkan metode </w:t>
      </w:r>
      <w:r w:rsidRPr="008924EE">
        <w:rPr>
          <w:rFonts w:cs="Times New Roman"/>
          <w:i/>
          <w:iCs/>
          <w:szCs w:val="24"/>
        </w:rPr>
        <w:t>Point of Care Testing</w:t>
      </w:r>
      <w:r w:rsidRPr="008924EE">
        <w:rPr>
          <w:rFonts w:cs="Times New Roman"/>
          <w:szCs w:val="24"/>
        </w:rPr>
        <w:t xml:space="preserve"> (POCT) berlandaskan prinsip refleksi, di mana warna yang terbentuk dari reaksi kimia akan dianalisis oleh alat. Keuntungan menerapkan pengukur Hb ialah hasil yang lebih cepat, biaya yang lebih rendah, dan tingkat kepuasan dokter yang lebih tinggi karena tidak perlu menunggu hasil dari pemeriksaan laboratorium. Namun, kerugiannya ialah pengukur Hb cenderung kurang akurat dibandingkan dengan tes menerapkan penganalisis hematologi, dan hasilnya terkadang memerlukan verifikasi ulang, yang dapat menambah biaya. Ketidakakuratan hasil tes Hb meter sering disebabkan oleh ketidakmampuan ataupun ketidakberpengalaman pengguna, seperti tidak mengikuti petunjuk penggunaan, penggunaan reagen tanpa kontrol yang tepat, kurangnya pengawasan, dan kegagalan dalam kalibrasi alat. </w:t>
      </w:r>
      <w:r w:rsidRPr="008924EE">
        <w:rPr>
          <w:rFonts w:cs="Times New Roman"/>
          <w:szCs w:val="24"/>
        </w:rPr>
        <w:lastRenderedPageBreak/>
        <w:t>Penggunaan test strip juga harus diperhatikan dengan memastikan bahwasanya chip memiliki kode yang sesuai, karena strip yang kedaluwarsa tidak akan memberikan hasil yang valid, mengingat chip tersebut menyimpan informasi tentang kedaluwarsa, dan nilai hemoglobin ditampilkan dalam satuan g/dL ataupun mmol/L.</w:t>
      </w:r>
    </w:p>
    <w:p w14:paraId="306DE201" w14:textId="77777777" w:rsidR="008924EE" w:rsidRPr="008924EE" w:rsidRDefault="008924EE" w:rsidP="008924EE">
      <w:pPr>
        <w:spacing w:after="0" w:line="480" w:lineRule="auto"/>
        <w:ind w:firstLine="360"/>
        <w:jc w:val="both"/>
        <w:rPr>
          <w:rFonts w:cs="Times New Roman"/>
          <w:szCs w:val="24"/>
        </w:rPr>
      </w:pPr>
      <w:r w:rsidRPr="008924EE">
        <w:rPr>
          <w:rFonts w:cs="Times New Roman"/>
          <w:szCs w:val="24"/>
        </w:rPr>
        <w:t>Metode Sahli ialah teknik untuk mengukur kadar hemoglobin secara visual, di mana darah diencerkan dengan larutan HCl untuk mengubah hemoglobin menjadi asam hematin. Untuk mengetahui kadar hemoglobin, campuran tersebut kemudian diencerkan dengan air distilasi hingga warnanya selaras pada warna standar yang ada pada tabung gelas. Namun, dalam metode ini, tidak semua jenis hemoglobin, seperti karboksihemoglobin, methemoglobin, dan sulfhemoglobin, dapat diubah menjadi asam hematin. Pemeriksaan visual ini memiliki deviasi diantara 15-30%, sehingga tidak dapat diterapkan untuk menghitung indeks eritrosit. Meskipun metode Sahli memiliki beberapa kelemahan, seperti akurasi yang rendah, ketidakmampuan untuk mengubah seluruh hemoglobin menjadi asam hematin, dan kemungkinan pengaruh kesalahan pemipetan darah, metode ini tetap memiliki kelebihan, yakni biaya yang murah dan kemudahan dalam pelaksanaannya. Metode Sahli mengubah hemoglobin menjadi globin ferroheme dengan menghidrolisisnya menerapkan HCl. Tanpa oksigen, ferriheme teroksidasi dan bereaksi dengan ion Cl untuk menghasilkan ferrihemechlorid, yang juga dikenal sebagai hematin ataupun hemin berwarna coklat. Warna yang terbentuk kemudian dibandingkan dengan warna standar pada gambar tanpa menerapkan alat bantu. Untuk mempermudah perbandingan, warna hemin akan disesuaikan dengan warna standar sesudah diencerkan. Karena perbandingan dilaksanakan dengan mata telanjang, hasilnya sangat dipengaruhi oleh subjektivitas. Selain ketajaman penglihatan, faktor lain seperti pencahayaan juga dapat mempengaruhi pembacaan. Meskipun demikian, metode Sahli tetap memadai untuk inspeksi di lokasi tanpa peralatan canggih ataupun dalam inspeksi lapangan, dan hasilnya dapat diandalkan jika inspektur sudah dilatih dengan benar.  (Febriana, 2017).</w:t>
      </w:r>
    </w:p>
    <w:p w14:paraId="0284103E" w14:textId="77777777" w:rsidR="008924EE" w:rsidRPr="008924EE" w:rsidRDefault="008924EE" w:rsidP="008924EE">
      <w:pPr>
        <w:spacing w:after="0" w:line="480" w:lineRule="auto"/>
        <w:ind w:firstLine="360"/>
        <w:jc w:val="both"/>
        <w:rPr>
          <w:rFonts w:cs="Times New Roman"/>
          <w:szCs w:val="24"/>
        </w:rPr>
      </w:pPr>
      <w:r w:rsidRPr="008924EE">
        <w:rPr>
          <w:rFonts w:cs="Times New Roman"/>
          <w:szCs w:val="24"/>
        </w:rPr>
        <w:lastRenderedPageBreak/>
        <w:t>Metode yang lebih canggih ialah metode cyanimethemoglobin, yang mengoksidasi hemoglobin menerapkan kalium ferrosianida untuk menghasilkan methemoglobin, yang selanjutnya bereaksi dengan ion sianida untuk membentuk sian-methemoglobin berwarna merah. Intensitas warna yang dihasilkan kemudian diukur menerapkan fotometer dan dibandingkan dengan nilai standar. Metode ini lebih objektif jika dibandingkan dengan perangkat elektro, namun fotometer yang diterapkan masih tergolong mahal, sehingga belum tersedia di semua laboratorium. (Febriana, 2017). Metode cyanmethemoglobin melibatkan pencampuran darah dengan larutan kalium sianida dan kalium ferrosianida. Kalium sianida mengoksidasi hemoglobin menjadi methemoglobin (Hi), yang kemudian bereaksi dengan ion sianida (CN) untuk membentuk cyanmethemoglobin (HiCN), yang memiliki absorbansi tertinggi pada panjang gelombang 540 nm. Metode ini memiliki kelebihan dan kekurangan. Salah satu kelemahan dari uji cyanmethemoglobin ialah kekeruhan pada sampel yang dapat mempengaruhi hasil pembacaan, sementara kelebihannya ialah tingkat akurasi pembacaan kadar hemoglobin yang sangat tinggi karena standar yang stabil.</w:t>
      </w:r>
    </w:p>
    <w:p w14:paraId="1F6FBFC4" w14:textId="77777777" w:rsidR="008924EE" w:rsidRPr="008924EE" w:rsidRDefault="008924EE" w:rsidP="008924EE">
      <w:pPr>
        <w:spacing w:after="0" w:line="480" w:lineRule="auto"/>
        <w:ind w:firstLine="360"/>
        <w:jc w:val="both"/>
        <w:rPr>
          <w:rFonts w:cs="Times New Roman"/>
          <w:szCs w:val="24"/>
        </w:rPr>
      </w:pPr>
      <w:r w:rsidRPr="008924EE">
        <w:rPr>
          <w:rFonts w:cs="Times New Roman"/>
          <w:szCs w:val="24"/>
        </w:rPr>
        <w:t>Hematology Analyzer ialah alat yang diterapkan untuk melaksanakan pemeriksaan darah lengkap secara otomatis dengan cara menghitung dan mengukur sel berlandaskan arus listrik ataupun impedansi cahaya yang dipantulkan oleh sel. Prinsip kerja alat ini ialah sampel yang diukur terdiri dari sel-sel darah yang terlarut dalam cairan konduktif listrik, dan dengan bantuan sistem pemfokusan hidrodinamik, sel-sel tersebut disusun sedemikian rupa agar bisa melewati celah (aperture) yang memiliki ukuran tertentu. Ketika sel melewati celah, akan menghasilkan sinyal (pulse) yang jumlahnya sebanding dengan jumlah sel yang melewatinya. Selain itu, kekuatan sinyal yang dihasilkan mengindikasi volume sel yang sedang diukur. Hasil pengukuran tersebut kemudian dikelompokkan dalam area yang sesuai untuk menggambarkan jumlah sel dalam sampel. (Apriliana, dkk., 2019)</w:t>
      </w:r>
    </w:p>
    <w:p w14:paraId="77E55617" w14:textId="77777777" w:rsidR="008A413D" w:rsidRPr="008924EE" w:rsidRDefault="008A413D">
      <w:pPr>
        <w:rPr>
          <w:rFonts w:cs="Times New Roman"/>
        </w:rPr>
      </w:pPr>
    </w:p>
    <w:sectPr w:rsidR="008A413D" w:rsidRPr="008924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C8040" w14:textId="77777777" w:rsidR="00000000" w:rsidRDefault="00000000" w:rsidP="00AE1369">
    <w:pPr>
      <w:pStyle w:val="Footer"/>
    </w:pPr>
  </w:p>
  <w:p w14:paraId="6970CAA6" w14:textId="77777777" w:rsidR="00000000" w:rsidRDefault="00000000" w:rsidP="00567B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2107871148"/>
      <w:docPartObj>
        <w:docPartGallery w:val="Page Numbers (Bottom of Page)"/>
        <w:docPartUnique/>
      </w:docPartObj>
    </w:sdtPr>
    <w:sdtEndPr>
      <w:rPr>
        <w:noProof/>
      </w:rPr>
    </w:sdtEndPr>
    <w:sdtContent>
      <w:p w14:paraId="598EA105" w14:textId="77777777" w:rsidR="00000000" w:rsidRDefault="00000000">
        <w:pPr>
          <w:pStyle w:val="Footer"/>
          <w:jc w:val="center"/>
        </w:pPr>
        <w:r>
          <w:rPr>
            <w:noProof w:val="0"/>
          </w:rPr>
          <w:fldChar w:fldCharType="begin"/>
        </w:r>
        <w:r>
          <w:instrText xml:space="preserve"> PAGE   \* MERGEFORMAT </w:instrText>
        </w:r>
        <w:r>
          <w:rPr>
            <w:noProof w:val="0"/>
          </w:rPr>
          <w:fldChar w:fldCharType="separate"/>
        </w:r>
        <w:r>
          <w:t>2</w:t>
        </w:r>
        <w:r>
          <w:fldChar w:fldCharType="end"/>
        </w:r>
      </w:p>
    </w:sdtContent>
  </w:sdt>
  <w:p w14:paraId="4FC43108" w14:textId="77777777" w:rsidR="00000000" w:rsidRDefault="00000000" w:rsidP="00567B9A">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C541C"/>
    <w:multiLevelType w:val="hybridMultilevel"/>
    <w:tmpl w:val="99F02198"/>
    <w:lvl w:ilvl="0" w:tplc="0916FF6E">
      <w:start w:val="1"/>
      <w:numFmt w:val="upperLetter"/>
      <w:lvlText w:val="%1."/>
      <w:lvlJc w:val="left"/>
      <w:pPr>
        <w:ind w:left="1212" w:hanging="360"/>
      </w:pPr>
      <w:rPr>
        <w:rFonts w:hint="default"/>
        <w:b/>
        <w:bCs/>
      </w:rPr>
    </w:lvl>
    <w:lvl w:ilvl="1" w:tplc="38090019" w:tentative="1">
      <w:start w:val="1"/>
      <w:numFmt w:val="lowerLetter"/>
      <w:lvlText w:val="%2."/>
      <w:lvlJc w:val="left"/>
      <w:pPr>
        <w:ind w:left="1572" w:hanging="360"/>
      </w:pPr>
    </w:lvl>
    <w:lvl w:ilvl="2" w:tplc="3809001B" w:tentative="1">
      <w:start w:val="1"/>
      <w:numFmt w:val="lowerRoman"/>
      <w:lvlText w:val="%3."/>
      <w:lvlJc w:val="right"/>
      <w:pPr>
        <w:ind w:left="2292" w:hanging="180"/>
      </w:pPr>
    </w:lvl>
    <w:lvl w:ilvl="3" w:tplc="3809000F" w:tentative="1">
      <w:start w:val="1"/>
      <w:numFmt w:val="decimal"/>
      <w:lvlText w:val="%4."/>
      <w:lvlJc w:val="left"/>
      <w:pPr>
        <w:ind w:left="3012" w:hanging="360"/>
      </w:pPr>
    </w:lvl>
    <w:lvl w:ilvl="4" w:tplc="38090019" w:tentative="1">
      <w:start w:val="1"/>
      <w:numFmt w:val="lowerLetter"/>
      <w:lvlText w:val="%5."/>
      <w:lvlJc w:val="left"/>
      <w:pPr>
        <w:ind w:left="3732" w:hanging="360"/>
      </w:pPr>
    </w:lvl>
    <w:lvl w:ilvl="5" w:tplc="3809001B" w:tentative="1">
      <w:start w:val="1"/>
      <w:numFmt w:val="lowerRoman"/>
      <w:lvlText w:val="%6."/>
      <w:lvlJc w:val="right"/>
      <w:pPr>
        <w:ind w:left="4452" w:hanging="180"/>
      </w:pPr>
    </w:lvl>
    <w:lvl w:ilvl="6" w:tplc="3809000F" w:tentative="1">
      <w:start w:val="1"/>
      <w:numFmt w:val="decimal"/>
      <w:lvlText w:val="%7."/>
      <w:lvlJc w:val="left"/>
      <w:pPr>
        <w:ind w:left="5172" w:hanging="360"/>
      </w:pPr>
    </w:lvl>
    <w:lvl w:ilvl="7" w:tplc="38090019" w:tentative="1">
      <w:start w:val="1"/>
      <w:numFmt w:val="lowerLetter"/>
      <w:lvlText w:val="%8."/>
      <w:lvlJc w:val="left"/>
      <w:pPr>
        <w:ind w:left="5892" w:hanging="360"/>
      </w:pPr>
    </w:lvl>
    <w:lvl w:ilvl="8" w:tplc="3809001B" w:tentative="1">
      <w:start w:val="1"/>
      <w:numFmt w:val="lowerRoman"/>
      <w:lvlText w:val="%9."/>
      <w:lvlJc w:val="right"/>
      <w:pPr>
        <w:ind w:left="6612" w:hanging="180"/>
      </w:pPr>
    </w:lvl>
  </w:abstractNum>
  <w:abstractNum w:abstractNumId="1" w15:restartNumberingAfterBreak="0">
    <w:nsid w:val="14037D5E"/>
    <w:multiLevelType w:val="hybridMultilevel"/>
    <w:tmpl w:val="5B28972E"/>
    <w:lvl w:ilvl="0" w:tplc="AF80779E">
      <w:start w:val="3"/>
      <w:numFmt w:val="bullet"/>
      <w:lvlText w:val="-"/>
      <w:lvlJc w:val="left"/>
      <w:pPr>
        <w:ind w:left="720" w:hanging="360"/>
      </w:pPr>
      <w:rPr>
        <w:rFonts w:ascii="Times New Roman" w:eastAsiaTheme="minorHAnsi" w:hAnsi="Times New Roman" w:cs="Times New Roman" w:hint="default"/>
        <w:b w:val="0"/>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287F4125"/>
    <w:multiLevelType w:val="hybridMultilevel"/>
    <w:tmpl w:val="B8007304"/>
    <w:lvl w:ilvl="0" w:tplc="D0528B06">
      <w:start w:val="1"/>
      <w:numFmt w:val="decimal"/>
      <w:lvlText w:val="%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FDA5796"/>
    <w:multiLevelType w:val="hybridMultilevel"/>
    <w:tmpl w:val="5F301696"/>
    <w:lvl w:ilvl="0" w:tplc="CEB0EE9C">
      <w:start w:val="3"/>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5A2451C8"/>
    <w:multiLevelType w:val="hybridMultilevel"/>
    <w:tmpl w:val="35600FF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978152900">
    <w:abstractNumId w:val="4"/>
  </w:num>
  <w:num w:numId="2" w16cid:durableId="658537342">
    <w:abstractNumId w:val="1"/>
  </w:num>
  <w:num w:numId="3" w16cid:durableId="166287609">
    <w:abstractNumId w:val="0"/>
  </w:num>
  <w:num w:numId="4" w16cid:durableId="931281942">
    <w:abstractNumId w:val="3"/>
  </w:num>
  <w:num w:numId="5" w16cid:durableId="12956041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2"/>
  <w:proofState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4EE"/>
    <w:rsid w:val="00091704"/>
    <w:rsid w:val="001E76DE"/>
    <w:rsid w:val="001F6093"/>
    <w:rsid w:val="00482C1A"/>
    <w:rsid w:val="008924EE"/>
    <w:rsid w:val="008A413D"/>
    <w:rsid w:val="00900849"/>
    <w:rsid w:val="009F39BA"/>
  </w:rsids>
  <m:mathPr>
    <m:mathFont m:val="Cambria Math"/>
    <m:brkBin m:val="before"/>
    <m:brkBinSub m:val="--"/>
    <m:smallFrac m:val="0"/>
    <m:dispDef/>
    <m:lMargin m:val="0"/>
    <m:rMargin m:val="0"/>
    <m:defJc m:val="centerGroup"/>
    <m:wrapIndent m:val="1440"/>
    <m:intLim m:val="subSup"/>
    <m:naryLim m:val="undOvr"/>
  </m:mathPr>
  <w:themeFontLang w:val="en-ID"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EFBF8"/>
  <w15:chartTrackingRefBased/>
  <w15:docId w15:val="{1B2AD190-AB5F-47B9-BA71-6A8018C43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ID"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4EE"/>
    <w:rPr>
      <w:rFonts w:ascii="Times New Roman" w:hAnsi="Times New Roman"/>
      <w:noProof/>
      <w:sz w:val="24"/>
      <w:lang w:val="id-ID"/>
    </w:rPr>
  </w:style>
  <w:style w:type="paragraph" w:styleId="Heading1">
    <w:name w:val="heading 1"/>
    <w:basedOn w:val="Normal"/>
    <w:next w:val="Normal"/>
    <w:link w:val="Heading1Char"/>
    <w:uiPriority w:val="9"/>
    <w:qFormat/>
    <w:rsid w:val="008924EE"/>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unhideWhenUsed/>
    <w:qFormat/>
    <w:rsid w:val="001F6093"/>
    <w:pPr>
      <w:keepNext/>
      <w:keepLines/>
      <w:spacing w:before="40" w:after="0"/>
      <w:outlineLvl w:val="1"/>
    </w:pPr>
    <w:rPr>
      <w:rFonts w:eastAsiaTheme="majorEastAsia" w:cstheme="majorBidi"/>
      <w:b/>
      <w:noProof w:val="0"/>
      <w:szCs w:val="26"/>
      <w:lang w:val="en-ID"/>
    </w:rPr>
  </w:style>
  <w:style w:type="paragraph" w:styleId="Heading3">
    <w:name w:val="heading 3"/>
    <w:basedOn w:val="Normal"/>
    <w:next w:val="Normal"/>
    <w:link w:val="Heading3Char"/>
    <w:uiPriority w:val="9"/>
    <w:semiHidden/>
    <w:unhideWhenUsed/>
    <w:qFormat/>
    <w:rsid w:val="008924EE"/>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8924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24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24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24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24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24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F6093"/>
    <w:rPr>
      <w:rFonts w:ascii="Times New Roman" w:eastAsiaTheme="majorEastAsia" w:hAnsi="Times New Roman" w:cstheme="majorBidi"/>
      <w:b/>
      <w:sz w:val="24"/>
      <w:szCs w:val="26"/>
    </w:rPr>
  </w:style>
  <w:style w:type="character" w:customStyle="1" w:styleId="Heading1Char">
    <w:name w:val="Heading 1 Char"/>
    <w:basedOn w:val="DefaultParagraphFont"/>
    <w:link w:val="Heading1"/>
    <w:uiPriority w:val="9"/>
    <w:rsid w:val="008924EE"/>
    <w:rPr>
      <w:rFonts w:asciiTheme="majorHAnsi" w:eastAsiaTheme="majorEastAsia" w:hAnsiTheme="majorHAnsi" w:cstheme="majorBidi"/>
      <w:noProof/>
      <w:color w:val="2F5496" w:themeColor="accent1" w:themeShade="BF"/>
      <w:sz w:val="40"/>
      <w:szCs w:val="36"/>
      <w:lang w:val="id-ID"/>
    </w:rPr>
  </w:style>
  <w:style w:type="character" w:customStyle="1" w:styleId="Heading3Char">
    <w:name w:val="Heading 3 Char"/>
    <w:basedOn w:val="DefaultParagraphFont"/>
    <w:link w:val="Heading3"/>
    <w:uiPriority w:val="9"/>
    <w:semiHidden/>
    <w:rsid w:val="008924EE"/>
    <w:rPr>
      <w:rFonts w:eastAsiaTheme="majorEastAsia" w:cstheme="majorBidi"/>
      <w:noProof/>
      <w:color w:val="2F5496" w:themeColor="accent1" w:themeShade="BF"/>
      <w:sz w:val="28"/>
      <w:szCs w:val="25"/>
      <w:lang w:val="id-ID"/>
    </w:rPr>
  </w:style>
  <w:style w:type="character" w:customStyle="1" w:styleId="Heading4Char">
    <w:name w:val="Heading 4 Char"/>
    <w:basedOn w:val="DefaultParagraphFont"/>
    <w:link w:val="Heading4"/>
    <w:uiPriority w:val="9"/>
    <w:semiHidden/>
    <w:rsid w:val="008924EE"/>
    <w:rPr>
      <w:rFonts w:eastAsiaTheme="majorEastAsia" w:cstheme="majorBidi"/>
      <w:i/>
      <w:iCs/>
      <w:noProof/>
      <w:color w:val="2F5496" w:themeColor="accent1" w:themeShade="BF"/>
      <w:lang w:val="id-ID"/>
    </w:rPr>
  </w:style>
  <w:style w:type="character" w:customStyle="1" w:styleId="Heading5Char">
    <w:name w:val="Heading 5 Char"/>
    <w:basedOn w:val="DefaultParagraphFont"/>
    <w:link w:val="Heading5"/>
    <w:uiPriority w:val="9"/>
    <w:semiHidden/>
    <w:rsid w:val="008924EE"/>
    <w:rPr>
      <w:rFonts w:eastAsiaTheme="majorEastAsia" w:cstheme="majorBidi"/>
      <w:noProof/>
      <w:color w:val="2F5496" w:themeColor="accent1" w:themeShade="BF"/>
      <w:lang w:val="id-ID"/>
    </w:rPr>
  </w:style>
  <w:style w:type="character" w:customStyle="1" w:styleId="Heading6Char">
    <w:name w:val="Heading 6 Char"/>
    <w:basedOn w:val="DefaultParagraphFont"/>
    <w:link w:val="Heading6"/>
    <w:uiPriority w:val="9"/>
    <w:semiHidden/>
    <w:rsid w:val="008924EE"/>
    <w:rPr>
      <w:rFonts w:eastAsiaTheme="majorEastAsia" w:cstheme="majorBidi"/>
      <w:i/>
      <w:iCs/>
      <w:noProof/>
      <w:color w:val="595959" w:themeColor="text1" w:themeTint="A6"/>
      <w:lang w:val="id-ID"/>
    </w:rPr>
  </w:style>
  <w:style w:type="character" w:customStyle="1" w:styleId="Heading7Char">
    <w:name w:val="Heading 7 Char"/>
    <w:basedOn w:val="DefaultParagraphFont"/>
    <w:link w:val="Heading7"/>
    <w:uiPriority w:val="9"/>
    <w:semiHidden/>
    <w:rsid w:val="008924EE"/>
    <w:rPr>
      <w:rFonts w:eastAsiaTheme="majorEastAsia" w:cstheme="majorBidi"/>
      <w:noProof/>
      <w:color w:val="595959" w:themeColor="text1" w:themeTint="A6"/>
      <w:lang w:val="id-ID"/>
    </w:rPr>
  </w:style>
  <w:style w:type="character" w:customStyle="1" w:styleId="Heading8Char">
    <w:name w:val="Heading 8 Char"/>
    <w:basedOn w:val="DefaultParagraphFont"/>
    <w:link w:val="Heading8"/>
    <w:uiPriority w:val="9"/>
    <w:semiHidden/>
    <w:rsid w:val="008924EE"/>
    <w:rPr>
      <w:rFonts w:eastAsiaTheme="majorEastAsia" w:cstheme="majorBidi"/>
      <w:i/>
      <w:iCs/>
      <w:noProof/>
      <w:color w:val="272727" w:themeColor="text1" w:themeTint="D8"/>
      <w:lang w:val="id-ID"/>
    </w:rPr>
  </w:style>
  <w:style w:type="character" w:customStyle="1" w:styleId="Heading9Char">
    <w:name w:val="Heading 9 Char"/>
    <w:basedOn w:val="DefaultParagraphFont"/>
    <w:link w:val="Heading9"/>
    <w:uiPriority w:val="9"/>
    <w:semiHidden/>
    <w:rsid w:val="008924EE"/>
    <w:rPr>
      <w:rFonts w:eastAsiaTheme="majorEastAsia" w:cstheme="majorBidi"/>
      <w:noProof/>
      <w:color w:val="272727" w:themeColor="text1" w:themeTint="D8"/>
      <w:lang w:val="id-ID"/>
    </w:rPr>
  </w:style>
  <w:style w:type="paragraph" w:styleId="Title">
    <w:name w:val="Title"/>
    <w:basedOn w:val="Normal"/>
    <w:next w:val="Normal"/>
    <w:link w:val="TitleChar"/>
    <w:uiPriority w:val="10"/>
    <w:qFormat/>
    <w:rsid w:val="008924EE"/>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8924EE"/>
    <w:rPr>
      <w:rFonts w:asciiTheme="majorHAnsi" w:eastAsiaTheme="majorEastAsia" w:hAnsiTheme="majorHAnsi" w:cstheme="majorBidi"/>
      <w:noProof/>
      <w:spacing w:val="-10"/>
      <w:kern w:val="28"/>
      <w:sz w:val="56"/>
      <w:szCs w:val="50"/>
      <w:lang w:val="id-ID"/>
    </w:rPr>
  </w:style>
  <w:style w:type="paragraph" w:styleId="Subtitle">
    <w:name w:val="Subtitle"/>
    <w:basedOn w:val="Normal"/>
    <w:next w:val="Normal"/>
    <w:link w:val="SubtitleChar"/>
    <w:uiPriority w:val="11"/>
    <w:qFormat/>
    <w:rsid w:val="008924EE"/>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8924EE"/>
    <w:rPr>
      <w:rFonts w:eastAsiaTheme="majorEastAsia" w:cstheme="majorBidi"/>
      <w:noProof/>
      <w:color w:val="595959" w:themeColor="text1" w:themeTint="A6"/>
      <w:spacing w:val="15"/>
      <w:sz w:val="28"/>
      <w:szCs w:val="25"/>
      <w:lang w:val="id-ID"/>
    </w:rPr>
  </w:style>
  <w:style w:type="paragraph" w:styleId="Quote">
    <w:name w:val="Quote"/>
    <w:basedOn w:val="Normal"/>
    <w:next w:val="Normal"/>
    <w:link w:val="QuoteChar"/>
    <w:uiPriority w:val="29"/>
    <w:qFormat/>
    <w:rsid w:val="008924EE"/>
    <w:pPr>
      <w:spacing w:before="160"/>
      <w:jc w:val="center"/>
    </w:pPr>
    <w:rPr>
      <w:i/>
      <w:iCs/>
      <w:color w:val="404040" w:themeColor="text1" w:themeTint="BF"/>
    </w:rPr>
  </w:style>
  <w:style w:type="character" w:customStyle="1" w:styleId="QuoteChar">
    <w:name w:val="Quote Char"/>
    <w:basedOn w:val="DefaultParagraphFont"/>
    <w:link w:val="Quote"/>
    <w:uiPriority w:val="29"/>
    <w:rsid w:val="008924EE"/>
    <w:rPr>
      <w:i/>
      <w:iCs/>
      <w:noProof/>
      <w:color w:val="404040" w:themeColor="text1" w:themeTint="BF"/>
      <w:lang w:val="id-ID"/>
    </w:rPr>
  </w:style>
  <w:style w:type="paragraph" w:styleId="ListParagraph">
    <w:name w:val="List Paragraph"/>
    <w:basedOn w:val="Normal"/>
    <w:uiPriority w:val="34"/>
    <w:qFormat/>
    <w:rsid w:val="008924EE"/>
    <w:pPr>
      <w:ind w:left="720"/>
      <w:contextualSpacing/>
    </w:pPr>
  </w:style>
  <w:style w:type="character" w:styleId="IntenseEmphasis">
    <w:name w:val="Intense Emphasis"/>
    <w:basedOn w:val="DefaultParagraphFont"/>
    <w:uiPriority w:val="21"/>
    <w:qFormat/>
    <w:rsid w:val="008924EE"/>
    <w:rPr>
      <w:i/>
      <w:iCs/>
      <w:color w:val="2F5496" w:themeColor="accent1" w:themeShade="BF"/>
    </w:rPr>
  </w:style>
  <w:style w:type="paragraph" w:styleId="IntenseQuote">
    <w:name w:val="Intense Quote"/>
    <w:basedOn w:val="Normal"/>
    <w:next w:val="Normal"/>
    <w:link w:val="IntenseQuoteChar"/>
    <w:uiPriority w:val="30"/>
    <w:qFormat/>
    <w:rsid w:val="008924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24EE"/>
    <w:rPr>
      <w:i/>
      <w:iCs/>
      <w:noProof/>
      <w:color w:val="2F5496" w:themeColor="accent1" w:themeShade="BF"/>
      <w:lang w:val="id-ID"/>
    </w:rPr>
  </w:style>
  <w:style w:type="character" w:styleId="IntenseReference">
    <w:name w:val="Intense Reference"/>
    <w:basedOn w:val="DefaultParagraphFont"/>
    <w:uiPriority w:val="32"/>
    <w:qFormat/>
    <w:rsid w:val="008924EE"/>
    <w:rPr>
      <w:b/>
      <w:bCs/>
      <w:smallCaps/>
      <w:color w:val="2F5496" w:themeColor="accent1" w:themeShade="BF"/>
      <w:spacing w:val="5"/>
    </w:rPr>
  </w:style>
  <w:style w:type="paragraph" w:styleId="Footer">
    <w:name w:val="footer"/>
    <w:basedOn w:val="Normal"/>
    <w:link w:val="FooterChar"/>
    <w:uiPriority w:val="99"/>
    <w:unhideWhenUsed/>
    <w:rsid w:val="008924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24EE"/>
    <w:rPr>
      <w:rFonts w:ascii="Times New Roman" w:hAnsi="Times New Roman"/>
      <w:noProof/>
      <w:sz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3618</Words>
  <Characters>20627</Characters>
  <Application>Microsoft Office Word</Application>
  <DocSecurity>0</DocSecurity>
  <Lines>171</Lines>
  <Paragraphs>48</Paragraphs>
  <ScaleCrop>false</ScaleCrop>
  <Company/>
  <LinksUpToDate>false</LinksUpToDate>
  <CharactersWithSpaces>24197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 PUTU WULAN PUSPA DEWI</dc:creator>
  <cp:keywords/>
  <dc:description/>
  <cp:lastModifiedBy>NI PUTU WULAN PUSPA DEWI</cp:lastModifiedBy>
  <cp:revision>1</cp:revision>
  <dcterms:created xsi:type="dcterms:W3CDTF">2025-08-01T13:43:00Z</dcterms:created>
  <dcterms:modified xsi:type="dcterms:W3CDTF">2025-08-01T13:44:00Z</dcterms:modified>
</cp:coreProperties>
</file>