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DD5" w:rsidRPr="007B05D9" w:rsidRDefault="00383DD5" w:rsidP="00383DD5">
      <w:pPr>
        <w:pStyle w:val="Heading1"/>
        <w:spacing w:line="240" w:lineRule="auto"/>
        <w:rPr>
          <w:sz w:val="28"/>
        </w:rPr>
      </w:pPr>
      <w:bookmarkStart w:id="0" w:name="_Toc507463705"/>
      <w:bookmarkStart w:id="1" w:name="_Toc507716240"/>
      <w:bookmarkStart w:id="2" w:name="_Toc508827075"/>
      <w:bookmarkStart w:id="3" w:name="_Toc508829440"/>
      <w:bookmarkStart w:id="4" w:name="_Toc508843006"/>
      <w:bookmarkStart w:id="5" w:name="_Toc515246500"/>
      <w:bookmarkStart w:id="6" w:name="_Toc507463701"/>
      <w:bookmarkStart w:id="7" w:name="_Toc507716237"/>
      <w:bookmarkStart w:id="8" w:name="_Toc508827072"/>
      <w:r w:rsidRPr="007B05D9">
        <w:rPr>
          <w:sz w:val="28"/>
        </w:rPr>
        <w:t>SKRIPSI</w:t>
      </w:r>
      <w:bookmarkEnd w:id="5"/>
    </w:p>
    <w:p w:rsidR="00383DD5" w:rsidRPr="007B05D9" w:rsidRDefault="00383DD5" w:rsidP="00383DD5">
      <w:pPr>
        <w:spacing w:after="0" w:line="240" w:lineRule="auto"/>
        <w:jc w:val="center"/>
        <w:rPr>
          <w:b/>
          <w:sz w:val="28"/>
          <w:szCs w:val="28"/>
        </w:rPr>
      </w:pPr>
    </w:p>
    <w:p w:rsidR="00383DD5" w:rsidRPr="007B05D9" w:rsidRDefault="00383DD5" w:rsidP="00383DD5">
      <w:pPr>
        <w:spacing w:after="0" w:line="240" w:lineRule="auto"/>
        <w:contextualSpacing/>
        <w:jc w:val="center"/>
        <w:rPr>
          <w:b/>
          <w:sz w:val="28"/>
          <w:szCs w:val="28"/>
        </w:rPr>
      </w:pPr>
      <w:r w:rsidRPr="007B05D9">
        <w:rPr>
          <w:b/>
          <w:sz w:val="28"/>
          <w:szCs w:val="28"/>
        </w:rPr>
        <w:t xml:space="preserve">PENGARUH SENAM KAKI DIABETIK TERHADAP ANKLE BRACHIAL INDEX (ABI) PADA PASIEN DIABETES </w:t>
      </w:r>
    </w:p>
    <w:p w:rsidR="00383DD5" w:rsidRPr="007B05D9" w:rsidRDefault="00383DD5" w:rsidP="00383DD5">
      <w:pPr>
        <w:spacing w:after="0" w:line="240" w:lineRule="auto"/>
        <w:contextualSpacing/>
        <w:jc w:val="center"/>
        <w:rPr>
          <w:b/>
          <w:sz w:val="28"/>
          <w:szCs w:val="28"/>
        </w:rPr>
      </w:pPr>
      <w:r w:rsidRPr="007B05D9">
        <w:rPr>
          <w:b/>
          <w:sz w:val="28"/>
          <w:szCs w:val="28"/>
        </w:rPr>
        <w:t>MELITUS TIPE II DI UPT KESMAS GIANYAR I</w:t>
      </w: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jc w:val="center"/>
        <w:rPr>
          <w:b/>
          <w:szCs w:val="24"/>
        </w:rPr>
      </w:pPr>
    </w:p>
    <w:p w:rsidR="00383DD5" w:rsidRPr="007B05D9" w:rsidRDefault="00383DD5" w:rsidP="00383DD5">
      <w:pPr>
        <w:spacing w:after="0" w:line="240" w:lineRule="auto"/>
        <w:contextualSpacing/>
        <w:jc w:val="center"/>
        <w:rPr>
          <w:b/>
        </w:rPr>
      </w:pPr>
    </w:p>
    <w:p w:rsidR="00383DD5" w:rsidRPr="007B05D9" w:rsidRDefault="00383DD5" w:rsidP="00383DD5">
      <w:pPr>
        <w:spacing w:after="0" w:line="480" w:lineRule="auto"/>
        <w:contextualSpacing/>
        <w:jc w:val="center"/>
        <w:rPr>
          <w:b/>
          <w:noProof/>
          <w:sz w:val="26"/>
          <w:szCs w:val="26"/>
        </w:rPr>
      </w:pPr>
      <w:r w:rsidRPr="007B05D9">
        <w:rPr>
          <w:b/>
          <w:noProof/>
          <w:sz w:val="26"/>
          <w:szCs w:val="26"/>
        </w:rPr>
        <w:drawing>
          <wp:anchor distT="0" distB="0" distL="114300" distR="114300" simplePos="0" relativeHeight="251792384" behindDoc="0" locked="0" layoutInCell="1" allowOverlap="1" wp14:anchorId="0F999BD7" wp14:editId="12FC4154">
            <wp:simplePos x="0" y="0"/>
            <wp:positionH relativeFrom="column">
              <wp:posOffset>1524000</wp:posOffset>
            </wp:positionH>
            <wp:positionV relativeFrom="paragraph">
              <wp:posOffset>260350</wp:posOffset>
            </wp:positionV>
            <wp:extent cx="1974850" cy="2105660"/>
            <wp:effectExtent l="0" t="0" r="0" b="0"/>
            <wp:wrapNone/>
            <wp:docPr id="67" name="Picture 67"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LTEKKES KEMENKES DENPASAR"/>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74850"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DD5" w:rsidRPr="007B05D9" w:rsidRDefault="00383DD5" w:rsidP="00383DD5">
      <w:pPr>
        <w:spacing w:after="0" w:line="480" w:lineRule="auto"/>
        <w:contextualSpacing/>
        <w:jc w:val="center"/>
        <w:rPr>
          <w:b/>
          <w:noProof/>
          <w:sz w:val="26"/>
          <w:szCs w:val="26"/>
        </w:rPr>
      </w:pPr>
    </w:p>
    <w:p w:rsidR="00383DD5" w:rsidRPr="007B05D9" w:rsidRDefault="00383DD5" w:rsidP="00383DD5">
      <w:pPr>
        <w:spacing w:after="0" w:line="480" w:lineRule="auto"/>
        <w:contextualSpacing/>
        <w:jc w:val="center"/>
        <w:rPr>
          <w:b/>
          <w:noProof/>
          <w:sz w:val="26"/>
          <w:szCs w:val="26"/>
        </w:rPr>
      </w:pPr>
    </w:p>
    <w:p w:rsidR="00383DD5" w:rsidRPr="007B05D9" w:rsidRDefault="00383DD5" w:rsidP="00383DD5">
      <w:pPr>
        <w:spacing w:after="0" w:line="480" w:lineRule="auto"/>
        <w:contextualSpacing/>
        <w:jc w:val="center"/>
        <w:rPr>
          <w:b/>
          <w:noProof/>
          <w:sz w:val="26"/>
          <w:szCs w:val="26"/>
        </w:rPr>
      </w:pPr>
    </w:p>
    <w:p w:rsidR="00383DD5" w:rsidRPr="007B05D9" w:rsidRDefault="00383DD5" w:rsidP="00383DD5">
      <w:pPr>
        <w:spacing w:after="0" w:line="480" w:lineRule="auto"/>
        <w:contextualSpacing/>
        <w:jc w:val="center"/>
        <w:rPr>
          <w:b/>
          <w:noProof/>
          <w:sz w:val="26"/>
          <w:szCs w:val="26"/>
        </w:rPr>
      </w:pPr>
    </w:p>
    <w:p w:rsidR="00383DD5" w:rsidRPr="007B05D9" w:rsidRDefault="00383DD5" w:rsidP="00383DD5">
      <w:pPr>
        <w:spacing w:after="0" w:line="480" w:lineRule="auto"/>
        <w:contextualSpacing/>
        <w:jc w:val="center"/>
        <w:rPr>
          <w:b/>
          <w:noProof/>
          <w:sz w:val="26"/>
          <w:szCs w:val="26"/>
        </w:rPr>
      </w:pPr>
    </w:p>
    <w:p w:rsidR="00383DD5" w:rsidRPr="007B05D9" w:rsidRDefault="00383DD5" w:rsidP="00383DD5">
      <w:pPr>
        <w:spacing w:after="0" w:line="480" w:lineRule="auto"/>
        <w:contextualSpacing/>
        <w:jc w:val="center"/>
        <w:rPr>
          <w:b/>
          <w:sz w:val="28"/>
          <w:szCs w:val="28"/>
        </w:rPr>
      </w:pPr>
    </w:p>
    <w:p w:rsidR="00383DD5" w:rsidRPr="007B05D9" w:rsidRDefault="00383DD5" w:rsidP="00383DD5">
      <w:pPr>
        <w:spacing w:after="0" w:line="480" w:lineRule="auto"/>
        <w:contextualSpacing/>
        <w:jc w:val="center"/>
        <w:rPr>
          <w:b/>
          <w:sz w:val="28"/>
          <w:szCs w:val="28"/>
        </w:rPr>
      </w:pPr>
    </w:p>
    <w:p w:rsidR="00383DD5" w:rsidRPr="007B05D9" w:rsidRDefault="00383DD5" w:rsidP="00383DD5">
      <w:pPr>
        <w:spacing w:after="240" w:line="240" w:lineRule="auto"/>
        <w:contextualSpacing/>
        <w:jc w:val="center"/>
        <w:rPr>
          <w:b/>
          <w:sz w:val="28"/>
          <w:szCs w:val="28"/>
        </w:rPr>
      </w:pPr>
      <w:r w:rsidRPr="007B05D9">
        <w:rPr>
          <w:b/>
          <w:sz w:val="28"/>
          <w:szCs w:val="28"/>
        </w:rPr>
        <w:t>Oleh :</w:t>
      </w:r>
    </w:p>
    <w:p w:rsidR="00383DD5" w:rsidRPr="007B05D9" w:rsidRDefault="00383DD5" w:rsidP="00383DD5">
      <w:pPr>
        <w:spacing w:after="240" w:line="240" w:lineRule="auto"/>
        <w:contextualSpacing/>
        <w:jc w:val="center"/>
        <w:rPr>
          <w:b/>
          <w:sz w:val="28"/>
          <w:szCs w:val="28"/>
        </w:rPr>
      </w:pPr>
    </w:p>
    <w:p w:rsidR="00383DD5" w:rsidRPr="007B05D9" w:rsidRDefault="00383DD5" w:rsidP="00383DD5">
      <w:pPr>
        <w:spacing w:after="0" w:line="240" w:lineRule="auto"/>
        <w:contextualSpacing/>
        <w:jc w:val="center"/>
        <w:rPr>
          <w:b/>
          <w:sz w:val="28"/>
          <w:szCs w:val="28"/>
          <w:u w:val="single"/>
        </w:rPr>
      </w:pPr>
      <w:r w:rsidRPr="007B05D9">
        <w:rPr>
          <w:b/>
          <w:sz w:val="28"/>
          <w:szCs w:val="28"/>
          <w:u w:val="single"/>
        </w:rPr>
        <w:t>NI PUTU ERNA LIBYA</w:t>
      </w:r>
    </w:p>
    <w:p w:rsidR="00383DD5" w:rsidRPr="007B05D9" w:rsidRDefault="00383DD5" w:rsidP="00383DD5">
      <w:pPr>
        <w:spacing w:after="0" w:line="240" w:lineRule="auto"/>
        <w:contextualSpacing/>
        <w:jc w:val="center"/>
        <w:rPr>
          <w:b/>
          <w:sz w:val="28"/>
          <w:szCs w:val="28"/>
        </w:rPr>
      </w:pPr>
      <w:r w:rsidRPr="007B05D9">
        <w:rPr>
          <w:b/>
          <w:sz w:val="28"/>
          <w:szCs w:val="28"/>
        </w:rPr>
        <w:t>NIM. P07120214014</w:t>
      </w:r>
    </w:p>
    <w:p w:rsidR="00383DD5" w:rsidRPr="007B05D9" w:rsidRDefault="00383DD5" w:rsidP="00383DD5">
      <w:pPr>
        <w:spacing w:after="0" w:line="240" w:lineRule="auto"/>
        <w:contextualSpacing/>
        <w:jc w:val="center"/>
        <w:rPr>
          <w:b/>
        </w:rPr>
      </w:pPr>
    </w:p>
    <w:p w:rsidR="00383DD5" w:rsidRPr="007B05D9" w:rsidRDefault="00383DD5" w:rsidP="00383DD5">
      <w:pPr>
        <w:spacing w:after="0" w:line="480" w:lineRule="auto"/>
        <w:contextualSpacing/>
        <w:jc w:val="center"/>
        <w:rPr>
          <w:b/>
        </w:rPr>
      </w:pPr>
    </w:p>
    <w:p w:rsidR="00383DD5" w:rsidRPr="007B05D9" w:rsidRDefault="00383DD5" w:rsidP="00383DD5">
      <w:pPr>
        <w:spacing w:after="0" w:line="480" w:lineRule="auto"/>
        <w:contextualSpacing/>
        <w:jc w:val="center"/>
        <w:rPr>
          <w:b/>
        </w:rPr>
      </w:pPr>
    </w:p>
    <w:p w:rsidR="00383DD5" w:rsidRPr="007B05D9" w:rsidRDefault="00383DD5" w:rsidP="00383DD5">
      <w:pPr>
        <w:spacing w:after="0" w:line="240" w:lineRule="auto"/>
        <w:contextualSpacing/>
        <w:rPr>
          <w:b/>
        </w:rPr>
      </w:pPr>
    </w:p>
    <w:p w:rsidR="00383DD5" w:rsidRPr="007B05D9" w:rsidRDefault="00383DD5" w:rsidP="00383DD5">
      <w:pPr>
        <w:spacing w:after="0" w:line="240" w:lineRule="auto"/>
        <w:contextualSpacing/>
        <w:rPr>
          <w:b/>
        </w:rPr>
      </w:pPr>
    </w:p>
    <w:p w:rsidR="00383DD5" w:rsidRPr="007B05D9" w:rsidRDefault="00383DD5" w:rsidP="00383DD5">
      <w:pPr>
        <w:spacing w:after="0" w:line="240" w:lineRule="auto"/>
        <w:contextualSpacing/>
        <w:rPr>
          <w:b/>
        </w:rPr>
      </w:pPr>
    </w:p>
    <w:p w:rsidR="00383DD5" w:rsidRPr="007B05D9" w:rsidRDefault="00383DD5" w:rsidP="00383DD5">
      <w:pPr>
        <w:spacing w:after="0" w:line="240" w:lineRule="auto"/>
        <w:contextualSpacing/>
        <w:rPr>
          <w:b/>
        </w:rPr>
      </w:pPr>
    </w:p>
    <w:p w:rsidR="00383DD5" w:rsidRPr="007B05D9" w:rsidRDefault="00383DD5" w:rsidP="00383DD5">
      <w:pPr>
        <w:spacing w:after="0" w:line="240" w:lineRule="auto"/>
        <w:contextualSpacing/>
        <w:jc w:val="center"/>
        <w:rPr>
          <w:b/>
          <w:sz w:val="28"/>
          <w:szCs w:val="28"/>
        </w:rPr>
      </w:pPr>
      <w:r w:rsidRPr="007B05D9">
        <w:rPr>
          <w:b/>
          <w:sz w:val="28"/>
          <w:szCs w:val="28"/>
        </w:rPr>
        <w:t>KEMENTERIAN KESEHATAN REPUBLIK INDONESIA</w:t>
      </w:r>
    </w:p>
    <w:p w:rsidR="00383DD5" w:rsidRPr="007B05D9" w:rsidRDefault="00383DD5" w:rsidP="00383DD5">
      <w:pPr>
        <w:spacing w:after="0" w:line="240" w:lineRule="auto"/>
        <w:contextualSpacing/>
        <w:jc w:val="center"/>
        <w:rPr>
          <w:b/>
          <w:sz w:val="28"/>
          <w:szCs w:val="28"/>
        </w:rPr>
      </w:pPr>
      <w:r w:rsidRPr="007B05D9">
        <w:rPr>
          <w:b/>
          <w:sz w:val="28"/>
          <w:szCs w:val="28"/>
        </w:rPr>
        <w:t>POLTEKKES KEMENKES DENPASAR</w:t>
      </w:r>
    </w:p>
    <w:p w:rsidR="00383DD5" w:rsidRPr="007B05D9" w:rsidRDefault="00383DD5" w:rsidP="00383DD5">
      <w:pPr>
        <w:spacing w:after="0" w:line="240" w:lineRule="auto"/>
        <w:ind w:right="-340" w:hanging="270"/>
        <w:jc w:val="center"/>
        <w:rPr>
          <w:b/>
          <w:sz w:val="28"/>
          <w:szCs w:val="28"/>
        </w:rPr>
      </w:pPr>
      <w:r w:rsidRPr="007B05D9">
        <w:rPr>
          <w:b/>
          <w:sz w:val="28"/>
          <w:szCs w:val="28"/>
        </w:rPr>
        <w:t>JURUSAN KEPERAWATAN</w:t>
      </w:r>
    </w:p>
    <w:p w:rsidR="00383DD5" w:rsidRPr="007B05D9" w:rsidRDefault="00383DD5" w:rsidP="00383DD5">
      <w:pPr>
        <w:spacing w:after="0" w:line="240" w:lineRule="auto"/>
        <w:ind w:right="-340" w:hanging="270"/>
        <w:jc w:val="center"/>
        <w:rPr>
          <w:b/>
          <w:sz w:val="28"/>
          <w:szCs w:val="28"/>
        </w:rPr>
      </w:pPr>
      <w:r w:rsidRPr="007B05D9">
        <w:rPr>
          <w:b/>
          <w:sz w:val="28"/>
          <w:szCs w:val="28"/>
        </w:rPr>
        <w:t xml:space="preserve">PROGRAM STUDI DIV </w:t>
      </w:r>
    </w:p>
    <w:p w:rsidR="00383DD5" w:rsidRPr="007B05D9" w:rsidRDefault="00383DD5" w:rsidP="00383DD5">
      <w:pPr>
        <w:spacing w:after="0" w:line="240" w:lineRule="auto"/>
        <w:ind w:right="-340" w:hanging="270"/>
        <w:jc w:val="center"/>
        <w:rPr>
          <w:b/>
          <w:sz w:val="28"/>
          <w:szCs w:val="28"/>
        </w:rPr>
      </w:pPr>
      <w:r w:rsidRPr="007B05D9">
        <w:rPr>
          <w:b/>
          <w:sz w:val="28"/>
          <w:szCs w:val="28"/>
        </w:rPr>
        <w:t>DENPASAR</w:t>
      </w:r>
    </w:p>
    <w:p w:rsidR="00383DD5" w:rsidRPr="007B05D9" w:rsidRDefault="00383DD5" w:rsidP="00383DD5">
      <w:pPr>
        <w:spacing w:after="0" w:line="240" w:lineRule="auto"/>
        <w:ind w:right="-340" w:hanging="270"/>
        <w:jc w:val="center"/>
        <w:rPr>
          <w:b/>
          <w:sz w:val="28"/>
          <w:szCs w:val="28"/>
        </w:rPr>
      </w:pPr>
      <w:r w:rsidRPr="007B05D9">
        <w:rPr>
          <w:b/>
          <w:sz w:val="28"/>
          <w:szCs w:val="28"/>
        </w:rPr>
        <w:t>2018</w:t>
      </w:r>
    </w:p>
    <w:p w:rsidR="00383DD5" w:rsidRPr="007B05D9" w:rsidRDefault="00383DD5" w:rsidP="00383DD5">
      <w:pPr>
        <w:pStyle w:val="Heading1"/>
        <w:spacing w:line="240" w:lineRule="auto"/>
        <w:rPr>
          <w:sz w:val="28"/>
        </w:rPr>
      </w:pPr>
      <w:bookmarkStart w:id="9" w:name="_Toc515246501"/>
      <w:bookmarkEnd w:id="6"/>
      <w:bookmarkEnd w:id="7"/>
      <w:bookmarkEnd w:id="8"/>
      <w:r w:rsidRPr="007B05D9">
        <w:rPr>
          <w:sz w:val="28"/>
        </w:rPr>
        <w:lastRenderedPageBreak/>
        <w:t>SKRIPSI</w:t>
      </w:r>
      <w:bookmarkEnd w:id="9"/>
    </w:p>
    <w:p w:rsidR="00383DD5" w:rsidRPr="007B05D9" w:rsidRDefault="00383DD5" w:rsidP="00383DD5">
      <w:pPr>
        <w:spacing w:after="0" w:line="240" w:lineRule="auto"/>
        <w:jc w:val="center"/>
        <w:rPr>
          <w:b/>
          <w:sz w:val="28"/>
          <w:szCs w:val="28"/>
        </w:rPr>
      </w:pPr>
    </w:p>
    <w:p w:rsidR="00383DD5" w:rsidRPr="007B05D9" w:rsidRDefault="00383DD5" w:rsidP="00383DD5">
      <w:pPr>
        <w:spacing w:after="0" w:line="240" w:lineRule="auto"/>
        <w:contextualSpacing/>
        <w:jc w:val="center"/>
        <w:rPr>
          <w:b/>
          <w:sz w:val="28"/>
          <w:szCs w:val="28"/>
        </w:rPr>
      </w:pPr>
      <w:r w:rsidRPr="007B05D9">
        <w:rPr>
          <w:b/>
          <w:sz w:val="28"/>
          <w:szCs w:val="28"/>
        </w:rPr>
        <w:t xml:space="preserve">PENGARUH SENAM KAKI DIABETIK TERHADAP ANKLE BRACHIAL INDEX (ABI) PADA PASIEN DIABETES </w:t>
      </w:r>
    </w:p>
    <w:p w:rsidR="00383DD5" w:rsidRPr="007B05D9" w:rsidRDefault="00383DD5" w:rsidP="00383DD5">
      <w:pPr>
        <w:spacing w:after="0" w:line="240" w:lineRule="auto"/>
        <w:contextualSpacing/>
        <w:jc w:val="center"/>
        <w:rPr>
          <w:b/>
          <w:sz w:val="28"/>
          <w:szCs w:val="28"/>
        </w:rPr>
      </w:pPr>
      <w:r w:rsidRPr="007B05D9">
        <w:rPr>
          <w:b/>
          <w:sz w:val="28"/>
          <w:szCs w:val="28"/>
        </w:rPr>
        <w:t>MELITUS TIPE II DI UPT KESMAS GIANYAR I</w:t>
      </w: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rPr>
          <w:b/>
          <w:szCs w:val="24"/>
          <w:lang w:val="en-GB"/>
        </w:rPr>
      </w:pPr>
    </w:p>
    <w:p w:rsidR="00383DD5" w:rsidRPr="007B05D9" w:rsidRDefault="00383DD5" w:rsidP="00383DD5">
      <w:pPr>
        <w:spacing w:after="0" w:line="240" w:lineRule="auto"/>
        <w:jc w:val="center"/>
        <w:rPr>
          <w:szCs w:val="24"/>
          <w:lang w:val="en-GB"/>
        </w:rPr>
      </w:pPr>
      <w:r w:rsidRPr="007B05D9">
        <w:rPr>
          <w:rFonts w:eastAsia="Times New Roman"/>
          <w:b/>
          <w:noProof/>
          <w:szCs w:val="24"/>
        </w:rPr>
        <w:drawing>
          <wp:anchor distT="0" distB="0" distL="114300" distR="117348" simplePos="0" relativeHeight="251789312" behindDoc="1" locked="0" layoutInCell="1" allowOverlap="1" wp14:anchorId="7262EC29" wp14:editId="580AC705">
            <wp:simplePos x="0" y="0"/>
            <wp:positionH relativeFrom="margin">
              <wp:posOffset>-109855</wp:posOffset>
            </wp:positionH>
            <wp:positionV relativeFrom="margin">
              <wp:posOffset>1628775</wp:posOffset>
            </wp:positionV>
            <wp:extent cx="5257927" cy="5181600"/>
            <wp:effectExtent l="0" t="0" r="0" b="0"/>
            <wp:wrapNone/>
            <wp:docPr id="63" name="Picture 63"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5780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DD5" w:rsidRPr="007B05D9" w:rsidRDefault="00383DD5" w:rsidP="00383DD5">
      <w:pPr>
        <w:spacing w:after="0" w:line="240" w:lineRule="auto"/>
        <w:jc w:val="center"/>
        <w:rPr>
          <w:b/>
          <w:szCs w:val="24"/>
          <w:lang w:val="en-GB"/>
        </w:rPr>
      </w:pPr>
    </w:p>
    <w:p w:rsidR="00383DD5" w:rsidRPr="007B05D9" w:rsidRDefault="00383DD5" w:rsidP="00383DD5">
      <w:pPr>
        <w:spacing w:after="0" w:line="240" w:lineRule="auto"/>
        <w:jc w:val="center"/>
        <w:rPr>
          <w:b/>
          <w:szCs w:val="24"/>
          <w:lang w:val="en-GB"/>
        </w:rPr>
      </w:pPr>
    </w:p>
    <w:p w:rsidR="00383DD5" w:rsidRPr="007B05D9" w:rsidRDefault="00383DD5" w:rsidP="00383DD5">
      <w:pPr>
        <w:spacing w:after="0" w:line="240" w:lineRule="auto"/>
        <w:jc w:val="center"/>
        <w:rPr>
          <w:b/>
          <w:szCs w:val="24"/>
          <w:lang w:val="en-GB"/>
        </w:rPr>
      </w:pPr>
    </w:p>
    <w:p w:rsidR="00383DD5" w:rsidRPr="007B05D9" w:rsidRDefault="00383DD5" w:rsidP="00383DD5">
      <w:pPr>
        <w:spacing w:after="0" w:line="240" w:lineRule="auto"/>
        <w:jc w:val="center"/>
        <w:rPr>
          <w:b/>
          <w:szCs w:val="24"/>
          <w:lang w:val="en-GB"/>
        </w:rPr>
      </w:pPr>
    </w:p>
    <w:p w:rsidR="00383DD5" w:rsidRPr="007B05D9" w:rsidRDefault="00383DD5" w:rsidP="00383DD5">
      <w:pPr>
        <w:spacing w:after="0" w:line="240" w:lineRule="auto"/>
        <w:jc w:val="center"/>
        <w:rPr>
          <w:b/>
          <w:szCs w:val="24"/>
          <w:lang w:val="en-GB"/>
        </w:rPr>
      </w:pPr>
    </w:p>
    <w:p w:rsidR="00383DD5" w:rsidRPr="007B05D9" w:rsidRDefault="00383DD5" w:rsidP="00383DD5">
      <w:pPr>
        <w:spacing w:after="0" w:line="240" w:lineRule="auto"/>
        <w:jc w:val="center"/>
        <w:rPr>
          <w:b/>
          <w:szCs w:val="24"/>
          <w:lang w:val="en-GB"/>
        </w:rPr>
      </w:pPr>
    </w:p>
    <w:p w:rsidR="00383DD5" w:rsidRPr="007B05D9" w:rsidRDefault="00383DD5" w:rsidP="00383DD5">
      <w:pPr>
        <w:spacing w:after="0" w:line="240" w:lineRule="auto"/>
        <w:jc w:val="center"/>
        <w:rPr>
          <w:b/>
          <w:szCs w:val="24"/>
          <w:lang w:val="en-GB"/>
        </w:rPr>
      </w:pPr>
    </w:p>
    <w:p w:rsidR="00383DD5" w:rsidRPr="007B05D9" w:rsidRDefault="00383DD5" w:rsidP="00383DD5">
      <w:pPr>
        <w:spacing w:after="0" w:line="240" w:lineRule="auto"/>
        <w:jc w:val="center"/>
        <w:rPr>
          <w:b/>
          <w:szCs w:val="24"/>
          <w:lang w:val="en-GB"/>
        </w:rPr>
      </w:pPr>
    </w:p>
    <w:p w:rsidR="00383DD5" w:rsidRPr="007B05D9" w:rsidRDefault="00383DD5" w:rsidP="00383DD5">
      <w:pPr>
        <w:spacing w:after="0" w:line="240" w:lineRule="auto"/>
        <w:jc w:val="center"/>
        <w:rPr>
          <w:rFonts w:eastAsia="Times New Roman"/>
          <w:b/>
          <w:noProof/>
          <w:sz w:val="28"/>
          <w:szCs w:val="28"/>
          <w:lang w:val="en-GB"/>
        </w:rPr>
      </w:pPr>
      <w:r w:rsidRPr="007B05D9">
        <w:rPr>
          <w:rFonts w:eastAsia="Times New Roman"/>
          <w:b/>
          <w:noProof/>
          <w:sz w:val="28"/>
          <w:szCs w:val="28"/>
          <w:lang w:val="en-GB"/>
        </w:rPr>
        <w:t xml:space="preserve">Diajukan Untuk Memenuhi Salah Satu Syarat </w:t>
      </w:r>
    </w:p>
    <w:p w:rsidR="00383DD5" w:rsidRPr="007B05D9" w:rsidRDefault="00383DD5" w:rsidP="00383DD5">
      <w:pPr>
        <w:spacing w:after="0" w:line="240" w:lineRule="auto"/>
        <w:jc w:val="center"/>
        <w:rPr>
          <w:rFonts w:eastAsia="Times New Roman"/>
          <w:b/>
          <w:noProof/>
          <w:sz w:val="28"/>
          <w:szCs w:val="28"/>
          <w:lang w:val="en-GB"/>
        </w:rPr>
      </w:pPr>
      <w:r w:rsidRPr="007B05D9">
        <w:rPr>
          <w:rFonts w:eastAsia="Times New Roman"/>
          <w:b/>
          <w:noProof/>
          <w:sz w:val="28"/>
          <w:szCs w:val="28"/>
          <w:lang w:val="en-GB"/>
        </w:rPr>
        <w:t xml:space="preserve">Menyelesaikan Pendidikan Diploma IV Keperawatan </w:t>
      </w:r>
    </w:p>
    <w:p w:rsidR="00383DD5" w:rsidRPr="007B05D9" w:rsidRDefault="00383DD5" w:rsidP="00383DD5">
      <w:pPr>
        <w:spacing w:after="0" w:line="240" w:lineRule="auto"/>
        <w:jc w:val="center"/>
        <w:rPr>
          <w:rFonts w:eastAsia="Times New Roman"/>
          <w:b/>
          <w:noProof/>
          <w:sz w:val="28"/>
          <w:szCs w:val="28"/>
          <w:lang w:val="en-GB"/>
        </w:rPr>
      </w:pPr>
      <w:r w:rsidRPr="007B05D9">
        <w:rPr>
          <w:rFonts w:eastAsia="Times New Roman"/>
          <w:b/>
          <w:noProof/>
          <w:sz w:val="28"/>
          <w:szCs w:val="28"/>
          <w:lang w:val="en-GB"/>
        </w:rPr>
        <w:t>Jurusan Keperawatan</w:t>
      </w:r>
    </w:p>
    <w:p w:rsidR="00383DD5" w:rsidRPr="007B05D9" w:rsidRDefault="00383DD5" w:rsidP="00383DD5">
      <w:pPr>
        <w:spacing w:after="0" w:line="240" w:lineRule="auto"/>
        <w:jc w:val="center"/>
        <w:rPr>
          <w:rFonts w:eastAsia="Times New Roman"/>
          <w:b/>
          <w:noProof/>
          <w:sz w:val="28"/>
          <w:szCs w:val="28"/>
          <w:lang w:val="en-GB"/>
        </w:rPr>
      </w:pPr>
    </w:p>
    <w:p w:rsidR="00383DD5" w:rsidRPr="007B05D9" w:rsidRDefault="00383DD5" w:rsidP="00383DD5">
      <w:pPr>
        <w:spacing w:after="0" w:line="240" w:lineRule="auto"/>
        <w:jc w:val="center"/>
        <w:rPr>
          <w:rFonts w:eastAsia="Times New Roman"/>
          <w:b/>
          <w:noProof/>
          <w:sz w:val="28"/>
          <w:szCs w:val="28"/>
          <w:lang w:val="en-GB"/>
        </w:rPr>
      </w:pPr>
    </w:p>
    <w:p w:rsidR="00383DD5" w:rsidRPr="007B05D9" w:rsidRDefault="00383DD5" w:rsidP="00383DD5">
      <w:pPr>
        <w:spacing w:after="0" w:line="240" w:lineRule="auto"/>
        <w:jc w:val="center"/>
        <w:rPr>
          <w:rFonts w:eastAsia="Times New Roman"/>
          <w:b/>
          <w:noProof/>
          <w:sz w:val="28"/>
          <w:szCs w:val="28"/>
          <w:lang w:val="en-GB"/>
        </w:rPr>
      </w:pPr>
    </w:p>
    <w:p w:rsidR="00383DD5" w:rsidRPr="007B05D9" w:rsidRDefault="00383DD5" w:rsidP="00383DD5">
      <w:pPr>
        <w:spacing w:after="0" w:line="240" w:lineRule="auto"/>
        <w:jc w:val="center"/>
        <w:rPr>
          <w:rFonts w:eastAsia="Times New Roman"/>
          <w:b/>
          <w:noProof/>
          <w:sz w:val="28"/>
          <w:szCs w:val="28"/>
          <w:lang w:val="en-GB"/>
        </w:rPr>
      </w:pPr>
    </w:p>
    <w:p w:rsidR="00383DD5" w:rsidRPr="007B05D9" w:rsidRDefault="00383DD5" w:rsidP="00383DD5">
      <w:pPr>
        <w:spacing w:after="0" w:line="240" w:lineRule="auto"/>
        <w:jc w:val="both"/>
        <w:rPr>
          <w:rFonts w:eastAsia="Times New Roman"/>
          <w:b/>
          <w:noProof/>
          <w:sz w:val="28"/>
          <w:szCs w:val="28"/>
          <w:lang w:val="en-GB"/>
        </w:rPr>
      </w:pPr>
    </w:p>
    <w:p w:rsidR="00383DD5" w:rsidRPr="007B05D9" w:rsidRDefault="00383DD5" w:rsidP="00383DD5">
      <w:pPr>
        <w:spacing w:after="0" w:line="240" w:lineRule="auto"/>
        <w:jc w:val="center"/>
        <w:rPr>
          <w:rFonts w:eastAsia="Times New Roman"/>
          <w:b/>
          <w:noProof/>
          <w:sz w:val="28"/>
          <w:szCs w:val="28"/>
          <w:lang w:val="en-GB"/>
        </w:rPr>
      </w:pPr>
      <w:r w:rsidRPr="007B05D9">
        <w:rPr>
          <w:rFonts w:eastAsia="Times New Roman"/>
          <w:b/>
          <w:noProof/>
          <w:sz w:val="28"/>
          <w:szCs w:val="28"/>
          <w:lang w:val="en-GB"/>
        </w:rPr>
        <w:t>Oleh :</w:t>
      </w:r>
    </w:p>
    <w:p w:rsidR="00383DD5" w:rsidRPr="007B05D9" w:rsidRDefault="00383DD5" w:rsidP="00383DD5">
      <w:pPr>
        <w:spacing w:after="0" w:line="240" w:lineRule="auto"/>
        <w:jc w:val="center"/>
        <w:rPr>
          <w:rFonts w:eastAsia="Times New Roman"/>
          <w:b/>
          <w:noProof/>
          <w:sz w:val="28"/>
          <w:szCs w:val="28"/>
          <w:lang w:val="en-GB"/>
        </w:rPr>
      </w:pPr>
    </w:p>
    <w:p w:rsidR="00383DD5" w:rsidRPr="007B05D9" w:rsidRDefault="00383DD5" w:rsidP="00383DD5">
      <w:pPr>
        <w:spacing w:after="0" w:line="240" w:lineRule="auto"/>
        <w:jc w:val="center"/>
        <w:rPr>
          <w:rFonts w:eastAsia="Times New Roman"/>
          <w:b/>
          <w:noProof/>
          <w:sz w:val="28"/>
          <w:szCs w:val="28"/>
        </w:rPr>
      </w:pPr>
      <w:r w:rsidRPr="007B05D9">
        <w:rPr>
          <w:rFonts w:eastAsia="Times New Roman"/>
          <w:b/>
          <w:noProof/>
          <w:sz w:val="28"/>
          <w:szCs w:val="28"/>
          <w:u w:val="single"/>
        </w:rPr>
        <w:t>NI PUTU ERNA LIBYA</w:t>
      </w:r>
    </w:p>
    <w:p w:rsidR="00383DD5" w:rsidRPr="007B05D9" w:rsidRDefault="00383DD5" w:rsidP="00383DD5">
      <w:pPr>
        <w:spacing w:after="0" w:line="240" w:lineRule="auto"/>
        <w:jc w:val="center"/>
        <w:rPr>
          <w:rFonts w:eastAsia="Times New Roman"/>
          <w:b/>
          <w:noProof/>
          <w:sz w:val="28"/>
          <w:szCs w:val="28"/>
          <w:lang w:val="en-GB"/>
        </w:rPr>
      </w:pPr>
      <w:r w:rsidRPr="007B05D9">
        <w:rPr>
          <w:rFonts w:eastAsia="Times New Roman"/>
          <w:b/>
          <w:noProof/>
          <w:sz w:val="28"/>
          <w:szCs w:val="28"/>
          <w:lang w:val="en-GB"/>
        </w:rPr>
        <w:t>NIM. P07120214014</w:t>
      </w:r>
    </w:p>
    <w:p w:rsidR="00383DD5" w:rsidRPr="007B05D9" w:rsidRDefault="00383DD5" w:rsidP="00383DD5">
      <w:pPr>
        <w:spacing w:after="0" w:line="240" w:lineRule="auto"/>
        <w:jc w:val="center"/>
        <w:rPr>
          <w:rFonts w:eastAsia="Times New Roman"/>
          <w:b/>
          <w:noProof/>
          <w:szCs w:val="24"/>
          <w:lang w:val="en-GB"/>
        </w:rPr>
      </w:pPr>
    </w:p>
    <w:p w:rsidR="00383DD5" w:rsidRPr="007B05D9" w:rsidRDefault="00383DD5" w:rsidP="00383DD5">
      <w:pPr>
        <w:spacing w:after="0" w:line="240" w:lineRule="auto"/>
        <w:jc w:val="center"/>
        <w:rPr>
          <w:rFonts w:eastAsia="Times New Roman"/>
          <w:b/>
          <w:noProof/>
          <w:szCs w:val="24"/>
          <w:lang w:val="en-GB"/>
        </w:rPr>
      </w:pPr>
    </w:p>
    <w:p w:rsidR="00383DD5" w:rsidRPr="007B05D9" w:rsidRDefault="00383DD5" w:rsidP="00383DD5">
      <w:pPr>
        <w:spacing w:after="0" w:line="240" w:lineRule="auto"/>
        <w:jc w:val="center"/>
        <w:rPr>
          <w:rFonts w:eastAsia="Times New Roman"/>
          <w:b/>
          <w:noProof/>
          <w:szCs w:val="24"/>
          <w:lang w:val="en-GB"/>
        </w:rPr>
      </w:pPr>
    </w:p>
    <w:p w:rsidR="00383DD5" w:rsidRPr="007B05D9" w:rsidRDefault="00383DD5" w:rsidP="00383DD5">
      <w:pPr>
        <w:spacing w:after="0" w:line="240" w:lineRule="auto"/>
        <w:rPr>
          <w:rFonts w:eastAsia="Times New Roman"/>
          <w:b/>
          <w:noProof/>
          <w:sz w:val="32"/>
          <w:szCs w:val="32"/>
          <w:lang w:val="en-GB"/>
        </w:rPr>
      </w:pPr>
    </w:p>
    <w:p w:rsidR="00383DD5" w:rsidRPr="007B05D9" w:rsidRDefault="00383DD5" w:rsidP="00383DD5">
      <w:pPr>
        <w:spacing w:after="0" w:line="240" w:lineRule="auto"/>
        <w:rPr>
          <w:rFonts w:eastAsia="Times New Roman"/>
          <w:b/>
          <w:noProof/>
          <w:sz w:val="32"/>
          <w:szCs w:val="32"/>
          <w:lang w:val="en-GB"/>
        </w:rPr>
      </w:pP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contextualSpacing/>
        <w:jc w:val="center"/>
        <w:rPr>
          <w:b/>
          <w:sz w:val="28"/>
          <w:szCs w:val="28"/>
        </w:rPr>
      </w:pPr>
      <w:r w:rsidRPr="007B05D9">
        <w:rPr>
          <w:b/>
          <w:sz w:val="28"/>
          <w:szCs w:val="28"/>
        </w:rPr>
        <w:t>KEMENTERIAN KESEHATAN REPUBLIK INDONESIA</w:t>
      </w:r>
    </w:p>
    <w:p w:rsidR="00383DD5" w:rsidRPr="007B05D9" w:rsidRDefault="00383DD5" w:rsidP="00383DD5">
      <w:pPr>
        <w:spacing w:after="0" w:line="240" w:lineRule="auto"/>
        <w:contextualSpacing/>
        <w:jc w:val="center"/>
        <w:rPr>
          <w:b/>
          <w:sz w:val="28"/>
          <w:szCs w:val="28"/>
        </w:rPr>
      </w:pPr>
      <w:r w:rsidRPr="007B05D9">
        <w:rPr>
          <w:b/>
          <w:sz w:val="28"/>
          <w:szCs w:val="28"/>
        </w:rPr>
        <w:t>POLTEKKES KEMENKES DENPASAR</w:t>
      </w:r>
    </w:p>
    <w:p w:rsidR="00383DD5" w:rsidRPr="007B05D9" w:rsidRDefault="00383DD5" w:rsidP="00383DD5">
      <w:pPr>
        <w:spacing w:after="0" w:line="240" w:lineRule="auto"/>
        <w:ind w:right="-340" w:hanging="270"/>
        <w:jc w:val="center"/>
        <w:rPr>
          <w:b/>
          <w:sz w:val="28"/>
          <w:szCs w:val="28"/>
        </w:rPr>
      </w:pPr>
      <w:r w:rsidRPr="007B05D9">
        <w:rPr>
          <w:b/>
          <w:sz w:val="28"/>
          <w:szCs w:val="28"/>
        </w:rPr>
        <w:t>JURUSAN KEPERAWATAN</w:t>
      </w:r>
    </w:p>
    <w:p w:rsidR="00383DD5" w:rsidRPr="007B05D9" w:rsidRDefault="00383DD5" w:rsidP="00383DD5">
      <w:pPr>
        <w:spacing w:after="0" w:line="240" w:lineRule="auto"/>
        <w:ind w:right="-340" w:hanging="270"/>
        <w:jc w:val="center"/>
        <w:rPr>
          <w:b/>
          <w:sz w:val="28"/>
          <w:szCs w:val="28"/>
        </w:rPr>
      </w:pPr>
      <w:r w:rsidRPr="007B05D9">
        <w:rPr>
          <w:b/>
          <w:sz w:val="28"/>
          <w:szCs w:val="28"/>
        </w:rPr>
        <w:t xml:space="preserve">PROGRAM STUDI DIV </w:t>
      </w:r>
    </w:p>
    <w:p w:rsidR="00383DD5" w:rsidRPr="007B05D9" w:rsidRDefault="00383DD5" w:rsidP="00383DD5">
      <w:pPr>
        <w:spacing w:after="0" w:line="240" w:lineRule="auto"/>
        <w:ind w:right="-340" w:hanging="270"/>
        <w:jc w:val="center"/>
        <w:rPr>
          <w:b/>
          <w:sz w:val="28"/>
          <w:szCs w:val="28"/>
        </w:rPr>
      </w:pPr>
      <w:r w:rsidRPr="007B05D9">
        <w:rPr>
          <w:b/>
          <w:sz w:val="28"/>
          <w:szCs w:val="28"/>
        </w:rPr>
        <w:t>2018</w:t>
      </w:r>
    </w:p>
    <w:p w:rsidR="00383DD5" w:rsidRPr="007B05D9" w:rsidRDefault="000565CE" w:rsidP="00383DD5">
      <w:pPr>
        <w:pStyle w:val="Heading1"/>
        <w:spacing w:line="240" w:lineRule="auto"/>
        <w:rPr>
          <w:sz w:val="28"/>
        </w:rPr>
      </w:pPr>
      <w:bookmarkStart w:id="10" w:name="_Toc507463702"/>
      <w:bookmarkStart w:id="11" w:name="_Toc507716238"/>
      <w:bookmarkStart w:id="12" w:name="_Toc508827073"/>
      <w:bookmarkStart w:id="13" w:name="_Toc508829438"/>
      <w:bookmarkStart w:id="14" w:name="_Toc508843004"/>
      <w:bookmarkStart w:id="15" w:name="_Toc515246502"/>
      <w:r>
        <w:rPr>
          <w:noProof/>
          <w:sz w:val="28"/>
        </w:rPr>
        <w:lastRenderedPageBreak/>
        <w:drawing>
          <wp:anchor distT="0" distB="0" distL="114300" distR="114300" simplePos="0" relativeHeight="251794432" behindDoc="0" locked="0" layoutInCell="1" allowOverlap="1" wp14:anchorId="64DE41CB" wp14:editId="3D8F001B">
            <wp:simplePos x="0" y="0"/>
            <wp:positionH relativeFrom="column">
              <wp:posOffset>-1412045</wp:posOffset>
            </wp:positionH>
            <wp:positionV relativeFrom="paragraph">
              <wp:posOffset>-1052000</wp:posOffset>
            </wp:positionV>
            <wp:extent cx="7464703" cy="10635176"/>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jpg"/>
                    <pic:cNvPicPr/>
                  </pic:nvPicPr>
                  <pic:blipFill>
                    <a:blip r:embed="rId11">
                      <a:extLst>
                        <a:ext uri="{28A0092B-C50C-407E-A947-70E740481C1C}">
                          <a14:useLocalDpi xmlns:a14="http://schemas.microsoft.com/office/drawing/2010/main" val="0"/>
                        </a:ext>
                      </a:extLst>
                    </a:blip>
                    <a:stretch>
                      <a:fillRect/>
                    </a:stretch>
                  </pic:blipFill>
                  <pic:spPr>
                    <a:xfrm>
                      <a:off x="0" y="0"/>
                      <a:ext cx="7476465" cy="10651934"/>
                    </a:xfrm>
                    <a:prstGeom prst="rect">
                      <a:avLst/>
                    </a:prstGeom>
                  </pic:spPr>
                </pic:pic>
              </a:graphicData>
            </a:graphic>
            <wp14:sizeRelH relativeFrom="page">
              <wp14:pctWidth>0</wp14:pctWidth>
            </wp14:sizeRelH>
            <wp14:sizeRelV relativeFrom="page">
              <wp14:pctHeight>0</wp14:pctHeight>
            </wp14:sizeRelV>
          </wp:anchor>
        </w:drawing>
      </w:r>
      <w:r w:rsidR="00383DD5" w:rsidRPr="007B05D9">
        <w:rPr>
          <w:sz w:val="28"/>
        </w:rPr>
        <w:t>LEMBAR PERSETUJUAN</w:t>
      </w:r>
      <w:bookmarkEnd w:id="10"/>
      <w:bookmarkEnd w:id="11"/>
      <w:bookmarkEnd w:id="12"/>
      <w:bookmarkEnd w:id="13"/>
      <w:bookmarkEnd w:id="14"/>
      <w:bookmarkEnd w:id="15"/>
    </w:p>
    <w:p w:rsidR="00383DD5" w:rsidRPr="007B05D9" w:rsidRDefault="00383DD5" w:rsidP="00383DD5">
      <w:pPr>
        <w:spacing w:after="0" w:line="240" w:lineRule="auto"/>
        <w:jc w:val="center"/>
        <w:rPr>
          <w:b/>
          <w:sz w:val="28"/>
          <w:szCs w:val="28"/>
        </w:rPr>
      </w:pPr>
    </w:p>
    <w:p w:rsidR="00383DD5" w:rsidRPr="007B05D9" w:rsidRDefault="00383DD5" w:rsidP="00383DD5">
      <w:pPr>
        <w:spacing w:after="0" w:line="240" w:lineRule="auto"/>
        <w:jc w:val="center"/>
        <w:rPr>
          <w:b/>
          <w:sz w:val="28"/>
          <w:szCs w:val="28"/>
        </w:rPr>
      </w:pPr>
      <w:r w:rsidRPr="007B05D9">
        <w:rPr>
          <w:b/>
          <w:sz w:val="28"/>
          <w:szCs w:val="28"/>
        </w:rPr>
        <w:t>SKRIPSI</w:t>
      </w:r>
    </w:p>
    <w:p w:rsidR="00383DD5" w:rsidRPr="007B05D9" w:rsidRDefault="00383DD5" w:rsidP="00383DD5">
      <w:pPr>
        <w:spacing w:after="0" w:line="240" w:lineRule="auto"/>
        <w:jc w:val="center"/>
        <w:rPr>
          <w:b/>
          <w:sz w:val="28"/>
          <w:szCs w:val="28"/>
        </w:rPr>
      </w:pPr>
    </w:p>
    <w:p w:rsidR="00383DD5" w:rsidRPr="007B05D9" w:rsidRDefault="00383DD5" w:rsidP="00383DD5">
      <w:pPr>
        <w:spacing w:after="0" w:line="240" w:lineRule="auto"/>
        <w:contextualSpacing/>
        <w:jc w:val="center"/>
        <w:rPr>
          <w:b/>
          <w:sz w:val="28"/>
          <w:szCs w:val="28"/>
        </w:rPr>
      </w:pPr>
      <w:r w:rsidRPr="007B05D9">
        <w:rPr>
          <w:b/>
          <w:sz w:val="28"/>
          <w:szCs w:val="28"/>
        </w:rPr>
        <w:t xml:space="preserve">PENGARUH SENAM KAKI DIABETIK TERHADAP ANKLE BRACHIAL INDEX (ABI) PADA PASIEN DIABETES </w:t>
      </w:r>
    </w:p>
    <w:p w:rsidR="00383DD5" w:rsidRPr="007B05D9" w:rsidRDefault="00383DD5" w:rsidP="00383DD5">
      <w:pPr>
        <w:spacing w:after="0" w:line="240" w:lineRule="auto"/>
        <w:contextualSpacing/>
        <w:jc w:val="center"/>
        <w:rPr>
          <w:b/>
          <w:sz w:val="28"/>
          <w:szCs w:val="28"/>
        </w:rPr>
      </w:pPr>
      <w:r w:rsidRPr="007B05D9">
        <w:rPr>
          <w:b/>
          <w:sz w:val="28"/>
          <w:szCs w:val="28"/>
        </w:rPr>
        <w:t xml:space="preserve">MELITUS TIPE II DI UPT KESMAS GIANYAR I </w:t>
      </w:r>
    </w:p>
    <w:p w:rsidR="00383DD5" w:rsidRPr="007B05D9" w:rsidRDefault="00383DD5" w:rsidP="00383DD5">
      <w:pPr>
        <w:spacing w:after="0" w:line="240" w:lineRule="auto"/>
        <w:contextualSpacing/>
        <w:jc w:val="center"/>
        <w:rPr>
          <w:b/>
          <w:sz w:val="28"/>
          <w:szCs w:val="28"/>
        </w:rPr>
      </w:pPr>
      <w:r w:rsidRPr="007B05D9">
        <w:rPr>
          <w:b/>
          <w:sz w:val="28"/>
          <w:szCs w:val="28"/>
        </w:rPr>
        <w:t>TAHUN 2018</w:t>
      </w:r>
    </w:p>
    <w:p w:rsidR="00383DD5" w:rsidRPr="007B05D9" w:rsidRDefault="00383DD5" w:rsidP="00383DD5">
      <w:pPr>
        <w:spacing w:after="0" w:line="240" w:lineRule="auto"/>
        <w:contextualSpacing/>
        <w:jc w:val="center"/>
        <w:rPr>
          <w:b/>
          <w:sz w:val="28"/>
          <w:szCs w:val="28"/>
        </w:rPr>
      </w:pPr>
      <w:r w:rsidRPr="007B05D9">
        <w:rPr>
          <w:rFonts w:eastAsia="Times New Roman"/>
          <w:b/>
          <w:noProof/>
          <w:szCs w:val="24"/>
        </w:rPr>
        <w:drawing>
          <wp:anchor distT="0" distB="0" distL="114300" distR="117348" simplePos="0" relativeHeight="251790336" behindDoc="1" locked="0" layoutInCell="1" allowOverlap="1" wp14:anchorId="3203F336" wp14:editId="5C962B91">
            <wp:simplePos x="0" y="0"/>
            <wp:positionH relativeFrom="margin">
              <wp:posOffset>-109855</wp:posOffset>
            </wp:positionH>
            <wp:positionV relativeFrom="margin">
              <wp:posOffset>1650587</wp:posOffset>
            </wp:positionV>
            <wp:extent cx="5257800" cy="5181600"/>
            <wp:effectExtent l="0" t="0" r="0" b="0"/>
            <wp:wrapNone/>
            <wp:docPr id="64" name="Picture 64"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5780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ind w:left="720" w:hanging="720"/>
        <w:jc w:val="center"/>
        <w:rPr>
          <w:rFonts w:eastAsia="Times New Roman"/>
          <w:b/>
          <w:noProof/>
          <w:szCs w:val="24"/>
          <w:lang w:val="en-GB"/>
        </w:rPr>
      </w:pPr>
      <w:r w:rsidRPr="007B05D9">
        <w:rPr>
          <w:rFonts w:eastAsia="Times New Roman"/>
          <w:b/>
          <w:noProof/>
          <w:sz w:val="28"/>
          <w:szCs w:val="28"/>
        </w:rPr>
        <w:t>TELAH MENDAPATKAN PERSETUJUAN</w:t>
      </w:r>
      <w:r w:rsidRPr="007B05D9">
        <w:rPr>
          <w:rFonts w:eastAsia="Times New Roman"/>
          <w:b/>
          <w:noProof/>
          <w:szCs w:val="24"/>
          <w:lang w:val="en-GB"/>
        </w:rPr>
        <w:t xml:space="preserve"> </w:t>
      </w:r>
    </w:p>
    <w:p w:rsidR="00383DD5" w:rsidRPr="007B05D9" w:rsidRDefault="00383DD5" w:rsidP="00383DD5">
      <w:pPr>
        <w:spacing w:after="0" w:line="240" w:lineRule="auto"/>
        <w:jc w:val="center"/>
        <w:rPr>
          <w:rFonts w:eastAsia="Times New Roman"/>
          <w:b/>
          <w:noProof/>
          <w:sz w:val="28"/>
          <w:szCs w:val="28"/>
          <w:lang w:val="en-GB"/>
        </w:rPr>
      </w:pPr>
    </w:p>
    <w:p w:rsidR="00383DD5" w:rsidRPr="007B05D9" w:rsidRDefault="00383DD5" w:rsidP="00383DD5">
      <w:pPr>
        <w:spacing w:after="0" w:line="240" w:lineRule="auto"/>
        <w:jc w:val="center"/>
        <w:rPr>
          <w:rFonts w:eastAsia="Times New Roman"/>
          <w:b/>
          <w:noProof/>
          <w:sz w:val="28"/>
          <w:szCs w:val="28"/>
          <w:lang w:val="en-GB"/>
        </w:rPr>
      </w:pPr>
    </w:p>
    <w:p w:rsidR="00383DD5" w:rsidRPr="007B05D9" w:rsidRDefault="00383DD5" w:rsidP="00383DD5">
      <w:pPr>
        <w:spacing w:after="0" w:line="240" w:lineRule="auto"/>
        <w:rPr>
          <w:rFonts w:eastAsia="Times New Roman"/>
          <w:noProof/>
          <w:szCs w:val="24"/>
        </w:rPr>
      </w:pPr>
      <w:r w:rsidRPr="007B05D9">
        <w:rPr>
          <w:rFonts w:eastAsia="Times New Roman"/>
          <w:noProof/>
          <w:szCs w:val="24"/>
        </w:rPr>
        <w:t xml:space="preserve">           Pembimbing Utama </w:t>
      </w:r>
      <w:r w:rsidRPr="007B05D9">
        <w:rPr>
          <w:rFonts w:eastAsia="Times New Roman"/>
          <w:noProof/>
          <w:szCs w:val="24"/>
        </w:rPr>
        <w:tab/>
      </w:r>
      <w:r w:rsidRPr="007B05D9">
        <w:rPr>
          <w:rFonts w:eastAsia="Times New Roman"/>
          <w:noProof/>
          <w:szCs w:val="24"/>
        </w:rPr>
        <w:tab/>
      </w:r>
      <w:r w:rsidRPr="007B05D9">
        <w:rPr>
          <w:rFonts w:eastAsia="Times New Roman"/>
          <w:noProof/>
          <w:szCs w:val="24"/>
        </w:rPr>
        <w:tab/>
        <w:t xml:space="preserve">          Pembimbing Pendamping </w:t>
      </w:r>
    </w:p>
    <w:p w:rsidR="00383DD5" w:rsidRPr="007B05D9" w:rsidRDefault="00383DD5" w:rsidP="00383DD5">
      <w:pPr>
        <w:spacing w:after="0" w:line="240" w:lineRule="auto"/>
        <w:rPr>
          <w:rFonts w:eastAsia="Times New Roman"/>
          <w:noProof/>
          <w:szCs w:val="24"/>
        </w:rPr>
      </w:pPr>
    </w:p>
    <w:p w:rsidR="00383DD5" w:rsidRPr="007B05D9" w:rsidRDefault="00383DD5" w:rsidP="00383DD5">
      <w:pPr>
        <w:spacing w:after="0" w:line="240" w:lineRule="auto"/>
        <w:rPr>
          <w:rFonts w:eastAsia="Times New Roman"/>
          <w:noProof/>
          <w:szCs w:val="24"/>
        </w:rPr>
      </w:pPr>
    </w:p>
    <w:p w:rsidR="00383DD5" w:rsidRPr="007B05D9" w:rsidRDefault="00383DD5" w:rsidP="00383DD5">
      <w:pPr>
        <w:spacing w:after="0" w:line="240" w:lineRule="auto"/>
        <w:rPr>
          <w:rFonts w:eastAsia="Times New Roman"/>
          <w:noProof/>
          <w:szCs w:val="24"/>
        </w:rPr>
      </w:pPr>
    </w:p>
    <w:p w:rsidR="00383DD5" w:rsidRPr="007B05D9" w:rsidRDefault="00383DD5" w:rsidP="00383DD5">
      <w:pPr>
        <w:spacing w:after="0" w:line="240" w:lineRule="auto"/>
        <w:rPr>
          <w:rFonts w:eastAsia="Times New Roman"/>
          <w:noProof/>
          <w:szCs w:val="24"/>
        </w:rPr>
      </w:pPr>
    </w:p>
    <w:p w:rsidR="00383DD5" w:rsidRPr="007B05D9" w:rsidRDefault="00383DD5" w:rsidP="00383DD5">
      <w:pPr>
        <w:spacing w:after="0" w:line="240" w:lineRule="auto"/>
        <w:rPr>
          <w:rFonts w:eastAsia="Times New Roman"/>
          <w:noProof/>
          <w:szCs w:val="24"/>
        </w:rPr>
      </w:pPr>
    </w:p>
    <w:p w:rsidR="00383DD5" w:rsidRPr="007B05D9" w:rsidRDefault="00383DD5" w:rsidP="00383DD5">
      <w:pPr>
        <w:spacing w:after="0" w:line="240" w:lineRule="auto"/>
        <w:ind w:left="-426" w:right="-1" w:firstLine="426"/>
        <w:rPr>
          <w:szCs w:val="24"/>
          <w:u w:val="single"/>
        </w:rPr>
      </w:pPr>
      <w:r w:rsidRPr="007B05D9">
        <w:rPr>
          <w:rFonts w:eastAsia="Times New Roman"/>
          <w:noProof/>
          <w:szCs w:val="24"/>
          <w:u w:val="single"/>
        </w:rPr>
        <w:t>Ns. Drs. I Made Widastra, S.Kep., M.Pd</w:t>
      </w:r>
      <w:r w:rsidRPr="007B05D9">
        <w:rPr>
          <w:rFonts w:eastAsia="Times New Roman"/>
          <w:noProof/>
          <w:szCs w:val="24"/>
        </w:rPr>
        <w:tab/>
        <w:t xml:space="preserve">         </w:t>
      </w:r>
      <w:r w:rsidRPr="007B05D9">
        <w:rPr>
          <w:szCs w:val="24"/>
          <w:u w:val="single"/>
        </w:rPr>
        <w:t>I Made Mertha, S.Kp., M.Kep.</w:t>
      </w:r>
    </w:p>
    <w:p w:rsidR="00383DD5" w:rsidRPr="007B05D9" w:rsidRDefault="00383DD5" w:rsidP="00383DD5">
      <w:pPr>
        <w:spacing w:after="0" w:line="240" w:lineRule="auto"/>
        <w:ind w:left="-426" w:firstLine="426"/>
        <w:rPr>
          <w:szCs w:val="24"/>
        </w:rPr>
      </w:pPr>
      <w:r w:rsidRPr="007B05D9">
        <w:rPr>
          <w:szCs w:val="24"/>
        </w:rPr>
        <w:t>NIP. 195412311975091002</w:t>
      </w:r>
      <w:r w:rsidRPr="007B05D9">
        <w:rPr>
          <w:szCs w:val="24"/>
        </w:rPr>
        <w:tab/>
      </w:r>
      <w:r w:rsidRPr="007B05D9">
        <w:rPr>
          <w:szCs w:val="24"/>
        </w:rPr>
        <w:tab/>
      </w:r>
      <w:r w:rsidRPr="007B05D9">
        <w:rPr>
          <w:szCs w:val="24"/>
        </w:rPr>
        <w:tab/>
        <w:t xml:space="preserve">         NIP. 196910151993031015</w:t>
      </w:r>
    </w:p>
    <w:p w:rsidR="00383DD5" w:rsidRPr="007B05D9" w:rsidRDefault="00383DD5" w:rsidP="00383DD5">
      <w:pPr>
        <w:spacing w:after="0" w:line="240" w:lineRule="auto"/>
        <w:ind w:left="-426"/>
        <w:rPr>
          <w:szCs w:val="24"/>
        </w:rPr>
      </w:pPr>
    </w:p>
    <w:p w:rsidR="00383DD5" w:rsidRPr="007B05D9" w:rsidRDefault="00383DD5" w:rsidP="00383DD5">
      <w:pPr>
        <w:spacing w:after="0" w:line="240" w:lineRule="auto"/>
        <w:ind w:left="-426"/>
        <w:rPr>
          <w:szCs w:val="24"/>
        </w:rPr>
      </w:pPr>
    </w:p>
    <w:p w:rsidR="00383DD5" w:rsidRPr="007B05D9" w:rsidRDefault="00383DD5" w:rsidP="00383DD5">
      <w:pPr>
        <w:spacing w:after="0" w:line="240" w:lineRule="auto"/>
        <w:ind w:left="-426"/>
        <w:rPr>
          <w:szCs w:val="24"/>
        </w:rPr>
      </w:pPr>
    </w:p>
    <w:p w:rsidR="00383DD5" w:rsidRPr="007B05D9" w:rsidRDefault="00383DD5" w:rsidP="00383DD5">
      <w:pPr>
        <w:spacing w:after="0" w:line="240" w:lineRule="auto"/>
        <w:ind w:left="-426"/>
        <w:rPr>
          <w:szCs w:val="24"/>
        </w:rPr>
      </w:pPr>
    </w:p>
    <w:p w:rsidR="00383DD5" w:rsidRPr="007B05D9" w:rsidRDefault="00383DD5" w:rsidP="00383DD5">
      <w:pPr>
        <w:spacing w:after="0" w:line="240" w:lineRule="auto"/>
        <w:ind w:left="-426"/>
        <w:rPr>
          <w:szCs w:val="24"/>
        </w:rPr>
      </w:pPr>
    </w:p>
    <w:p w:rsidR="00383DD5" w:rsidRPr="007B05D9" w:rsidRDefault="00383DD5" w:rsidP="00383DD5">
      <w:pPr>
        <w:spacing w:after="0" w:line="240" w:lineRule="auto"/>
        <w:ind w:left="-425"/>
        <w:jc w:val="center"/>
        <w:rPr>
          <w:szCs w:val="24"/>
        </w:rPr>
      </w:pPr>
      <w:r w:rsidRPr="007B05D9">
        <w:rPr>
          <w:szCs w:val="24"/>
        </w:rPr>
        <w:t>Mengetahui</w:t>
      </w:r>
    </w:p>
    <w:p w:rsidR="00383DD5" w:rsidRPr="007B05D9" w:rsidRDefault="00383DD5" w:rsidP="00383DD5">
      <w:pPr>
        <w:spacing w:after="0" w:line="240" w:lineRule="auto"/>
        <w:ind w:left="-425"/>
        <w:jc w:val="center"/>
        <w:rPr>
          <w:szCs w:val="24"/>
        </w:rPr>
      </w:pPr>
    </w:p>
    <w:p w:rsidR="00383DD5" w:rsidRPr="007B05D9" w:rsidRDefault="00383DD5" w:rsidP="00383DD5">
      <w:pPr>
        <w:spacing w:after="0" w:line="240" w:lineRule="auto"/>
        <w:ind w:left="-425"/>
        <w:jc w:val="center"/>
        <w:rPr>
          <w:szCs w:val="24"/>
        </w:rPr>
      </w:pPr>
      <w:r w:rsidRPr="007B05D9">
        <w:rPr>
          <w:szCs w:val="24"/>
        </w:rPr>
        <w:t>Ketua Jurusan Keperawatan</w:t>
      </w:r>
    </w:p>
    <w:p w:rsidR="00383DD5" w:rsidRPr="007B05D9" w:rsidRDefault="00383DD5" w:rsidP="00383DD5">
      <w:pPr>
        <w:spacing w:after="0" w:line="240" w:lineRule="auto"/>
        <w:ind w:left="-425"/>
        <w:jc w:val="center"/>
        <w:rPr>
          <w:szCs w:val="24"/>
        </w:rPr>
      </w:pPr>
      <w:r w:rsidRPr="007B05D9">
        <w:rPr>
          <w:szCs w:val="24"/>
        </w:rPr>
        <w:t>Poltekkes Kemenkes Denpasar</w:t>
      </w: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ind w:left="-426"/>
        <w:jc w:val="center"/>
        <w:rPr>
          <w:szCs w:val="24"/>
          <w:u w:val="single"/>
          <w:lang w:val="es-ES"/>
        </w:rPr>
      </w:pPr>
      <w:r w:rsidRPr="007B05D9">
        <w:rPr>
          <w:szCs w:val="24"/>
          <w:u w:val="single"/>
          <w:lang w:val="es-ES"/>
        </w:rPr>
        <w:t>V</w:t>
      </w:r>
      <w:r w:rsidRPr="007B05D9">
        <w:rPr>
          <w:szCs w:val="24"/>
          <w:u w:val="single"/>
        </w:rPr>
        <w:t>.</w:t>
      </w:r>
      <w:r w:rsidRPr="007B05D9">
        <w:rPr>
          <w:szCs w:val="24"/>
          <w:u w:val="single"/>
          <w:lang w:val="es-ES"/>
        </w:rPr>
        <w:t>M</w:t>
      </w:r>
      <w:r w:rsidRPr="007B05D9">
        <w:rPr>
          <w:szCs w:val="24"/>
          <w:u w:val="single"/>
        </w:rPr>
        <w:t>.</w:t>
      </w:r>
      <w:r w:rsidRPr="007B05D9">
        <w:rPr>
          <w:szCs w:val="24"/>
          <w:u w:val="single"/>
          <w:lang w:val="es-ES"/>
        </w:rPr>
        <w:t xml:space="preserve"> Endang S</w:t>
      </w:r>
      <w:r w:rsidRPr="007B05D9">
        <w:rPr>
          <w:szCs w:val="24"/>
          <w:u w:val="single"/>
        </w:rPr>
        <w:t>.</w:t>
      </w:r>
      <w:r w:rsidRPr="007B05D9">
        <w:rPr>
          <w:szCs w:val="24"/>
          <w:u w:val="single"/>
          <w:lang w:val="es-ES"/>
        </w:rPr>
        <w:t>P</w:t>
      </w:r>
      <w:r w:rsidRPr="007B05D9">
        <w:rPr>
          <w:szCs w:val="24"/>
          <w:u w:val="single"/>
        </w:rPr>
        <w:t>.</w:t>
      </w:r>
      <w:r w:rsidRPr="007B05D9">
        <w:rPr>
          <w:szCs w:val="24"/>
          <w:u w:val="single"/>
          <w:lang w:val="es-ES"/>
        </w:rPr>
        <w:t xml:space="preserve"> Rahayu, SKp.,</w:t>
      </w:r>
      <w:r w:rsidRPr="007B05D9">
        <w:rPr>
          <w:szCs w:val="24"/>
          <w:u w:val="single"/>
        </w:rPr>
        <w:t xml:space="preserve"> </w:t>
      </w:r>
      <w:r w:rsidRPr="007B05D9">
        <w:rPr>
          <w:szCs w:val="24"/>
          <w:u w:val="single"/>
          <w:lang w:val="es-ES"/>
        </w:rPr>
        <w:t>M.Pd</w:t>
      </w:r>
    </w:p>
    <w:p w:rsidR="00383DD5" w:rsidRPr="007B05D9" w:rsidRDefault="00383DD5" w:rsidP="00383DD5">
      <w:pPr>
        <w:spacing w:after="0" w:line="240" w:lineRule="auto"/>
        <w:ind w:left="-426"/>
        <w:jc w:val="center"/>
        <w:rPr>
          <w:szCs w:val="24"/>
        </w:rPr>
      </w:pPr>
      <w:r w:rsidRPr="007B05D9">
        <w:rPr>
          <w:szCs w:val="24"/>
        </w:rPr>
        <w:t>NIP. 195812191985032005</w:t>
      </w: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ind w:left="-426"/>
        <w:jc w:val="center"/>
        <w:rPr>
          <w:szCs w:val="24"/>
        </w:rPr>
      </w:pPr>
    </w:p>
    <w:p w:rsidR="00383DD5" w:rsidRPr="007B05D9" w:rsidRDefault="000565CE" w:rsidP="00383DD5">
      <w:pPr>
        <w:pStyle w:val="Heading1"/>
        <w:spacing w:line="240" w:lineRule="auto"/>
        <w:rPr>
          <w:sz w:val="28"/>
        </w:rPr>
      </w:pPr>
      <w:bookmarkStart w:id="16" w:name="_Toc507463703"/>
      <w:bookmarkStart w:id="17" w:name="_Toc507716239"/>
      <w:bookmarkStart w:id="18" w:name="_Toc508827074"/>
      <w:bookmarkStart w:id="19" w:name="_Toc508829439"/>
      <w:bookmarkStart w:id="20" w:name="_Toc508843005"/>
      <w:bookmarkStart w:id="21" w:name="_Toc515246503"/>
      <w:r>
        <w:rPr>
          <w:noProof/>
          <w:sz w:val="28"/>
        </w:rPr>
        <w:lastRenderedPageBreak/>
        <w:drawing>
          <wp:anchor distT="0" distB="0" distL="114300" distR="114300" simplePos="0" relativeHeight="251795456" behindDoc="0" locked="0" layoutInCell="1" allowOverlap="1" wp14:anchorId="68BB85A2" wp14:editId="7D028611">
            <wp:simplePos x="0" y="0"/>
            <wp:positionH relativeFrom="column">
              <wp:posOffset>-1412045</wp:posOffset>
            </wp:positionH>
            <wp:positionV relativeFrom="paragraph">
              <wp:posOffset>-1052001</wp:posOffset>
            </wp:positionV>
            <wp:extent cx="7512148" cy="106492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jpg"/>
                    <pic:cNvPicPr/>
                  </pic:nvPicPr>
                  <pic:blipFill>
                    <a:blip r:embed="rId12">
                      <a:extLst>
                        <a:ext uri="{28A0092B-C50C-407E-A947-70E740481C1C}">
                          <a14:useLocalDpi xmlns:a14="http://schemas.microsoft.com/office/drawing/2010/main" val="0"/>
                        </a:ext>
                      </a:extLst>
                    </a:blip>
                    <a:stretch>
                      <a:fillRect/>
                    </a:stretch>
                  </pic:blipFill>
                  <pic:spPr>
                    <a:xfrm>
                      <a:off x="0" y="0"/>
                      <a:ext cx="7518705" cy="10658538"/>
                    </a:xfrm>
                    <a:prstGeom prst="rect">
                      <a:avLst/>
                    </a:prstGeom>
                  </pic:spPr>
                </pic:pic>
              </a:graphicData>
            </a:graphic>
            <wp14:sizeRelH relativeFrom="page">
              <wp14:pctWidth>0</wp14:pctWidth>
            </wp14:sizeRelH>
            <wp14:sizeRelV relativeFrom="page">
              <wp14:pctHeight>0</wp14:pctHeight>
            </wp14:sizeRelV>
          </wp:anchor>
        </w:drawing>
      </w:r>
      <w:r w:rsidR="00383DD5" w:rsidRPr="007B05D9">
        <w:rPr>
          <w:sz w:val="28"/>
        </w:rPr>
        <w:t xml:space="preserve">SKRIPSI DENGAN </w:t>
      </w:r>
      <w:proofErr w:type="gramStart"/>
      <w:r w:rsidR="00383DD5" w:rsidRPr="007B05D9">
        <w:rPr>
          <w:sz w:val="28"/>
        </w:rPr>
        <w:t>JUDUL :</w:t>
      </w:r>
      <w:bookmarkEnd w:id="16"/>
      <w:bookmarkEnd w:id="17"/>
      <w:bookmarkEnd w:id="18"/>
      <w:bookmarkEnd w:id="19"/>
      <w:bookmarkEnd w:id="20"/>
      <w:bookmarkEnd w:id="21"/>
      <w:proofErr w:type="gramEnd"/>
    </w:p>
    <w:p w:rsidR="00383DD5" w:rsidRPr="007B05D9" w:rsidRDefault="00383DD5" w:rsidP="00383DD5">
      <w:pPr>
        <w:spacing w:after="0" w:line="240" w:lineRule="auto"/>
        <w:jc w:val="center"/>
        <w:rPr>
          <w:b/>
          <w:sz w:val="28"/>
          <w:szCs w:val="28"/>
        </w:rPr>
      </w:pPr>
    </w:p>
    <w:p w:rsidR="00383DD5" w:rsidRPr="007B05D9" w:rsidRDefault="00383DD5" w:rsidP="00383DD5">
      <w:pPr>
        <w:spacing w:after="0" w:line="240" w:lineRule="auto"/>
        <w:contextualSpacing/>
        <w:jc w:val="center"/>
        <w:rPr>
          <w:b/>
          <w:sz w:val="28"/>
          <w:szCs w:val="28"/>
        </w:rPr>
      </w:pPr>
      <w:r w:rsidRPr="007B05D9">
        <w:rPr>
          <w:b/>
          <w:sz w:val="28"/>
          <w:szCs w:val="28"/>
        </w:rPr>
        <w:t xml:space="preserve">PENGARUH SENAM KAKI DIABETIK TERHADAP ANKLE BRACHIAL INDEX (ABI) PADA PASIEN DIABETES </w:t>
      </w:r>
    </w:p>
    <w:p w:rsidR="00383DD5" w:rsidRPr="007B05D9" w:rsidRDefault="00383DD5" w:rsidP="00383DD5">
      <w:pPr>
        <w:spacing w:after="0" w:line="240" w:lineRule="auto"/>
        <w:contextualSpacing/>
        <w:jc w:val="center"/>
        <w:rPr>
          <w:b/>
          <w:sz w:val="28"/>
          <w:szCs w:val="28"/>
        </w:rPr>
      </w:pPr>
      <w:r w:rsidRPr="007B05D9">
        <w:rPr>
          <w:b/>
          <w:sz w:val="28"/>
          <w:szCs w:val="28"/>
        </w:rPr>
        <w:t>MELITUS TIPE II DI UPT KESMAS GIANYAR</w:t>
      </w:r>
    </w:p>
    <w:p w:rsidR="00383DD5" w:rsidRPr="007B05D9" w:rsidRDefault="00383DD5" w:rsidP="00383DD5">
      <w:pPr>
        <w:spacing w:after="0" w:line="240" w:lineRule="auto"/>
        <w:contextualSpacing/>
        <w:jc w:val="center"/>
        <w:rPr>
          <w:b/>
          <w:sz w:val="28"/>
          <w:szCs w:val="28"/>
        </w:rPr>
      </w:pPr>
      <w:r w:rsidRPr="007B05D9">
        <w:rPr>
          <w:b/>
          <w:sz w:val="28"/>
          <w:szCs w:val="28"/>
        </w:rPr>
        <w:t>TAHUN 2018</w:t>
      </w: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contextualSpacing/>
        <w:jc w:val="center"/>
        <w:rPr>
          <w:b/>
          <w:sz w:val="28"/>
          <w:szCs w:val="28"/>
        </w:rPr>
      </w:pPr>
      <w:r w:rsidRPr="007B05D9">
        <w:rPr>
          <w:rFonts w:eastAsia="Times New Roman"/>
          <w:b/>
          <w:noProof/>
          <w:szCs w:val="24"/>
        </w:rPr>
        <w:drawing>
          <wp:anchor distT="0" distB="0" distL="114300" distR="117348" simplePos="0" relativeHeight="251791360" behindDoc="1" locked="0" layoutInCell="1" allowOverlap="1" wp14:anchorId="4CE8587C" wp14:editId="08977101">
            <wp:simplePos x="0" y="0"/>
            <wp:positionH relativeFrom="margin">
              <wp:posOffset>-109220</wp:posOffset>
            </wp:positionH>
            <wp:positionV relativeFrom="margin">
              <wp:posOffset>1609725</wp:posOffset>
            </wp:positionV>
            <wp:extent cx="5257800" cy="5181600"/>
            <wp:effectExtent l="0" t="0" r="0" b="0"/>
            <wp:wrapNone/>
            <wp:docPr id="66" name="Picture 66" descr="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OLTEKKES KEMENKES DENPASAR"/>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57800"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contextualSpacing/>
        <w:jc w:val="center"/>
        <w:rPr>
          <w:b/>
          <w:sz w:val="28"/>
          <w:szCs w:val="28"/>
        </w:rPr>
      </w:pPr>
    </w:p>
    <w:p w:rsidR="00383DD5" w:rsidRPr="007B05D9" w:rsidRDefault="00383DD5" w:rsidP="00383DD5">
      <w:pPr>
        <w:spacing w:after="0" w:line="240" w:lineRule="auto"/>
        <w:ind w:left="720" w:hanging="720"/>
        <w:jc w:val="center"/>
        <w:rPr>
          <w:rFonts w:eastAsia="Times New Roman"/>
          <w:b/>
          <w:noProof/>
          <w:sz w:val="28"/>
          <w:szCs w:val="28"/>
          <w:lang w:val="en-GB"/>
        </w:rPr>
      </w:pPr>
      <w:r w:rsidRPr="007B05D9">
        <w:rPr>
          <w:rFonts w:eastAsia="Times New Roman"/>
          <w:b/>
          <w:noProof/>
          <w:sz w:val="28"/>
          <w:szCs w:val="28"/>
        </w:rPr>
        <w:t>TELAH DIUJI DI HADAPAN TIM PENGUJI</w:t>
      </w:r>
      <w:r w:rsidRPr="007B05D9">
        <w:rPr>
          <w:rFonts w:eastAsia="Times New Roman"/>
          <w:b/>
          <w:noProof/>
          <w:sz w:val="28"/>
          <w:szCs w:val="28"/>
          <w:lang w:val="en-GB"/>
        </w:rPr>
        <w:t xml:space="preserve"> </w:t>
      </w:r>
    </w:p>
    <w:p w:rsidR="00383DD5" w:rsidRPr="007B05D9" w:rsidRDefault="00383DD5" w:rsidP="00383DD5">
      <w:pPr>
        <w:spacing w:after="0" w:line="240" w:lineRule="auto"/>
        <w:ind w:left="720" w:hanging="720"/>
        <w:jc w:val="center"/>
        <w:rPr>
          <w:rFonts w:eastAsia="Times New Roman"/>
          <w:b/>
          <w:noProof/>
          <w:sz w:val="28"/>
          <w:szCs w:val="28"/>
          <w:lang w:val="en-GB"/>
        </w:rPr>
      </w:pPr>
    </w:p>
    <w:p w:rsidR="00383DD5" w:rsidRPr="007B05D9" w:rsidRDefault="00383DD5" w:rsidP="00383DD5">
      <w:pPr>
        <w:spacing w:after="0" w:line="240" w:lineRule="auto"/>
        <w:ind w:left="1440" w:firstLine="720"/>
        <w:rPr>
          <w:rFonts w:eastAsia="Times New Roman"/>
          <w:b/>
          <w:noProof/>
          <w:sz w:val="28"/>
          <w:szCs w:val="28"/>
        </w:rPr>
      </w:pPr>
      <w:r w:rsidRPr="007B05D9">
        <w:rPr>
          <w:rFonts w:eastAsia="Times New Roman"/>
          <w:b/>
          <w:noProof/>
          <w:sz w:val="28"/>
          <w:szCs w:val="28"/>
        </w:rPr>
        <w:t xml:space="preserve">PADA HARI </w:t>
      </w:r>
      <w:r w:rsidRPr="007B05D9">
        <w:rPr>
          <w:rFonts w:eastAsia="Times New Roman"/>
          <w:b/>
          <w:noProof/>
          <w:sz w:val="28"/>
          <w:szCs w:val="28"/>
        </w:rPr>
        <w:tab/>
        <w:t xml:space="preserve">: RABU </w:t>
      </w:r>
    </w:p>
    <w:p w:rsidR="00383DD5" w:rsidRPr="007B05D9" w:rsidRDefault="00383DD5" w:rsidP="00383DD5">
      <w:pPr>
        <w:spacing w:after="0" w:line="240" w:lineRule="auto"/>
        <w:jc w:val="center"/>
        <w:rPr>
          <w:rFonts w:eastAsia="Times New Roman"/>
          <w:b/>
          <w:noProof/>
          <w:sz w:val="28"/>
          <w:szCs w:val="28"/>
        </w:rPr>
      </w:pPr>
    </w:p>
    <w:p w:rsidR="00383DD5" w:rsidRPr="007B05D9" w:rsidRDefault="00383DD5" w:rsidP="00383DD5">
      <w:pPr>
        <w:spacing w:after="0" w:line="240" w:lineRule="auto"/>
        <w:ind w:left="1440" w:firstLine="720"/>
        <w:rPr>
          <w:rFonts w:eastAsia="Times New Roman"/>
          <w:b/>
          <w:noProof/>
          <w:sz w:val="28"/>
          <w:szCs w:val="28"/>
        </w:rPr>
      </w:pPr>
      <w:r w:rsidRPr="007B05D9">
        <w:rPr>
          <w:rFonts w:eastAsia="Times New Roman"/>
          <w:b/>
          <w:noProof/>
          <w:sz w:val="28"/>
          <w:szCs w:val="28"/>
        </w:rPr>
        <w:t xml:space="preserve">TANGGAL </w:t>
      </w:r>
      <w:r w:rsidRPr="007B05D9">
        <w:rPr>
          <w:rFonts w:eastAsia="Times New Roman"/>
          <w:b/>
          <w:noProof/>
          <w:sz w:val="28"/>
          <w:szCs w:val="28"/>
        </w:rPr>
        <w:tab/>
        <w:t>: 6 JUNI 2018</w:t>
      </w:r>
    </w:p>
    <w:p w:rsidR="00383DD5" w:rsidRPr="007B05D9" w:rsidRDefault="00383DD5" w:rsidP="00383DD5">
      <w:pPr>
        <w:spacing w:after="0" w:line="240" w:lineRule="auto"/>
        <w:jc w:val="center"/>
        <w:rPr>
          <w:rFonts w:eastAsia="Times New Roman"/>
          <w:b/>
          <w:noProof/>
          <w:sz w:val="28"/>
          <w:szCs w:val="28"/>
          <w:lang w:val="en-GB"/>
        </w:rPr>
      </w:pPr>
    </w:p>
    <w:p w:rsidR="00383DD5" w:rsidRPr="007B05D9" w:rsidRDefault="00383DD5" w:rsidP="00383DD5">
      <w:pPr>
        <w:spacing w:after="0" w:line="240" w:lineRule="auto"/>
        <w:jc w:val="center"/>
        <w:rPr>
          <w:rFonts w:eastAsia="Times New Roman"/>
          <w:b/>
          <w:noProof/>
          <w:sz w:val="28"/>
          <w:szCs w:val="28"/>
          <w:lang w:val="en-GB"/>
        </w:rPr>
      </w:pPr>
    </w:p>
    <w:p w:rsidR="00383DD5" w:rsidRPr="007B05D9" w:rsidRDefault="00383DD5" w:rsidP="00383DD5">
      <w:pPr>
        <w:spacing w:after="0" w:line="240" w:lineRule="auto"/>
        <w:rPr>
          <w:rFonts w:eastAsia="Times New Roman"/>
          <w:b/>
          <w:noProof/>
          <w:sz w:val="28"/>
          <w:szCs w:val="28"/>
          <w:lang w:val="en-GB"/>
        </w:rPr>
      </w:pPr>
    </w:p>
    <w:p w:rsidR="00383DD5" w:rsidRPr="007B05D9" w:rsidRDefault="00383DD5" w:rsidP="00383DD5">
      <w:pPr>
        <w:spacing w:after="0" w:line="240" w:lineRule="auto"/>
        <w:jc w:val="center"/>
        <w:rPr>
          <w:rFonts w:eastAsia="Times New Roman"/>
          <w:b/>
          <w:noProof/>
          <w:sz w:val="28"/>
          <w:szCs w:val="28"/>
        </w:rPr>
      </w:pPr>
      <w:r w:rsidRPr="007B05D9">
        <w:rPr>
          <w:rFonts w:eastAsia="Times New Roman"/>
          <w:b/>
          <w:noProof/>
          <w:sz w:val="28"/>
          <w:szCs w:val="28"/>
        </w:rPr>
        <w:t>TIM PENGUJI :</w:t>
      </w:r>
    </w:p>
    <w:p w:rsidR="00383DD5" w:rsidRPr="007B05D9" w:rsidRDefault="00383DD5" w:rsidP="00383DD5">
      <w:pPr>
        <w:spacing w:after="0" w:line="240" w:lineRule="auto"/>
        <w:jc w:val="center"/>
        <w:rPr>
          <w:rFonts w:eastAsia="Times New Roman"/>
          <w:b/>
          <w:noProof/>
          <w:sz w:val="28"/>
          <w:szCs w:val="28"/>
        </w:rPr>
      </w:pPr>
    </w:p>
    <w:p w:rsidR="00383DD5" w:rsidRPr="007B05D9" w:rsidRDefault="00383DD5" w:rsidP="00383DD5">
      <w:pPr>
        <w:spacing w:after="0" w:line="240" w:lineRule="auto"/>
        <w:rPr>
          <w:rFonts w:eastAsia="Times New Roman"/>
          <w:noProof/>
          <w:szCs w:val="24"/>
        </w:rPr>
      </w:pPr>
    </w:p>
    <w:p w:rsidR="00383DD5" w:rsidRPr="007B05D9" w:rsidRDefault="00383DD5" w:rsidP="00383DD5">
      <w:pPr>
        <w:pStyle w:val="ListParagraph"/>
        <w:spacing w:after="0" w:line="240" w:lineRule="auto"/>
        <w:ind w:left="425"/>
        <w:rPr>
          <w:szCs w:val="24"/>
        </w:rPr>
      </w:pPr>
      <w:r w:rsidRPr="007B05D9">
        <w:rPr>
          <w:szCs w:val="24"/>
        </w:rPr>
        <w:tab/>
      </w:r>
    </w:p>
    <w:p w:rsidR="00383DD5" w:rsidRPr="007B05D9" w:rsidRDefault="00383DD5" w:rsidP="00383DD5">
      <w:pPr>
        <w:spacing w:after="0" w:line="240" w:lineRule="auto"/>
        <w:ind w:left="425" w:hanging="426"/>
        <w:rPr>
          <w:rFonts w:eastAsia="Times New Roman"/>
          <w:noProof/>
          <w:szCs w:val="24"/>
        </w:rPr>
      </w:pPr>
    </w:p>
    <w:p w:rsidR="00383DD5" w:rsidRPr="007B05D9" w:rsidRDefault="00383DD5" w:rsidP="00383DD5">
      <w:pPr>
        <w:numPr>
          <w:ilvl w:val="0"/>
          <w:numId w:val="29"/>
        </w:numPr>
        <w:spacing w:after="0" w:line="240" w:lineRule="auto"/>
        <w:ind w:left="425" w:hanging="426"/>
        <w:rPr>
          <w:rFonts w:eastAsia="Times New Roman"/>
          <w:noProof/>
          <w:szCs w:val="24"/>
        </w:rPr>
      </w:pPr>
      <w:r w:rsidRPr="007B05D9">
        <w:rPr>
          <w:szCs w:val="24"/>
          <w:u w:val="single"/>
        </w:rPr>
        <w:t>I Dewa Pt Gd Putra Yasa S.Kp., M.Kep., Sp. MB</w:t>
      </w:r>
      <w:r w:rsidRPr="007B05D9">
        <w:rPr>
          <w:szCs w:val="24"/>
        </w:rPr>
        <w:t xml:space="preserve">   </w:t>
      </w:r>
      <w:r w:rsidRPr="007B05D9">
        <w:rPr>
          <w:rFonts w:eastAsia="Times New Roman"/>
          <w:noProof/>
          <w:szCs w:val="24"/>
        </w:rPr>
        <w:t xml:space="preserve">(Ketua)    </w:t>
      </w:r>
      <w:r w:rsidRPr="007B05D9">
        <w:rPr>
          <w:rFonts w:eastAsia="Times New Roman"/>
          <w:noProof/>
          <w:szCs w:val="24"/>
        </w:rPr>
        <w:tab/>
        <w:t xml:space="preserve"> (..................)</w:t>
      </w:r>
    </w:p>
    <w:p w:rsidR="00383DD5" w:rsidRPr="007B05D9" w:rsidRDefault="00383DD5" w:rsidP="00383DD5">
      <w:pPr>
        <w:spacing w:after="0" w:line="240" w:lineRule="auto"/>
        <w:ind w:left="425"/>
        <w:rPr>
          <w:szCs w:val="24"/>
          <w:lang w:val="es-ES"/>
        </w:rPr>
      </w:pPr>
      <w:r w:rsidRPr="007B05D9">
        <w:rPr>
          <w:rFonts w:eastAsia="Times New Roman"/>
          <w:noProof/>
          <w:szCs w:val="24"/>
        </w:rPr>
        <w:t xml:space="preserve">NIP. </w:t>
      </w:r>
      <w:r w:rsidRPr="007B05D9">
        <w:rPr>
          <w:szCs w:val="24"/>
          <w:lang w:val="es-ES"/>
        </w:rPr>
        <w:t>197108141994021001</w:t>
      </w:r>
    </w:p>
    <w:p w:rsidR="00383DD5" w:rsidRPr="007B05D9" w:rsidRDefault="00383DD5" w:rsidP="00383DD5">
      <w:pPr>
        <w:spacing w:after="0" w:line="240" w:lineRule="auto"/>
        <w:ind w:left="425"/>
        <w:rPr>
          <w:rFonts w:eastAsia="Times New Roman"/>
          <w:noProof/>
          <w:szCs w:val="24"/>
        </w:rPr>
      </w:pPr>
    </w:p>
    <w:p w:rsidR="00383DD5" w:rsidRPr="007B05D9" w:rsidRDefault="00383DD5" w:rsidP="00383DD5">
      <w:pPr>
        <w:numPr>
          <w:ilvl w:val="0"/>
          <w:numId w:val="29"/>
        </w:numPr>
        <w:spacing w:after="0" w:line="240" w:lineRule="auto"/>
        <w:ind w:left="425" w:hanging="426"/>
        <w:rPr>
          <w:rFonts w:eastAsia="Times New Roman"/>
          <w:noProof/>
          <w:szCs w:val="24"/>
        </w:rPr>
      </w:pPr>
      <w:r w:rsidRPr="007B05D9">
        <w:rPr>
          <w:szCs w:val="24"/>
          <w:u w:val="single"/>
        </w:rPr>
        <w:t>Ni Made Wedri, A.Per.Pen., S.Kep., Ns., M.Kes</w:t>
      </w:r>
      <w:r w:rsidRPr="007B05D9">
        <w:rPr>
          <w:szCs w:val="24"/>
        </w:rPr>
        <w:t xml:space="preserve">    </w:t>
      </w:r>
      <w:r w:rsidRPr="007B05D9">
        <w:rPr>
          <w:rFonts w:eastAsia="Times New Roman"/>
          <w:noProof/>
          <w:szCs w:val="24"/>
        </w:rPr>
        <w:t>(Anggota)    (..................)</w:t>
      </w:r>
    </w:p>
    <w:p w:rsidR="00383DD5" w:rsidRPr="007B05D9" w:rsidRDefault="00383DD5" w:rsidP="00383DD5">
      <w:pPr>
        <w:spacing w:after="0" w:line="240" w:lineRule="auto"/>
        <w:ind w:left="425"/>
        <w:rPr>
          <w:szCs w:val="24"/>
          <w:lang w:val="es-ES"/>
        </w:rPr>
      </w:pPr>
      <w:r w:rsidRPr="007B05D9">
        <w:rPr>
          <w:rFonts w:eastAsia="Times New Roman"/>
          <w:noProof/>
          <w:szCs w:val="24"/>
        </w:rPr>
        <w:t xml:space="preserve">NIP. </w:t>
      </w:r>
      <w:r w:rsidRPr="007B05D9">
        <w:rPr>
          <w:szCs w:val="24"/>
          <w:lang w:val="es-ES"/>
        </w:rPr>
        <w:t>196106241987032002</w:t>
      </w:r>
    </w:p>
    <w:p w:rsidR="00383DD5" w:rsidRPr="007B05D9" w:rsidRDefault="00383DD5" w:rsidP="00383DD5">
      <w:pPr>
        <w:spacing w:after="0" w:line="240" w:lineRule="auto"/>
        <w:ind w:left="425"/>
        <w:rPr>
          <w:rFonts w:eastAsia="Times New Roman"/>
          <w:noProof/>
          <w:szCs w:val="24"/>
        </w:rPr>
      </w:pPr>
    </w:p>
    <w:p w:rsidR="00383DD5" w:rsidRPr="007B05D9" w:rsidRDefault="00383DD5" w:rsidP="00383DD5">
      <w:pPr>
        <w:pStyle w:val="ListParagraph"/>
        <w:numPr>
          <w:ilvl w:val="0"/>
          <w:numId w:val="29"/>
        </w:numPr>
        <w:spacing w:after="0" w:line="240" w:lineRule="auto"/>
        <w:ind w:left="425" w:hanging="426"/>
        <w:rPr>
          <w:rFonts w:eastAsia="Times New Roman"/>
          <w:noProof/>
          <w:szCs w:val="24"/>
        </w:rPr>
      </w:pPr>
      <w:r w:rsidRPr="007B05D9">
        <w:rPr>
          <w:rFonts w:eastAsia="Times New Roman"/>
          <w:noProof/>
          <w:szCs w:val="24"/>
          <w:u w:val="single"/>
        </w:rPr>
        <w:t>Ns. Drs. I Made Widastra, S.Kep., M.Pd</w:t>
      </w:r>
      <w:r w:rsidRPr="007B05D9">
        <w:rPr>
          <w:rFonts w:eastAsia="Times New Roman"/>
          <w:noProof/>
          <w:szCs w:val="24"/>
        </w:rPr>
        <w:t xml:space="preserve">.        </w:t>
      </w:r>
      <w:r w:rsidRPr="007B05D9">
        <w:rPr>
          <w:rFonts w:eastAsia="Times New Roman"/>
          <w:noProof/>
          <w:szCs w:val="24"/>
        </w:rPr>
        <w:tab/>
        <w:t xml:space="preserve">    (Anggota )    (...................)</w:t>
      </w:r>
    </w:p>
    <w:p w:rsidR="00383DD5" w:rsidRPr="007B05D9" w:rsidRDefault="00383DD5" w:rsidP="00383DD5">
      <w:pPr>
        <w:spacing w:after="0" w:line="240" w:lineRule="auto"/>
        <w:ind w:left="425"/>
        <w:rPr>
          <w:rFonts w:eastAsia="Times New Roman"/>
          <w:noProof/>
          <w:szCs w:val="24"/>
        </w:rPr>
      </w:pPr>
      <w:r w:rsidRPr="007B05D9">
        <w:rPr>
          <w:szCs w:val="24"/>
        </w:rPr>
        <w:t>NIP. 195412311975091002</w:t>
      </w:r>
    </w:p>
    <w:p w:rsidR="00383DD5" w:rsidRPr="007B05D9" w:rsidRDefault="00383DD5" w:rsidP="00383DD5">
      <w:pPr>
        <w:pStyle w:val="ListParagraph"/>
        <w:spacing w:after="0" w:line="240" w:lineRule="auto"/>
        <w:ind w:left="426"/>
        <w:rPr>
          <w:rFonts w:eastAsia="Times New Roman"/>
          <w:noProof/>
          <w:szCs w:val="24"/>
        </w:rPr>
      </w:pPr>
    </w:p>
    <w:p w:rsidR="00383DD5" w:rsidRPr="007B05D9" w:rsidRDefault="00383DD5" w:rsidP="00383DD5">
      <w:pPr>
        <w:spacing w:after="0" w:line="240" w:lineRule="auto"/>
        <w:ind w:left="426" w:hanging="426"/>
        <w:rPr>
          <w:rFonts w:eastAsia="Times New Roman"/>
          <w:b/>
          <w:noProof/>
          <w:sz w:val="28"/>
          <w:szCs w:val="28"/>
          <w:lang w:val="en-GB"/>
        </w:rPr>
      </w:pPr>
    </w:p>
    <w:p w:rsidR="00383DD5" w:rsidRPr="007B05D9" w:rsidRDefault="00383DD5" w:rsidP="00383DD5">
      <w:pPr>
        <w:spacing w:after="0" w:line="240" w:lineRule="auto"/>
        <w:jc w:val="center"/>
        <w:rPr>
          <w:szCs w:val="24"/>
        </w:rPr>
      </w:pPr>
    </w:p>
    <w:p w:rsidR="00383DD5" w:rsidRPr="007B05D9" w:rsidRDefault="00383DD5" w:rsidP="00383DD5">
      <w:pPr>
        <w:spacing w:after="0" w:line="360" w:lineRule="auto"/>
        <w:jc w:val="center"/>
        <w:rPr>
          <w:szCs w:val="24"/>
        </w:rPr>
      </w:pPr>
      <w:r w:rsidRPr="007B05D9">
        <w:rPr>
          <w:szCs w:val="24"/>
        </w:rPr>
        <w:t>Mengetahui</w:t>
      </w:r>
    </w:p>
    <w:p w:rsidR="00383DD5" w:rsidRPr="007B05D9" w:rsidRDefault="00383DD5" w:rsidP="00383DD5">
      <w:pPr>
        <w:spacing w:after="0" w:line="360" w:lineRule="auto"/>
        <w:jc w:val="center"/>
        <w:rPr>
          <w:szCs w:val="24"/>
        </w:rPr>
      </w:pPr>
      <w:r w:rsidRPr="007B05D9">
        <w:rPr>
          <w:szCs w:val="24"/>
        </w:rPr>
        <w:t>Ketua Jurusan Keperawatan</w:t>
      </w:r>
    </w:p>
    <w:p w:rsidR="00383DD5" w:rsidRPr="007B05D9" w:rsidRDefault="00383DD5" w:rsidP="00383DD5">
      <w:pPr>
        <w:spacing w:after="0" w:line="360" w:lineRule="auto"/>
        <w:jc w:val="center"/>
        <w:rPr>
          <w:szCs w:val="24"/>
        </w:rPr>
      </w:pPr>
      <w:r w:rsidRPr="007B05D9">
        <w:rPr>
          <w:szCs w:val="24"/>
        </w:rPr>
        <w:t>Poltekkes Kemenkes Denpasar</w:t>
      </w: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ind w:left="-426"/>
        <w:jc w:val="center"/>
        <w:rPr>
          <w:szCs w:val="24"/>
        </w:rPr>
      </w:pPr>
    </w:p>
    <w:p w:rsidR="00383DD5" w:rsidRPr="007B05D9" w:rsidRDefault="00383DD5" w:rsidP="00383DD5">
      <w:pPr>
        <w:spacing w:after="0" w:line="240" w:lineRule="auto"/>
        <w:rPr>
          <w:szCs w:val="24"/>
        </w:rPr>
      </w:pPr>
    </w:p>
    <w:p w:rsidR="00383DD5" w:rsidRPr="007B05D9" w:rsidRDefault="00383DD5" w:rsidP="00383DD5">
      <w:pPr>
        <w:spacing w:after="0" w:line="240" w:lineRule="auto"/>
        <w:rPr>
          <w:szCs w:val="24"/>
        </w:rPr>
      </w:pPr>
    </w:p>
    <w:p w:rsidR="00383DD5" w:rsidRPr="007B05D9" w:rsidRDefault="00383DD5" w:rsidP="00383DD5">
      <w:pPr>
        <w:spacing w:after="0" w:line="240" w:lineRule="auto"/>
        <w:jc w:val="center"/>
        <w:rPr>
          <w:szCs w:val="24"/>
          <w:u w:val="single"/>
          <w:lang w:val="es-ES"/>
        </w:rPr>
      </w:pPr>
      <w:r w:rsidRPr="007B05D9">
        <w:rPr>
          <w:szCs w:val="24"/>
          <w:u w:val="single"/>
          <w:lang w:val="es-ES"/>
        </w:rPr>
        <w:t>V</w:t>
      </w:r>
      <w:r w:rsidRPr="007B05D9">
        <w:rPr>
          <w:szCs w:val="24"/>
          <w:u w:val="single"/>
        </w:rPr>
        <w:t>.</w:t>
      </w:r>
      <w:r w:rsidRPr="007B05D9">
        <w:rPr>
          <w:szCs w:val="24"/>
          <w:u w:val="single"/>
          <w:lang w:val="es-ES"/>
        </w:rPr>
        <w:t>M</w:t>
      </w:r>
      <w:r w:rsidRPr="007B05D9">
        <w:rPr>
          <w:szCs w:val="24"/>
          <w:u w:val="single"/>
        </w:rPr>
        <w:t>.</w:t>
      </w:r>
      <w:r w:rsidRPr="007B05D9">
        <w:rPr>
          <w:szCs w:val="24"/>
          <w:u w:val="single"/>
          <w:lang w:val="es-ES"/>
        </w:rPr>
        <w:t xml:space="preserve"> Endang S</w:t>
      </w:r>
      <w:r w:rsidRPr="007B05D9">
        <w:rPr>
          <w:szCs w:val="24"/>
          <w:u w:val="single"/>
        </w:rPr>
        <w:t>.</w:t>
      </w:r>
      <w:r w:rsidRPr="007B05D9">
        <w:rPr>
          <w:szCs w:val="24"/>
          <w:u w:val="single"/>
          <w:lang w:val="es-ES"/>
        </w:rPr>
        <w:t>P</w:t>
      </w:r>
      <w:r w:rsidRPr="007B05D9">
        <w:rPr>
          <w:szCs w:val="24"/>
          <w:u w:val="single"/>
        </w:rPr>
        <w:t>.</w:t>
      </w:r>
      <w:r w:rsidRPr="007B05D9">
        <w:rPr>
          <w:szCs w:val="24"/>
          <w:u w:val="single"/>
          <w:lang w:val="es-ES"/>
        </w:rPr>
        <w:t xml:space="preserve"> Rahayu, S.Kp.,</w:t>
      </w:r>
      <w:r w:rsidRPr="007B05D9">
        <w:rPr>
          <w:szCs w:val="24"/>
          <w:u w:val="single"/>
        </w:rPr>
        <w:t xml:space="preserve"> </w:t>
      </w:r>
      <w:r w:rsidRPr="007B05D9">
        <w:rPr>
          <w:szCs w:val="24"/>
          <w:u w:val="single"/>
          <w:lang w:val="es-ES"/>
        </w:rPr>
        <w:t>M.Pd</w:t>
      </w:r>
    </w:p>
    <w:p w:rsidR="00383DD5" w:rsidRPr="007B05D9" w:rsidRDefault="00383DD5" w:rsidP="00383DD5">
      <w:pPr>
        <w:spacing w:after="0" w:line="240" w:lineRule="auto"/>
        <w:ind w:left="-426"/>
        <w:jc w:val="center"/>
        <w:rPr>
          <w:szCs w:val="24"/>
        </w:rPr>
      </w:pPr>
      <w:r w:rsidRPr="007B05D9">
        <w:rPr>
          <w:szCs w:val="24"/>
        </w:rPr>
        <w:t>NIP. 195812191985032005</w:t>
      </w:r>
    </w:p>
    <w:p w:rsidR="00383DD5" w:rsidRPr="007B05D9" w:rsidRDefault="00383DD5" w:rsidP="00383DD5">
      <w:pPr>
        <w:pStyle w:val="Heading1"/>
      </w:pPr>
      <w:bookmarkStart w:id="22" w:name="_Toc509562501"/>
      <w:bookmarkStart w:id="23" w:name="_Toc515246504"/>
      <w:r w:rsidRPr="007B05D9">
        <w:lastRenderedPageBreak/>
        <w:t>SURAT PERNYATAAN BEBAS PLAGIAT</w:t>
      </w:r>
      <w:bookmarkEnd w:id="22"/>
      <w:bookmarkEnd w:id="23"/>
    </w:p>
    <w:p w:rsidR="00383DD5" w:rsidRPr="007B05D9" w:rsidRDefault="00383DD5" w:rsidP="00383DD5"/>
    <w:p w:rsidR="00383DD5" w:rsidRPr="007B05D9" w:rsidRDefault="00383DD5" w:rsidP="00383DD5">
      <w:pPr>
        <w:rPr>
          <w:rFonts w:cs="Times New Roman"/>
          <w:szCs w:val="24"/>
        </w:rPr>
      </w:pPr>
      <w:r w:rsidRPr="007B05D9">
        <w:rPr>
          <w:rFonts w:cs="Times New Roman"/>
          <w:szCs w:val="24"/>
        </w:rPr>
        <w:t>Saya yang bertanda tangan di bawah ini:</w:t>
      </w:r>
    </w:p>
    <w:p w:rsidR="00383DD5" w:rsidRPr="007B05D9" w:rsidRDefault="00383DD5" w:rsidP="00383DD5">
      <w:pPr>
        <w:rPr>
          <w:rFonts w:cs="Times New Roman"/>
          <w:szCs w:val="24"/>
        </w:rPr>
      </w:pPr>
      <w:r w:rsidRPr="007B05D9">
        <w:rPr>
          <w:rFonts w:cs="Times New Roman"/>
          <w:szCs w:val="24"/>
        </w:rPr>
        <w:t>Nama</w:t>
      </w:r>
      <w:r w:rsidRPr="007B05D9">
        <w:rPr>
          <w:rFonts w:cs="Times New Roman"/>
          <w:szCs w:val="24"/>
        </w:rPr>
        <w:tab/>
      </w:r>
      <w:r w:rsidRPr="007B05D9">
        <w:rPr>
          <w:rFonts w:cs="Times New Roman"/>
          <w:szCs w:val="24"/>
        </w:rPr>
        <w:tab/>
      </w:r>
      <w:r w:rsidRPr="007B05D9">
        <w:rPr>
          <w:rFonts w:cs="Times New Roman"/>
          <w:szCs w:val="24"/>
        </w:rPr>
        <w:tab/>
        <w:t>: Ni Putu Erna Libya</w:t>
      </w:r>
    </w:p>
    <w:p w:rsidR="00383DD5" w:rsidRPr="007B05D9" w:rsidRDefault="00383DD5" w:rsidP="00383DD5">
      <w:pPr>
        <w:rPr>
          <w:rFonts w:cs="Times New Roman"/>
          <w:szCs w:val="24"/>
        </w:rPr>
      </w:pPr>
      <w:r w:rsidRPr="007B05D9">
        <w:rPr>
          <w:rFonts w:cs="Times New Roman"/>
          <w:szCs w:val="24"/>
        </w:rPr>
        <w:t>NIM</w:t>
      </w:r>
      <w:r w:rsidRPr="007B05D9">
        <w:rPr>
          <w:rFonts w:cs="Times New Roman"/>
          <w:szCs w:val="24"/>
        </w:rPr>
        <w:tab/>
      </w:r>
      <w:r w:rsidRPr="007B05D9">
        <w:rPr>
          <w:rFonts w:cs="Times New Roman"/>
          <w:szCs w:val="24"/>
        </w:rPr>
        <w:tab/>
      </w:r>
      <w:r w:rsidRPr="007B05D9">
        <w:rPr>
          <w:rFonts w:cs="Times New Roman"/>
          <w:szCs w:val="24"/>
        </w:rPr>
        <w:tab/>
        <w:t>: P07120214014</w:t>
      </w:r>
    </w:p>
    <w:p w:rsidR="00383DD5" w:rsidRPr="007B05D9" w:rsidRDefault="00383DD5" w:rsidP="00383DD5">
      <w:pPr>
        <w:rPr>
          <w:rFonts w:cs="Times New Roman"/>
          <w:szCs w:val="24"/>
        </w:rPr>
      </w:pPr>
      <w:r w:rsidRPr="007B05D9">
        <w:rPr>
          <w:rFonts w:cs="Times New Roman"/>
          <w:szCs w:val="24"/>
        </w:rPr>
        <w:t>Program Studi</w:t>
      </w:r>
      <w:r w:rsidRPr="007B05D9">
        <w:rPr>
          <w:rFonts w:cs="Times New Roman"/>
          <w:szCs w:val="24"/>
        </w:rPr>
        <w:tab/>
      </w:r>
      <w:r w:rsidRPr="007B05D9">
        <w:rPr>
          <w:rFonts w:cs="Times New Roman"/>
          <w:szCs w:val="24"/>
        </w:rPr>
        <w:tab/>
        <w:t>: Diploma IV</w:t>
      </w:r>
    </w:p>
    <w:p w:rsidR="00383DD5" w:rsidRPr="007B05D9" w:rsidRDefault="00383DD5" w:rsidP="00383DD5">
      <w:pPr>
        <w:rPr>
          <w:rFonts w:cs="Times New Roman"/>
          <w:szCs w:val="24"/>
        </w:rPr>
      </w:pPr>
      <w:r w:rsidRPr="007B05D9">
        <w:rPr>
          <w:rFonts w:cs="Times New Roman"/>
          <w:szCs w:val="24"/>
        </w:rPr>
        <w:t xml:space="preserve">Jurusan </w:t>
      </w:r>
      <w:r w:rsidRPr="007B05D9">
        <w:rPr>
          <w:rFonts w:cs="Times New Roman"/>
          <w:szCs w:val="24"/>
        </w:rPr>
        <w:tab/>
      </w:r>
      <w:r w:rsidRPr="007B05D9">
        <w:rPr>
          <w:rFonts w:cs="Times New Roman"/>
          <w:szCs w:val="24"/>
        </w:rPr>
        <w:tab/>
        <w:t>: Keperawatan</w:t>
      </w:r>
    </w:p>
    <w:p w:rsidR="00383DD5" w:rsidRPr="007B05D9" w:rsidRDefault="00383DD5" w:rsidP="00383DD5">
      <w:pPr>
        <w:rPr>
          <w:rFonts w:cs="Times New Roman"/>
          <w:szCs w:val="24"/>
        </w:rPr>
      </w:pPr>
      <w:r w:rsidRPr="007B05D9">
        <w:rPr>
          <w:rFonts w:cs="Times New Roman"/>
          <w:szCs w:val="24"/>
        </w:rPr>
        <w:t>Tahun Akademik</w:t>
      </w:r>
      <w:r w:rsidRPr="007B05D9">
        <w:rPr>
          <w:rFonts w:cs="Times New Roman"/>
          <w:szCs w:val="24"/>
        </w:rPr>
        <w:tab/>
        <w:t>: 2018</w:t>
      </w:r>
    </w:p>
    <w:p w:rsidR="00383DD5" w:rsidRPr="007B05D9" w:rsidRDefault="00383DD5" w:rsidP="00383DD5">
      <w:pPr>
        <w:rPr>
          <w:rFonts w:cs="Times New Roman"/>
          <w:szCs w:val="24"/>
        </w:rPr>
      </w:pPr>
      <w:r w:rsidRPr="007B05D9">
        <w:rPr>
          <w:rFonts w:cs="Times New Roman"/>
          <w:szCs w:val="24"/>
        </w:rPr>
        <w:t>Alamat</w:t>
      </w:r>
      <w:r w:rsidRPr="007B05D9">
        <w:rPr>
          <w:rFonts w:cs="Times New Roman"/>
          <w:szCs w:val="24"/>
        </w:rPr>
        <w:tab/>
      </w:r>
      <w:r w:rsidRPr="007B05D9">
        <w:rPr>
          <w:rFonts w:cs="Times New Roman"/>
          <w:szCs w:val="24"/>
        </w:rPr>
        <w:tab/>
      </w:r>
      <w:r w:rsidRPr="007B05D9">
        <w:rPr>
          <w:rFonts w:cs="Times New Roman"/>
          <w:szCs w:val="24"/>
        </w:rPr>
        <w:tab/>
        <w:t>: Br. Tegal Bingin, Desa Mas, Ubud.</w:t>
      </w:r>
    </w:p>
    <w:p w:rsidR="00383DD5" w:rsidRPr="007B05D9" w:rsidRDefault="00383DD5" w:rsidP="00383DD5">
      <w:pPr>
        <w:rPr>
          <w:rFonts w:cs="Times New Roman"/>
          <w:szCs w:val="24"/>
        </w:rPr>
      </w:pPr>
      <w:r w:rsidRPr="007B05D9">
        <w:rPr>
          <w:rFonts w:cs="Times New Roman"/>
          <w:szCs w:val="24"/>
        </w:rPr>
        <w:t>Dengan ini menyatakan bahwa:</w:t>
      </w:r>
    </w:p>
    <w:p w:rsidR="00383DD5" w:rsidRPr="007B05D9" w:rsidRDefault="00383DD5" w:rsidP="00383DD5">
      <w:pPr>
        <w:pStyle w:val="ListParagraph"/>
        <w:numPr>
          <w:ilvl w:val="0"/>
          <w:numId w:val="44"/>
        </w:numPr>
        <w:spacing w:after="0" w:line="360" w:lineRule="auto"/>
        <w:ind w:left="360"/>
        <w:jc w:val="both"/>
        <w:rPr>
          <w:rFonts w:cs="Times New Roman"/>
          <w:szCs w:val="24"/>
        </w:rPr>
      </w:pPr>
      <w:r w:rsidRPr="007B05D9">
        <w:rPr>
          <w:rFonts w:cs="Times New Roman"/>
          <w:szCs w:val="24"/>
        </w:rPr>
        <w:t xml:space="preserve">Skripsi dengan judul Pengaruh Senam Kaki Diabetik Terhadap </w:t>
      </w:r>
      <w:r w:rsidRPr="007B05D9">
        <w:rPr>
          <w:rFonts w:cs="Times New Roman"/>
          <w:i/>
          <w:szCs w:val="24"/>
        </w:rPr>
        <w:t>Ankle Brachial Index</w:t>
      </w:r>
      <w:r w:rsidRPr="007B05D9">
        <w:rPr>
          <w:rFonts w:cs="Times New Roman"/>
          <w:szCs w:val="24"/>
        </w:rPr>
        <w:t xml:space="preserve"> (ABI)</w:t>
      </w:r>
      <w:r w:rsidRPr="007B05D9">
        <w:rPr>
          <w:rFonts w:cs="Times New Roman"/>
          <w:i/>
          <w:szCs w:val="24"/>
        </w:rPr>
        <w:t xml:space="preserve"> </w:t>
      </w:r>
      <w:r w:rsidRPr="007B05D9">
        <w:rPr>
          <w:rFonts w:cs="Times New Roman"/>
          <w:szCs w:val="24"/>
        </w:rPr>
        <w:t xml:space="preserve">Pada Pasien Diabetes Melitus Tipe II Di UPT Kesmas Gianyar I adalah benar </w:t>
      </w:r>
      <w:r w:rsidRPr="007B05D9">
        <w:rPr>
          <w:rFonts w:cs="Times New Roman"/>
          <w:b/>
          <w:szCs w:val="24"/>
        </w:rPr>
        <w:t>karya sendiri atau bukan plagiat hasil karya orang lain</w:t>
      </w:r>
      <w:r w:rsidRPr="007B05D9">
        <w:rPr>
          <w:rFonts w:cs="Times New Roman"/>
          <w:szCs w:val="24"/>
        </w:rPr>
        <w:t>.</w:t>
      </w:r>
    </w:p>
    <w:p w:rsidR="00383DD5" w:rsidRPr="007B05D9" w:rsidRDefault="00383DD5" w:rsidP="00383DD5">
      <w:pPr>
        <w:pStyle w:val="ListParagraph"/>
        <w:numPr>
          <w:ilvl w:val="0"/>
          <w:numId w:val="44"/>
        </w:numPr>
        <w:spacing w:after="0" w:line="360" w:lineRule="auto"/>
        <w:ind w:left="360"/>
        <w:jc w:val="both"/>
        <w:rPr>
          <w:rFonts w:cs="Times New Roman"/>
          <w:szCs w:val="24"/>
        </w:rPr>
      </w:pPr>
      <w:r w:rsidRPr="007B05D9">
        <w:rPr>
          <w:rFonts w:cs="Times New Roman"/>
          <w:szCs w:val="24"/>
        </w:rPr>
        <w:t xml:space="preserve">Apabila dikemudian hari terbukti bahwa skripsi ini </w:t>
      </w:r>
      <w:r w:rsidRPr="007B05D9">
        <w:rPr>
          <w:rFonts w:cs="Times New Roman"/>
          <w:b/>
          <w:szCs w:val="24"/>
        </w:rPr>
        <w:t>bukan</w:t>
      </w:r>
      <w:r w:rsidRPr="007B05D9">
        <w:rPr>
          <w:rFonts w:cs="Times New Roman"/>
          <w:szCs w:val="24"/>
        </w:rPr>
        <w:t xml:space="preserve"> karya saya sendiri atau plagiat hasil karya orang lain, maka saya sendiri bersedia menerima sanksi sesuai Peraturan Mendiknas RI No. 17 Tahun 2010 dan ketentuan perundang-undangan yang berlaku.</w:t>
      </w:r>
    </w:p>
    <w:p w:rsidR="00383DD5" w:rsidRPr="007B05D9" w:rsidRDefault="00383DD5" w:rsidP="00383DD5">
      <w:pPr>
        <w:pStyle w:val="ListParagraph"/>
        <w:spacing w:after="0" w:line="360" w:lineRule="auto"/>
        <w:ind w:left="360"/>
        <w:jc w:val="both"/>
        <w:rPr>
          <w:rFonts w:cs="Times New Roman"/>
          <w:szCs w:val="24"/>
        </w:rPr>
      </w:pPr>
    </w:p>
    <w:p w:rsidR="00383DD5" w:rsidRPr="007B05D9" w:rsidRDefault="00383DD5" w:rsidP="00383DD5">
      <w:pPr>
        <w:spacing w:line="360" w:lineRule="auto"/>
        <w:jc w:val="both"/>
        <w:rPr>
          <w:rFonts w:cs="Times New Roman"/>
          <w:szCs w:val="24"/>
        </w:rPr>
      </w:pPr>
      <w:r w:rsidRPr="007B05D9">
        <w:rPr>
          <w:rFonts w:cs="Times New Roman"/>
          <w:szCs w:val="24"/>
        </w:rPr>
        <w:t>Demikian surat pernyataan ini saya buat untuk dipergunakan sebagaimana mestinya.</w:t>
      </w:r>
    </w:p>
    <w:p w:rsidR="00383DD5" w:rsidRPr="007B05D9" w:rsidRDefault="00383DD5" w:rsidP="00383DD5">
      <w:pPr>
        <w:jc w:val="right"/>
        <w:rPr>
          <w:rFonts w:cs="Times New Roman"/>
          <w:szCs w:val="24"/>
        </w:rPr>
      </w:pPr>
      <w:r w:rsidRPr="007B05D9">
        <w:rPr>
          <w:rFonts w:cs="Times New Roman"/>
          <w:szCs w:val="24"/>
        </w:rPr>
        <w:t>Denpasar, 6 Juni   2018</w:t>
      </w:r>
    </w:p>
    <w:p w:rsidR="00383DD5" w:rsidRPr="007B05D9" w:rsidRDefault="00383DD5" w:rsidP="00383DD5">
      <w:pPr>
        <w:jc w:val="right"/>
        <w:rPr>
          <w:rFonts w:cs="Times New Roman"/>
          <w:szCs w:val="24"/>
        </w:rPr>
      </w:pPr>
      <w:r w:rsidRPr="007B05D9">
        <w:rPr>
          <w:rFonts w:cs="Times New Roman"/>
          <w:noProof/>
          <w:szCs w:val="24"/>
        </w:rPr>
        <mc:AlternateContent>
          <mc:Choice Requires="wps">
            <w:drawing>
              <wp:anchor distT="0" distB="0" distL="114300" distR="114300" simplePos="0" relativeHeight="251793408" behindDoc="0" locked="0" layoutInCell="1" allowOverlap="1" wp14:anchorId="34D6F2AE" wp14:editId="3528C358">
                <wp:simplePos x="0" y="0"/>
                <wp:positionH relativeFrom="column">
                  <wp:posOffset>2882900</wp:posOffset>
                </wp:positionH>
                <wp:positionV relativeFrom="paragraph">
                  <wp:posOffset>177800</wp:posOffset>
                </wp:positionV>
                <wp:extent cx="871855" cy="488950"/>
                <wp:effectExtent l="12700" t="6985" r="10795" b="88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488950"/>
                        </a:xfrm>
                        <a:prstGeom prst="rect">
                          <a:avLst/>
                        </a:prstGeom>
                        <a:solidFill>
                          <a:srgbClr val="FFFFFF"/>
                        </a:solidFill>
                        <a:ln w="9525">
                          <a:solidFill>
                            <a:srgbClr val="000000"/>
                          </a:solidFill>
                          <a:miter lim="800000"/>
                          <a:headEnd/>
                          <a:tailEnd/>
                        </a:ln>
                      </wps:spPr>
                      <wps:txbx>
                        <w:txbxContent>
                          <w:p w:rsidR="000565CE" w:rsidRPr="00625381" w:rsidRDefault="000565CE" w:rsidP="00383DD5">
                            <w:pPr>
                              <w:spacing w:line="240" w:lineRule="auto"/>
                              <w:jc w:val="center"/>
                              <w:rPr>
                                <w:rFonts w:cs="Times New Roman"/>
                                <w:szCs w:val="24"/>
                              </w:rPr>
                            </w:pPr>
                            <w:proofErr w:type="spellStart"/>
                            <w:r w:rsidRPr="00625381">
                              <w:rPr>
                                <w:rFonts w:cs="Times New Roman"/>
                                <w:szCs w:val="24"/>
                              </w:rPr>
                              <w:t>Meterai</w:t>
                            </w:r>
                            <w:proofErr w:type="spellEnd"/>
                            <w:r w:rsidRPr="00625381">
                              <w:rPr>
                                <w:rFonts w:cs="Times New Roman"/>
                                <w:szCs w:val="24"/>
                              </w:rPr>
                              <w:t xml:space="preserve"> 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left:0;text-align:left;margin-left:227pt;margin-top:14pt;width:68.65pt;height:3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">
                <v:textbox>
                  <w:txbxContent>
                    <w:p w:rsidR="00383DD5" w:rsidRPr="00625381" w:rsidRDefault="00383DD5" w:rsidP="00383DD5">
                      <w:pPr>
                        <w:spacing w:line="240" w:lineRule="auto"/>
                        <w:jc w:val="center"/>
                        <w:rPr>
                          <w:rFonts w:cs="Times New Roman"/>
                          <w:szCs w:val="24"/>
                        </w:rPr>
                      </w:pPr>
                      <w:r w:rsidRPr="00625381">
                        <w:rPr>
                          <w:rFonts w:cs="Times New Roman"/>
                          <w:szCs w:val="24"/>
                        </w:rPr>
                        <w:t>Meterai 6000</w:t>
                      </w:r>
                    </w:p>
                  </w:txbxContent>
                </v:textbox>
              </v:rect>
            </w:pict>
          </mc:Fallback>
        </mc:AlternateContent>
      </w:r>
    </w:p>
    <w:p w:rsidR="00383DD5" w:rsidRPr="007B05D9" w:rsidRDefault="00383DD5" w:rsidP="00383DD5">
      <w:pPr>
        <w:jc w:val="right"/>
        <w:rPr>
          <w:rFonts w:cs="Times New Roman"/>
          <w:szCs w:val="24"/>
        </w:rPr>
      </w:pPr>
    </w:p>
    <w:p w:rsidR="00383DD5" w:rsidRPr="007B05D9" w:rsidRDefault="00383DD5" w:rsidP="00383DD5">
      <w:pPr>
        <w:jc w:val="right"/>
        <w:rPr>
          <w:rFonts w:cs="Times New Roman"/>
          <w:szCs w:val="24"/>
        </w:rPr>
      </w:pPr>
    </w:p>
    <w:p w:rsidR="00383DD5" w:rsidRPr="007B05D9" w:rsidRDefault="00383DD5" w:rsidP="00383DD5">
      <w:pPr>
        <w:ind w:left="5040" w:firstLine="720"/>
        <w:jc w:val="center"/>
        <w:rPr>
          <w:rFonts w:cs="Times New Roman"/>
          <w:szCs w:val="24"/>
        </w:rPr>
      </w:pPr>
      <w:r w:rsidRPr="007B05D9">
        <w:rPr>
          <w:rFonts w:cs="Times New Roman"/>
          <w:szCs w:val="24"/>
        </w:rPr>
        <w:t>Ni Putu Erna Libya</w:t>
      </w:r>
    </w:p>
    <w:p w:rsidR="00383DD5" w:rsidRPr="007B05D9" w:rsidRDefault="00383DD5" w:rsidP="00383DD5">
      <w:pPr>
        <w:jc w:val="right"/>
        <w:rPr>
          <w:rFonts w:cs="Times New Roman"/>
          <w:szCs w:val="24"/>
        </w:rPr>
      </w:pPr>
      <w:r w:rsidRPr="007B05D9">
        <w:rPr>
          <w:rFonts w:cs="Times New Roman"/>
          <w:szCs w:val="24"/>
        </w:rPr>
        <w:t xml:space="preserve">NIM. P07120214014 </w:t>
      </w:r>
    </w:p>
    <w:p w:rsidR="00383DD5" w:rsidRPr="007B05D9" w:rsidRDefault="00383DD5" w:rsidP="00383DD5">
      <w:pPr>
        <w:jc w:val="right"/>
        <w:rPr>
          <w:rFonts w:cs="Times New Roman"/>
          <w:szCs w:val="24"/>
        </w:rPr>
      </w:pPr>
    </w:p>
    <w:p w:rsidR="002C1632" w:rsidRPr="007B05D9" w:rsidRDefault="002C1632" w:rsidP="002C1632">
      <w:pPr>
        <w:jc w:val="right"/>
        <w:rPr>
          <w:rFonts w:cs="Times New Roman"/>
          <w:szCs w:val="24"/>
        </w:rPr>
      </w:pPr>
    </w:p>
    <w:p w:rsidR="002C1632" w:rsidRPr="007B05D9" w:rsidRDefault="002C1632" w:rsidP="002C1632">
      <w:pPr>
        <w:jc w:val="right"/>
        <w:rPr>
          <w:rFonts w:cs="Times New Roman"/>
          <w:szCs w:val="24"/>
        </w:rPr>
      </w:pPr>
    </w:p>
    <w:p w:rsidR="002C1632" w:rsidRPr="007B05D9" w:rsidRDefault="002C1632" w:rsidP="002C1632">
      <w:pPr>
        <w:jc w:val="right"/>
        <w:rPr>
          <w:rFonts w:cs="Times New Roman"/>
          <w:szCs w:val="24"/>
        </w:rPr>
      </w:pPr>
    </w:p>
    <w:p w:rsidR="00D16304" w:rsidRPr="007B05D9" w:rsidRDefault="008971A3" w:rsidP="00D16304">
      <w:pPr>
        <w:spacing w:after="0" w:line="240" w:lineRule="auto"/>
        <w:jc w:val="center"/>
        <w:rPr>
          <w:i/>
          <w:szCs w:val="24"/>
        </w:rPr>
      </w:pPr>
      <w:r w:rsidRPr="007B05D9">
        <w:rPr>
          <w:i/>
          <w:szCs w:val="24"/>
        </w:rPr>
        <w:lastRenderedPageBreak/>
        <w:t xml:space="preserve">THE EFFECT OF DIABETIC LEG EXERCISE </w:t>
      </w:r>
      <w:r w:rsidR="00156596" w:rsidRPr="007B05D9">
        <w:rPr>
          <w:i/>
          <w:szCs w:val="24"/>
        </w:rPr>
        <w:t>TOWARDS</w:t>
      </w:r>
      <w:r w:rsidRPr="007B05D9">
        <w:rPr>
          <w:i/>
          <w:szCs w:val="24"/>
        </w:rPr>
        <w:t xml:space="preserve"> ANKLE BRACHIAL INDEX (ABI) ON PATIENTS WITH DIABETES MELLITUS </w:t>
      </w:r>
    </w:p>
    <w:p w:rsidR="008971A3" w:rsidRPr="007B05D9" w:rsidRDefault="008971A3" w:rsidP="00D16304">
      <w:pPr>
        <w:spacing w:after="0" w:line="240" w:lineRule="auto"/>
        <w:jc w:val="center"/>
        <w:rPr>
          <w:i/>
          <w:szCs w:val="24"/>
        </w:rPr>
      </w:pPr>
      <w:r w:rsidRPr="007B05D9">
        <w:rPr>
          <w:i/>
          <w:szCs w:val="24"/>
        </w:rPr>
        <w:t>TYPE II IN PUBLIC HEALTH CENTER I</w:t>
      </w:r>
      <w:r w:rsidR="00AC4B93" w:rsidRPr="007B05D9">
        <w:rPr>
          <w:i/>
          <w:szCs w:val="24"/>
        </w:rPr>
        <w:t xml:space="preserve"> </w:t>
      </w:r>
    </w:p>
    <w:p w:rsidR="00D16304" w:rsidRPr="007B05D9" w:rsidRDefault="00D16304" w:rsidP="00D16304">
      <w:pPr>
        <w:spacing w:after="0" w:line="240" w:lineRule="auto"/>
        <w:jc w:val="center"/>
        <w:rPr>
          <w:i/>
          <w:szCs w:val="24"/>
        </w:rPr>
      </w:pPr>
    </w:p>
    <w:p w:rsidR="00D16304" w:rsidRPr="007B05D9" w:rsidRDefault="00D16304" w:rsidP="00D16304">
      <w:pPr>
        <w:spacing w:after="0" w:line="240" w:lineRule="auto"/>
        <w:jc w:val="center"/>
        <w:rPr>
          <w:i/>
          <w:szCs w:val="24"/>
        </w:rPr>
      </w:pPr>
    </w:p>
    <w:p w:rsidR="00CE7C25" w:rsidRPr="007B05D9" w:rsidRDefault="00CE7C25" w:rsidP="00D16304">
      <w:pPr>
        <w:pStyle w:val="Heading1"/>
        <w:spacing w:line="240" w:lineRule="auto"/>
      </w:pPr>
      <w:bookmarkStart w:id="24" w:name="_Toc515246505"/>
      <w:r w:rsidRPr="007B05D9">
        <w:t>ABSTRACT</w:t>
      </w:r>
      <w:bookmarkEnd w:id="24"/>
    </w:p>
    <w:p w:rsidR="00D16304" w:rsidRPr="007B05D9" w:rsidRDefault="00D16304" w:rsidP="00D16304"/>
    <w:p w:rsidR="00D82FA6" w:rsidRPr="007B05D9" w:rsidRDefault="00D82FA6" w:rsidP="00D82FA6">
      <w:pPr>
        <w:pStyle w:val="Default"/>
        <w:jc w:val="both"/>
        <w:rPr>
          <w:i/>
          <w:iCs/>
          <w:color w:val="auto"/>
        </w:rPr>
      </w:pPr>
      <w:r w:rsidRPr="007B05D9">
        <w:rPr>
          <w:i/>
          <w:iCs/>
          <w:color w:val="auto"/>
        </w:rPr>
        <w:t xml:space="preserve">Diabetes Mellitus is a degenerative disease that prevalence rate continues to increase, characterized by hyperglycemia due to impaired insulin secretion, work of insulin, or both. </w:t>
      </w:r>
      <w:r w:rsidR="002F01BE" w:rsidRPr="007B05D9">
        <w:rPr>
          <w:i/>
          <w:iCs/>
          <w:color w:val="auto"/>
        </w:rPr>
        <w:t>The ineffectifve management of diabetes m</w:t>
      </w:r>
      <w:r w:rsidRPr="007B05D9">
        <w:rPr>
          <w:i/>
          <w:iCs/>
          <w:color w:val="auto"/>
        </w:rPr>
        <w:t xml:space="preserve">ellitus </w:t>
      </w:r>
      <w:r w:rsidR="00AC4B93" w:rsidRPr="007B05D9">
        <w:rPr>
          <w:i/>
          <w:iCs/>
          <w:color w:val="auto"/>
        </w:rPr>
        <w:t>leads to complications such as peripheral arterial d</w:t>
      </w:r>
      <w:r w:rsidRPr="007B05D9">
        <w:rPr>
          <w:i/>
          <w:iCs/>
          <w:color w:val="auto"/>
        </w:rPr>
        <w:t>isease (PAD). Patients with diabetes mellitus type II are encouraged to perform physical exercise, one of which is a leg exercise. The leg exercise can help improve blood circulation and strengthen small muscles of the feet and prevent foot deformity. The examination that can be performed to determine the condition of the blood ves</w:t>
      </w:r>
      <w:r w:rsidR="00AC4B93" w:rsidRPr="007B05D9">
        <w:rPr>
          <w:i/>
          <w:iCs/>
          <w:color w:val="auto"/>
        </w:rPr>
        <w:t>sels of the lower extremity is a</w:t>
      </w:r>
      <w:r w:rsidRPr="007B05D9">
        <w:rPr>
          <w:i/>
          <w:iCs/>
          <w:color w:val="auto"/>
        </w:rPr>
        <w:t>n</w:t>
      </w:r>
      <w:r w:rsidR="00AC4B93" w:rsidRPr="007B05D9">
        <w:rPr>
          <w:i/>
          <w:iCs/>
          <w:color w:val="auto"/>
        </w:rPr>
        <w:t>kle brachial i</w:t>
      </w:r>
      <w:r w:rsidRPr="007B05D9">
        <w:rPr>
          <w:i/>
          <w:iCs/>
          <w:color w:val="auto"/>
        </w:rPr>
        <w:t xml:space="preserve">ndex (ABI).The purpose of this research is to determine the effect of diabetic leg exercise towards ankle brachial index on patients with diabetes mellitus type II in public health center </w:t>
      </w:r>
      <w:r w:rsidR="00AC4B93" w:rsidRPr="007B05D9">
        <w:rPr>
          <w:i/>
          <w:iCs/>
          <w:color w:val="auto"/>
        </w:rPr>
        <w:t>Gianyar I</w:t>
      </w:r>
      <w:r w:rsidRPr="007B05D9">
        <w:rPr>
          <w:i/>
          <w:iCs/>
          <w:color w:val="auto"/>
        </w:rPr>
        <w:t xml:space="preserve">. The design of this research used quasy experimental </w:t>
      </w:r>
      <w:r w:rsidR="00642804" w:rsidRPr="007B05D9">
        <w:rPr>
          <w:i/>
          <w:iCs/>
          <w:color w:val="auto"/>
        </w:rPr>
        <w:t>method</w:t>
      </w:r>
      <w:r w:rsidR="00642804" w:rsidRPr="007B05D9">
        <w:rPr>
          <w:b/>
          <w:i/>
          <w:iCs/>
          <w:color w:val="auto"/>
        </w:rPr>
        <w:t xml:space="preserve"> </w:t>
      </w:r>
      <w:r w:rsidR="00642804" w:rsidRPr="007B05D9">
        <w:rPr>
          <w:i/>
          <w:color w:val="auto"/>
        </w:rPr>
        <w:t>non equivalent control group design,</w:t>
      </w:r>
      <w:r w:rsidRPr="007B05D9">
        <w:rPr>
          <w:i/>
          <w:iCs/>
          <w:color w:val="auto"/>
        </w:rPr>
        <w:t>The sampling technique used was non probability sampling with the purposive sampling method with a sample of 46 people divided into two groups: 23 people in the treatment group and 23 in control group.</w:t>
      </w:r>
      <w:r w:rsidRPr="007B05D9">
        <w:rPr>
          <w:i/>
          <w:color w:val="auto"/>
        </w:rPr>
        <w:t xml:space="preserve"> The data collection tool used </w:t>
      </w:r>
      <w:r w:rsidR="00C340FD" w:rsidRPr="007B05D9">
        <w:rPr>
          <w:i/>
          <w:color w:val="auto"/>
        </w:rPr>
        <w:t>sphygmomanometer and hand-held d</w:t>
      </w:r>
      <w:r w:rsidRPr="007B05D9">
        <w:rPr>
          <w:i/>
          <w:color w:val="auto"/>
        </w:rPr>
        <w:t xml:space="preserve">oppler. The hypothesis analyzed by using </w:t>
      </w:r>
      <w:r w:rsidR="00205978" w:rsidRPr="007B05D9">
        <w:rPr>
          <w:i/>
          <w:color w:val="auto"/>
        </w:rPr>
        <w:t xml:space="preserve">Paired T-test  obtained the mean of ABI pre test on experiment group is 0,88 and becomes 0,99 on post test. The mean of ABI pre test on control group is 0,91 and becomes 0,94 on post test, </w:t>
      </w:r>
      <w:r w:rsidRPr="007B05D9">
        <w:rPr>
          <w:i/>
          <w:color w:val="auto"/>
        </w:rPr>
        <w:t>p-value 0,0001 (</w:t>
      </w:r>
      <w:r w:rsidR="00BD1437" w:rsidRPr="007B05D9">
        <w:rPr>
          <w:i/>
          <w:color w:val="auto"/>
        </w:rPr>
        <w:t>p&lt;</w:t>
      </w:r>
      <w:r w:rsidRPr="007B05D9">
        <w:rPr>
          <w:color w:val="auto"/>
        </w:rPr>
        <w:t xml:space="preserve">0,05). </w:t>
      </w:r>
      <w:r w:rsidR="00C340FD" w:rsidRPr="007B05D9">
        <w:rPr>
          <w:i/>
          <w:iCs/>
          <w:color w:val="auto"/>
        </w:rPr>
        <w:t>B</w:t>
      </w:r>
      <w:r w:rsidRPr="007B05D9">
        <w:rPr>
          <w:i/>
          <w:iCs/>
          <w:color w:val="auto"/>
        </w:rPr>
        <w:t>ased on the results of hypothesis testing, leg exercise proved to increase ankle brachial index on patients with diabetes mellitus type II.</w:t>
      </w:r>
    </w:p>
    <w:p w:rsidR="00D82FA6" w:rsidRPr="007B05D9" w:rsidRDefault="00D82FA6" w:rsidP="00D82FA6">
      <w:pPr>
        <w:pStyle w:val="HTMLPreformatted"/>
        <w:shd w:val="clear" w:color="auto" w:fill="FFFFFF"/>
        <w:jc w:val="both"/>
        <w:rPr>
          <w:rFonts w:ascii="Times New Roman" w:hAnsi="Times New Roman"/>
          <w:i/>
          <w:sz w:val="24"/>
          <w:szCs w:val="24"/>
        </w:rPr>
      </w:pPr>
    </w:p>
    <w:p w:rsidR="00D82FA6" w:rsidRPr="007B05D9" w:rsidRDefault="00C340FD" w:rsidP="00D82FA6">
      <w:pPr>
        <w:pStyle w:val="HTMLPreformatted"/>
        <w:shd w:val="clear" w:color="auto" w:fill="FFFFFF"/>
        <w:jc w:val="both"/>
        <w:rPr>
          <w:rFonts w:ascii="Times New Roman" w:hAnsi="Times New Roman"/>
          <w:b/>
          <w:i/>
          <w:sz w:val="24"/>
          <w:szCs w:val="24"/>
        </w:rPr>
      </w:pPr>
      <w:r w:rsidRPr="007B05D9">
        <w:rPr>
          <w:rFonts w:ascii="Times New Roman" w:hAnsi="Times New Roman"/>
          <w:b/>
          <w:i/>
          <w:sz w:val="24"/>
          <w:szCs w:val="24"/>
        </w:rPr>
        <w:t>Keywords: diabetic leg exercise; ankle brachial index;</w:t>
      </w:r>
      <w:r w:rsidR="00D82FA6" w:rsidRPr="007B05D9">
        <w:rPr>
          <w:rFonts w:ascii="Times New Roman" w:hAnsi="Times New Roman"/>
          <w:b/>
          <w:i/>
          <w:sz w:val="24"/>
          <w:szCs w:val="24"/>
        </w:rPr>
        <w:t xml:space="preserve"> diabetes mellitus</w:t>
      </w:r>
    </w:p>
    <w:p w:rsidR="00D82FA6" w:rsidRPr="007B05D9" w:rsidRDefault="00D82FA6" w:rsidP="00CE7C25">
      <w:pPr>
        <w:spacing w:after="360" w:line="240" w:lineRule="auto"/>
        <w:jc w:val="center"/>
        <w:rPr>
          <w:szCs w:val="24"/>
        </w:rPr>
      </w:pPr>
    </w:p>
    <w:p w:rsidR="00CE7C25" w:rsidRPr="007B05D9" w:rsidRDefault="00CE7C25" w:rsidP="00CE7C25">
      <w:pPr>
        <w:spacing w:after="0" w:line="240" w:lineRule="auto"/>
        <w:jc w:val="center"/>
        <w:rPr>
          <w:szCs w:val="24"/>
        </w:rPr>
      </w:pPr>
    </w:p>
    <w:p w:rsidR="00CE7C25" w:rsidRPr="007B05D9" w:rsidRDefault="00CE7C25" w:rsidP="00CE7C25">
      <w:pPr>
        <w:spacing w:after="0" w:line="240" w:lineRule="auto"/>
        <w:jc w:val="center"/>
        <w:rPr>
          <w:szCs w:val="24"/>
        </w:rPr>
      </w:pPr>
    </w:p>
    <w:p w:rsidR="00CE7C25" w:rsidRPr="007B05D9" w:rsidRDefault="00CE7C25" w:rsidP="00CE7C25">
      <w:pPr>
        <w:spacing w:after="0" w:line="240" w:lineRule="auto"/>
        <w:jc w:val="center"/>
        <w:rPr>
          <w:szCs w:val="24"/>
        </w:rPr>
      </w:pPr>
    </w:p>
    <w:p w:rsidR="00CE7C25" w:rsidRPr="007B05D9" w:rsidRDefault="00CE7C25" w:rsidP="00CE7C25">
      <w:pPr>
        <w:spacing w:after="0" w:line="240" w:lineRule="auto"/>
        <w:jc w:val="center"/>
        <w:rPr>
          <w:szCs w:val="24"/>
        </w:rPr>
      </w:pPr>
    </w:p>
    <w:p w:rsidR="00CE7C25" w:rsidRPr="007B05D9" w:rsidRDefault="00CE7C25" w:rsidP="00CE7C25">
      <w:pPr>
        <w:spacing w:after="0" w:line="240" w:lineRule="auto"/>
        <w:jc w:val="center"/>
        <w:rPr>
          <w:szCs w:val="24"/>
        </w:rPr>
      </w:pPr>
    </w:p>
    <w:p w:rsidR="00CE7C25" w:rsidRPr="007B05D9" w:rsidRDefault="00CE7C25" w:rsidP="00CE7C25">
      <w:pPr>
        <w:spacing w:after="0" w:line="240" w:lineRule="auto"/>
        <w:jc w:val="center"/>
        <w:rPr>
          <w:szCs w:val="24"/>
        </w:rPr>
      </w:pPr>
    </w:p>
    <w:p w:rsidR="00383DD5" w:rsidRPr="007B05D9" w:rsidRDefault="00383DD5" w:rsidP="00CE7C25">
      <w:pPr>
        <w:spacing w:after="0" w:line="240" w:lineRule="auto"/>
        <w:jc w:val="center"/>
        <w:rPr>
          <w:szCs w:val="24"/>
        </w:rPr>
      </w:pPr>
    </w:p>
    <w:p w:rsidR="00383DD5" w:rsidRPr="007B05D9" w:rsidRDefault="00383DD5" w:rsidP="00CE7C25">
      <w:pPr>
        <w:spacing w:after="0" w:line="240" w:lineRule="auto"/>
        <w:jc w:val="center"/>
        <w:rPr>
          <w:szCs w:val="24"/>
        </w:rPr>
      </w:pPr>
    </w:p>
    <w:p w:rsidR="00383DD5" w:rsidRPr="007B05D9" w:rsidRDefault="00383DD5" w:rsidP="00CE7C25">
      <w:pPr>
        <w:spacing w:after="0" w:line="240" w:lineRule="auto"/>
        <w:jc w:val="center"/>
        <w:rPr>
          <w:szCs w:val="24"/>
        </w:rPr>
      </w:pPr>
    </w:p>
    <w:p w:rsidR="00383DD5" w:rsidRPr="007B05D9" w:rsidRDefault="00383DD5" w:rsidP="00CE7C25">
      <w:pPr>
        <w:spacing w:after="0" w:line="240" w:lineRule="auto"/>
        <w:jc w:val="center"/>
        <w:rPr>
          <w:szCs w:val="24"/>
        </w:rPr>
      </w:pPr>
    </w:p>
    <w:p w:rsidR="00383DD5" w:rsidRPr="007B05D9" w:rsidRDefault="00383DD5" w:rsidP="00CE7C25">
      <w:pPr>
        <w:spacing w:after="0" w:line="240" w:lineRule="auto"/>
        <w:jc w:val="center"/>
        <w:rPr>
          <w:szCs w:val="24"/>
        </w:rPr>
      </w:pPr>
    </w:p>
    <w:p w:rsidR="00383DD5" w:rsidRPr="007B05D9" w:rsidRDefault="00383DD5" w:rsidP="00CE7C25">
      <w:pPr>
        <w:spacing w:after="0" w:line="240" w:lineRule="auto"/>
        <w:jc w:val="center"/>
        <w:rPr>
          <w:szCs w:val="24"/>
        </w:rPr>
      </w:pPr>
    </w:p>
    <w:p w:rsidR="00CE7C25" w:rsidRPr="007B05D9" w:rsidRDefault="00CE7C25" w:rsidP="00CE7C25">
      <w:pPr>
        <w:spacing w:after="0" w:line="240" w:lineRule="auto"/>
        <w:jc w:val="center"/>
        <w:rPr>
          <w:szCs w:val="24"/>
        </w:rPr>
      </w:pPr>
    </w:p>
    <w:p w:rsidR="00CE7C25" w:rsidRPr="007B05D9" w:rsidRDefault="00CE7C25" w:rsidP="00CE7C25">
      <w:pPr>
        <w:spacing w:after="0" w:line="240" w:lineRule="auto"/>
        <w:jc w:val="center"/>
        <w:rPr>
          <w:szCs w:val="24"/>
        </w:rPr>
      </w:pPr>
    </w:p>
    <w:p w:rsidR="00D16304" w:rsidRPr="007B05D9" w:rsidRDefault="00397C0E" w:rsidP="00D16304">
      <w:pPr>
        <w:spacing w:after="0" w:line="240" w:lineRule="auto"/>
        <w:jc w:val="center"/>
        <w:rPr>
          <w:szCs w:val="24"/>
        </w:rPr>
      </w:pPr>
      <w:r w:rsidRPr="007B05D9">
        <w:rPr>
          <w:szCs w:val="24"/>
        </w:rPr>
        <w:lastRenderedPageBreak/>
        <w:t>ENGARUH SENAM KAKI DIABETIK TERHADAP ANKLE BRACHIAL INDEX (ABI) PADA PASIEN DIAB</w:t>
      </w:r>
      <w:r w:rsidR="00D011FE" w:rsidRPr="007B05D9">
        <w:rPr>
          <w:szCs w:val="24"/>
        </w:rPr>
        <w:t xml:space="preserve">ETES MELITUS </w:t>
      </w:r>
    </w:p>
    <w:p w:rsidR="00D16304" w:rsidRPr="007B05D9" w:rsidRDefault="00D011FE" w:rsidP="00D16304">
      <w:pPr>
        <w:spacing w:after="360" w:line="240" w:lineRule="auto"/>
        <w:jc w:val="center"/>
        <w:rPr>
          <w:szCs w:val="24"/>
        </w:rPr>
      </w:pPr>
      <w:r w:rsidRPr="007B05D9">
        <w:rPr>
          <w:szCs w:val="24"/>
        </w:rPr>
        <w:t xml:space="preserve">TIPE II DI UPT </w:t>
      </w:r>
      <w:r w:rsidRPr="007B05D9">
        <w:rPr>
          <w:i/>
          <w:szCs w:val="24"/>
        </w:rPr>
        <w:t>KES</w:t>
      </w:r>
      <w:r w:rsidR="00397C0E" w:rsidRPr="007B05D9">
        <w:rPr>
          <w:i/>
          <w:szCs w:val="24"/>
        </w:rPr>
        <w:t>AS</w:t>
      </w:r>
      <w:r w:rsidR="00397C0E" w:rsidRPr="007B05D9">
        <w:rPr>
          <w:szCs w:val="24"/>
        </w:rPr>
        <w:t xml:space="preserve"> GIANYAR I</w:t>
      </w:r>
    </w:p>
    <w:p w:rsidR="00CE7C25" w:rsidRPr="007B05D9" w:rsidRDefault="00CE7C25" w:rsidP="00842312">
      <w:pPr>
        <w:pStyle w:val="Heading1"/>
      </w:pPr>
      <w:bookmarkStart w:id="25" w:name="_Toc515246506"/>
      <w:r w:rsidRPr="007B05D9">
        <w:t>ABSTRAK</w:t>
      </w:r>
      <w:bookmarkEnd w:id="25"/>
    </w:p>
    <w:p w:rsidR="00397C0E" w:rsidRPr="007B05D9" w:rsidRDefault="00641379" w:rsidP="00412498">
      <w:pPr>
        <w:spacing w:after="0" w:line="240" w:lineRule="auto"/>
        <w:jc w:val="both"/>
        <w:rPr>
          <w:szCs w:val="24"/>
        </w:rPr>
      </w:pPr>
      <w:r w:rsidRPr="007B05D9">
        <w:rPr>
          <w:szCs w:val="24"/>
        </w:rPr>
        <w:t>Diabetes melitus merupakan suatu penyakit degeneratif dengan jumlah pasien yang meningkat ditandai dengan hiperglikemia akibat gangguan sekresi insulin, kinerja insulin, atau keduanya</w:t>
      </w:r>
      <w:r w:rsidR="00397C0E" w:rsidRPr="007B05D9">
        <w:rPr>
          <w:rFonts w:eastAsia="Times New Roman" w:cs="Times New Roman"/>
          <w:szCs w:val="24"/>
        </w:rPr>
        <w:t xml:space="preserve">. </w:t>
      </w:r>
      <w:r w:rsidR="00397C0E" w:rsidRPr="007B05D9">
        <w:rPr>
          <w:szCs w:val="24"/>
        </w:rPr>
        <w:t>Penatalaksanaan yang tidak efektif dalam menangani penyakit</w:t>
      </w:r>
      <w:r w:rsidRPr="007B05D9">
        <w:rPr>
          <w:szCs w:val="24"/>
        </w:rPr>
        <w:t xml:space="preserve"> DM akan mengakibatkan komplikasi seperti Penyakit Arteri Perifer (PAP).</w:t>
      </w:r>
      <w:r w:rsidR="00397C0E" w:rsidRPr="007B05D9">
        <w:rPr>
          <w:szCs w:val="24"/>
        </w:rPr>
        <w:t xml:space="preserve"> </w:t>
      </w:r>
      <w:r w:rsidRPr="007B05D9">
        <w:rPr>
          <w:szCs w:val="24"/>
        </w:rPr>
        <w:t xml:space="preserve">Pasien DM tipe II </w:t>
      </w:r>
      <w:r w:rsidR="00397C0E" w:rsidRPr="007B05D9">
        <w:rPr>
          <w:szCs w:val="24"/>
        </w:rPr>
        <w:t>dianjurkan untuk melakukan latihan jasmani salah satunya senam kaki</w:t>
      </w:r>
      <w:r w:rsidRPr="007B05D9">
        <w:rPr>
          <w:szCs w:val="24"/>
        </w:rPr>
        <w:t xml:space="preserve"> untuk </w:t>
      </w:r>
      <w:r w:rsidR="00397C0E" w:rsidRPr="007B05D9">
        <w:rPr>
          <w:szCs w:val="24"/>
        </w:rPr>
        <w:t xml:space="preserve">membantu memperbaiki sirkulasi darah dan memperkuat otot-otot kecil kaki serta mencegah terjadinya kelainan bentuk kaki. Salah satu pemeriksaan yang dapat dilakukan untuk mengetahui kondisi pembuluh darah ekstremitas bawah yaitu </w:t>
      </w:r>
      <w:r w:rsidRPr="007B05D9">
        <w:rPr>
          <w:szCs w:val="24"/>
        </w:rPr>
        <w:t xml:space="preserve">pemeriksaan </w:t>
      </w:r>
      <w:r w:rsidR="00397C0E" w:rsidRPr="007B05D9">
        <w:rPr>
          <w:i/>
          <w:iCs/>
          <w:szCs w:val="24"/>
        </w:rPr>
        <w:t xml:space="preserve">Ankle Brachial Index </w:t>
      </w:r>
      <w:r w:rsidR="00397C0E" w:rsidRPr="007B05D9">
        <w:rPr>
          <w:szCs w:val="24"/>
        </w:rPr>
        <w:t xml:space="preserve">(ABI). </w:t>
      </w:r>
      <w:r w:rsidRPr="007B05D9">
        <w:rPr>
          <w:szCs w:val="24"/>
        </w:rPr>
        <w:t xml:space="preserve">Tujuan penelitian ini adalah untuk mengetahui pengaruh senam kaki diabetik terhadap </w:t>
      </w:r>
      <w:r w:rsidRPr="007B05D9">
        <w:rPr>
          <w:i/>
          <w:szCs w:val="24"/>
        </w:rPr>
        <w:t>ankle brachial index</w:t>
      </w:r>
      <w:r w:rsidRPr="007B05D9">
        <w:rPr>
          <w:szCs w:val="24"/>
        </w:rPr>
        <w:t xml:space="preserve"> pada pasien DM tipe II di UPT Kesmas Gianyar I. Jenis penelitian ini adalah penelitian semu (</w:t>
      </w:r>
      <w:r w:rsidR="00F010E5" w:rsidRPr="007B05D9">
        <w:rPr>
          <w:i/>
          <w:szCs w:val="24"/>
        </w:rPr>
        <w:t xml:space="preserve">quasy experiment). </w:t>
      </w:r>
      <w:r w:rsidR="00F010E5" w:rsidRPr="007B05D9">
        <w:rPr>
          <w:szCs w:val="24"/>
        </w:rPr>
        <w:t xml:space="preserve">Desain rancangan yang digunakan yaitu </w:t>
      </w:r>
      <w:r w:rsidR="00642804" w:rsidRPr="007B05D9">
        <w:rPr>
          <w:i/>
          <w:szCs w:val="24"/>
        </w:rPr>
        <w:t xml:space="preserve">non equivalent control group design,. </w:t>
      </w:r>
      <w:r w:rsidR="00F010E5" w:rsidRPr="007B05D9">
        <w:rPr>
          <w:szCs w:val="24"/>
        </w:rPr>
        <w:t xml:space="preserve">Pemilihan sampel dilakukan dengan metode </w:t>
      </w:r>
      <w:r w:rsidR="00F010E5" w:rsidRPr="007B05D9">
        <w:rPr>
          <w:i/>
          <w:szCs w:val="24"/>
        </w:rPr>
        <w:t xml:space="preserve">purposive sampling </w:t>
      </w:r>
      <w:r w:rsidR="00F010E5" w:rsidRPr="007B05D9">
        <w:rPr>
          <w:szCs w:val="24"/>
        </w:rPr>
        <w:t xml:space="preserve">yaitu 46 responden </w:t>
      </w:r>
      <w:r w:rsidR="00A6277B" w:rsidRPr="007B05D9">
        <w:rPr>
          <w:szCs w:val="24"/>
        </w:rPr>
        <w:t xml:space="preserve">terbagi menjadi 23 kelompok perlakuan dan 23 kelompok kontrol. </w:t>
      </w:r>
      <w:r w:rsidR="00D011FE" w:rsidRPr="007B05D9">
        <w:rPr>
          <w:szCs w:val="24"/>
        </w:rPr>
        <w:t xml:space="preserve">Pengumpulan data dilakukan dengan cara pengukuran ABI menggunakan </w:t>
      </w:r>
      <w:r w:rsidR="00D011FE" w:rsidRPr="007B05D9">
        <w:rPr>
          <w:i/>
          <w:szCs w:val="24"/>
        </w:rPr>
        <w:t xml:space="preserve">sphygmomanometer </w:t>
      </w:r>
      <w:r w:rsidR="00D011FE" w:rsidRPr="007B05D9">
        <w:rPr>
          <w:szCs w:val="24"/>
        </w:rPr>
        <w:t xml:space="preserve">dan </w:t>
      </w:r>
      <w:r w:rsidR="00D011FE" w:rsidRPr="007B05D9">
        <w:rPr>
          <w:i/>
          <w:szCs w:val="24"/>
        </w:rPr>
        <w:t>hand-held doppler.</w:t>
      </w:r>
      <w:r w:rsidR="00412498" w:rsidRPr="007B05D9">
        <w:rPr>
          <w:szCs w:val="24"/>
        </w:rPr>
        <w:t xml:space="preserve"> </w:t>
      </w:r>
      <w:r w:rsidR="00D011FE" w:rsidRPr="007B05D9">
        <w:rPr>
          <w:szCs w:val="24"/>
        </w:rPr>
        <w:t xml:space="preserve">Uji hipotesis dilakukan dengan menggunakan uji statistic </w:t>
      </w:r>
      <w:r w:rsidR="00205978" w:rsidRPr="007B05D9">
        <w:rPr>
          <w:i/>
          <w:szCs w:val="24"/>
        </w:rPr>
        <w:t xml:space="preserve">Paired T-test </w:t>
      </w:r>
      <w:r w:rsidR="00D82FA6" w:rsidRPr="007B05D9">
        <w:rPr>
          <w:szCs w:val="24"/>
        </w:rPr>
        <w:t xml:space="preserve">didapatkan </w:t>
      </w:r>
      <w:r w:rsidR="00205978" w:rsidRPr="007B05D9">
        <w:rPr>
          <w:szCs w:val="24"/>
        </w:rPr>
        <w:t xml:space="preserve">rata-rata </w:t>
      </w:r>
      <w:r w:rsidR="00205978" w:rsidRPr="007B05D9">
        <w:rPr>
          <w:i/>
          <w:szCs w:val="24"/>
        </w:rPr>
        <w:t xml:space="preserve">pre test </w:t>
      </w:r>
      <w:r w:rsidR="00205978" w:rsidRPr="007B05D9">
        <w:rPr>
          <w:szCs w:val="24"/>
        </w:rPr>
        <w:t xml:space="preserve">ABI kelompok eksperimen adalah 0,88 dan menjadi 0,99 saat </w:t>
      </w:r>
      <w:r w:rsidR="00205978" w:rsidRPr="007B05D9">
        <w:rPr>
          <w:i/>
          <w:szCs w:val="24"/>
        </w:rPr>
        <w:t xml:space="preserve">post test. </w:t>
      </w:r>
      <w:r w:rsidR="00205978" w:rsidRPr="007B05D9">
        <w:rPr>
          <w:szCs w:val="24"/>
        </w:rPr>
        <w:t xml:space="preserve">Rata-rata ABI saat </w:t>
      </w:r>
      <w:r w:rsidR="00205978" w:rsidRPr="007B05D9">
        <w:rPr>
          <w:i/>
          <w:szCs w:val="24"/>
        </w:rPr>
        <w:t xml:space="preserve">pre test </w:t>
      </w:r>
      <w:r w:rsidR="00205978" w:rsidRPr="007B05D9">
        <w:rPr>
          <w:szCs w:val="24"/>
        </w:rPr>
        <w:t xml:space="preserve">pada kelompok kontrol adalah 0,91 dan menjadi 0,94 saat </w:t>
      </w:r>
      <w:r w:rsidR="00205978" w:rsidRPr="007B05D9">
        <w:rPr>
          <w:i/>
          <w:szCs w:val="24"/>
        </w:rPr>
        <w:t xml:space="preserve">post test, </w:t>
      </w:r>
      <w:r w:rsidR="00205978" w:rsidRPr="007B05D9">
        <w:rPr>
          <w:szCs w:val="24"/>
        </w:rPr>
        <w:t xml:space="preserve"> </w:t>
      </w:r>
      <w:r w:rsidR="00D011FE" w:rsidRPr="007B05D9">
        <w:rPr>
          <w:i/>
          <w:szCs w:val="24"/>
        </w:rPr>
        <w:t xml:space="preserve">p-value 0,0001 </w:t>
      </w:r>
      <w:r w:rsidR="00D011FE" w:rsidRPr="007B05D9">
        <w:rPr>
          <w:szCs w:val="24"/>
        </w:rPr>
        <w:t>(</w:t>
      </w:r>
      <w:r w:rsidR="00246D37" w:rsidRPr="007B05D9">
        <w:rPr>
          <w:rFonts w:cs="Times New Roman"/>
          <w:szCs w:val="24"/>
        </w:rPr>
        <w:t>p</w:t>
      </w:r>
      <w:r w:rsidR="00246D37" w:rsidRPr="007B05D9">
        <w:rPr>
          <w:szCs w:val="24"/>
        </w:rPr>
        <w:t>&lt;</w:t>
      </w:r>
      <w:r w:rsidR="00D011FE" w:rsidRPr="007B05D9">
        <w:rPr>
          <w:szCs w:val="24"/>
        </w:rPr>
        <w:t xml:space="preserve">0,05) Dapat disimpulkan </w:t>
      </w:r>
      <w:r w:rsidR="00412498" w:rsidRPr="007B05D9">
        <w:rPr>
          <w:szCs w:val="24"/>
        </w:rPr>
        <w:t xml:space="preserve">senam kaki diabetik terbukti dapat meningkatkan </w:t>
      </w:r>
      <w:r w:rsidR="00412498" w:rsidRPr="007B05D9">
        <w:rPr>
          <w:i/>
          <w:szCs w:val="24"/>
        </w:rPr>
        <w:t xml:space="preserve">ankle brachial index </w:t>
      </w:r>
      <w:r w:rsidR="00412498" w:rsidRPr="007B05D9">
        <w:rPr>
          <w:szCs w:val="24"/>
        </w:rPr>
        <w:t>pada pasien DM tipe II.</w:t>
      </w:r>
    </w:p>
    <w:p w:rsidR="0034570D" w:rsidRPr="007B05D9" w:rsidRDefault="0034570D" w:rsidP="00397C0E">
      <w:pPr>
        <w:spacing w:after="0" w:line="240" w:lineRule="auto"/>
        <w:jc w:val="both"/>
        <w:rPr>
          <w:szCs w:val="24"/>
        </w:rPr>
      </w:pPr>
    </w:p>
    <w:p w:rsidR="00CE7C25" w:rsidRPr="007B05D9" w:rsidRDefault="00C340FD" w:rsidP="00397C0E">
      <w:pPr>
        <w:spacing w:after="0" w:line="240" w:lineRule="auto"/>
        <w:jc w:val="both"/>
        <w:rPr>
          <w:b/>
          <w:szCs w:val="24"/>
        </w:rPr>
      </w:pPr>
      <w:r w:rsidRPr="007B05D9">
        <w:rPr>
          <w:b/>
          <w:szCs w:val="24"/>
        </w:rPr>
        <w:t xml:space="preserve">Kata Kunci: senam kaki diabetes; </w:t>
      </w:r>
      <w:r w:rsidRPr="007B05D9">
        <w:rPr>
          <w:b/>
          <w:i/>
          <w:szCs w:val="24"/>
        </w:rPr>
        <w:t>ankle brachial i</w:t>
      </w:r>
      <w:r w:rsidR="00412498" w:rsidRPr="007B05D9">
        <w:rPr>
          <w:b/>
          <w:i/>
          <w:szCs w:val="24"/>
        </w:rPr>
        <w:t>ndex</w:t>
      </w:r>
      <w:r w:rsidR="003249BE" w:rsidRPr="007B05D9">
        <w:rPr>
          <w:b/>
          <w:szCs w:val="24"/>
        </w:rPr>
        <w:t>, diabetes m</w:t>
      </w:r>
      <w:r w:rsidR="00412498" w:rsidRPr="007B05D9">
        <w:rPr>
          <w:b/>
          <w:szCs w:val="24"/>
        </w:rPr>
        <w:t xml:space="preserve">elitus </w:t>
      </w:r>
    </w:p>
    <w:p w:rsidR="00CE7C25" w:rsidRPr="007B05D9" w:rsidRDefault="00CE7C25" w:rsidP="00CE7C25">
      <w:pPr>
        <w:spacing w:after="0" w:line="240" w:lineRule="auto"/>
        <w:jc w:val="both"/>
        <w:rPr>
          <w:szCs w:val="24"/>
        </w:rPr>
      </w:pPr>
    </w:p>
    <w:p w:rsidR="00CE7C25" w:rsidRPr="007B05D9" w:rsidRDefault="00CE7C25" w:rsidP="00CE7C25">
      <w:pPr>
        <w:spacing w:after="0" w:line="240" w:lineRule="auto"/>
        <w:jc w:val="both"/>
        <w:rPr>
          <w:szCs w:val="24"/>
        </w:rPr>
      </w:pPr>
    </w:p>
    <w:p w:rsidR="00CE7C25" w:rsidRPr="007B05D9" w:rsidRDefault="00CE7C25" w:rsidP="00CE7C25">
      <w:pPr>
        <w:spacing w:after="240" w:line="360" w:lineRule="auto"/>
        <w:jc w:val="center"/>
        <w:rPr>
          <w:b/>
          <w:szCs w:val="24"/>
        </w:rPr>
      </w:pPr>
    </w:p>
    <w:p w:rsidR="00CE7C25" w:rsidRPr="007B05D9" w:rsidRDefault="00CE7C25" w:rsidP="00CE7C25">
      <w:pPr>
        <w:spacing w:after="240" w:line="360" w:lineRule="auto"/>
        <w:jc w:val="center"/>
        <w:rPr>
          <w:b/>
          <w:szCs w:val="24"/>
        </w:rPr>
      </w:pPr>
    </w:p>
    <w:p w:rsidR="00CE7C25" w:rsidRPr="007B05D9" w:rsidRDefault="00CE7C25" w:rsidP="00CE7C25">
      <w:pPr>
        <w:spacing w:after="240" w:line="360" w:lineRule="auto"/>
        <w:jc w:val="center"/>
        <w:rPr>
          <w:b/>
          <w:szCs w:val="24"/>
        </w:rPr>
      </w:pPr>
    </w:p>
    <w:p w:rsidR="00412498" w:rsidRPr="007B05D9" w:rsidRDefault="00412498" w:rsidP="00CE7C25">
      <w:pPr>
        <w:spacing w:after="240" w:line="360" w:lineRule="auto"/>
        <w:jc w:val="center"/>
        <w:rPr>
          <w:b/>
          <w:szCs w:val="24"/>
        </w:rPr>
      </w:pPr>
    </w:p>
    <w:p w:rsidR="00412498" w:rsidRPr="007B05D9" w:rsidRDefault="00412498" w:rsidP="00CE7C25">
      <w:pPr>
        <w:spacing w:after="240" w:line="360" w:lineRule="auto"/>
        <w:jc w:val="center"/>
        <w:rPr>
          <w:b/>
          <w:szCs w:val="24"/>
        </w:rPr>
      </w:pPr>
    </w:p>
    <w:p w:rsidR="00842312" w:rsidRPr="007B05D9" w:rsidRDefault="00842312" w:rsidP="00CE7C25">
      <w:pPr>
        <w:spacing w:after="240" w:line="360" w:lineRule="auto"/>
        <w:jc w:val="center"/>
        <w:rPr>
          <w:b/>
          <w:szCs w:val="24"/>
        </w:rPr>
      </w:pPr>
    </w:p>
    <w:p w:rsidR="00842312" w:rsidRPr="007B05D9" w:rsidRDefault="00842312" w:rsidP="00CE7C25">
      <w:pPr>
        <w:spacing w:after="240" w:line="360" w:lineRule="auto"/>
        <w:jc w:val="center"/>
        <w:rPr>
          <w:b/>
          <w:szCs w:val="24"/>
        </w:rPr>
      </w:pPr>
    </w:p>
    <w:p w:rsidR="00842312" w:rsidRPr="007B05D9" w:rsidRDefault="00CE7C25" w:rsidP="00842312">
      <w:pPr>
        <w:pStyle w:val="Heading1"/>
      </w:pPr>
      <w:bookmarkStart w:id="26" w:name="_Toc515246507"/>
      <w:r w:rsidRPr="007B05D9">
        <w:lastRenderedPageBreak/>
        <w:t>RINGKASAN PENELITIAN</w:t>
      </w:r>
      <w:bookmarkEnd w:id="26"/>
    </w:p>
    <w:p w:rsidR="00412498" w:rsidRPr="007B05D9" w:rsidRDefault="00412498" w:rsidP="00E7289B">
      <w:pPr>
        <w:spacing w:after="360" w:line="360" w:lineRule="auto"/>
        <w:jc w:val="center"/>
        <w:rPr>
          <w:szCs w:val="24"/>
        </w:rPr>
      </w:pPr>
      <w:r w:rsidRPr="007B05D9">
        <w:rPr>
          <w:szCs w:val="24"/>
        </w:rPr>
        <w:t xml:space="preserve">Pengaruh Senam Kaki Diabetik Terhadap </w:t>
      </w:r>
      <w:r w:rsidRPr="007B05D9">
        <w:rPr>
          <w:i/>
          <w:szCs w:val="24"/>
        </w:rPr>
        <w:t>Ankle Brachial Index</w:t>
      </w:r>
      <w:r w:rsidR="008971A3" w:rsidRPr="007B05D9">
        <w:rPr>
          <w:szCs w:val="24"/>
        </w:rPr>
        <w:t xml:space="preserve"> (ABI) </w:t>
      </w:r>
      <w:r w:rsidRPr="007B05D9">
        <w:rPr>
          <w:szCs w:val="24"/>
        </w:rPr>
        <w:t>Pada P</w:t>
      </w:r>
      <w:r w:rsidR="003249BE" w:rsidRPr="007B05D9">
        <w:rPr>
          <w:szCs w:val="24"/>
        </w:rPr>
        <w:t>asien Diabetes Melitus Tipe II D</w:t>
      </w:r>
      <w:r w:rsidRPr="007B05D9">
        <w:rPr>
          <w:szCs w:val="24"/>
        </w:rPr>
        <w:t>i UPT Kesmas Gianyar I</w:t>
      </w:r>
    </w:p>
    <w:p w:rsidR="00CE7C25" w:rsidRPr="007B05D9" w:rsidRDefault="00D16304" w:rsidP="00CE7C25">
      <w:pPr>
        <w:spacing w:after="360" w:line="360" w:lineRule="auto"/>
        <w:jc w:val="center"/>
        <w:rPr>
          <w:szCs w:val="24"/>
        </w:rPr>
      </w:pPr>
      <w:r w:rsidRPr="007B05D9">
        <w:rPr>
          <w:szCs w:val="24"/>
        </w:rPr>
        <w:t>Oleh : Ni Putu Erna Libya</w:t>
      </w:r>
      <w:r w:rsidR="003249BE" w:rsidRPr="007B05D9">
        <w:rPr>
          <w:szCs w:val="24"/>
        </w:rPr>
        <w:t xml:space="preserve"> </w:t>
      </w:r>
    </w:p>
    <w:p w:rsidR="008578D1" w:rsidRPr="007B05D9" w:rsidRDefault="008578D1" w:rsidP="008578D1">
      <w:pPr>
        <w:spacing w:after="0" w:line="360" w:lineRule="auto"/>
        <w:ind w:firstLine="426"/>
        <w:jc w:val="both"/>
        <w:rPr>
          <w:szCs w:val="24"/>
        </w:rPr>
      </w:pPr>
      <w:r w:rsidRPr="007B05D9">
        <w:rPr>
          <w:rFonts w:eastAsia="Times New Roman" w:cs="Times New Roman"/>
          <w:szCs w:val="24"/>
        </w:rPr>
        <w:t>Diabetes melitus adalah kondisi kronis yang terjadi akibat peningkatan kadar glukosa dalam darah karena hormon insulin tidak bisa digunakan  secara efektif. Atau tubuh tidak bisa atau tidak cukup dalam menghasilkan hormon insulin. S</w:t>
      </w:r>
      <w:r w:rsidRPr="007B05D9">
        <w:rPr>
          <w:szCs w:val="24"/>
        </w:rPr>
        <w:t>ecara global terdapat sekitar 425 juta jiwa, atau 8,8% jiwa diperkirakan telah menderita penyakit diabetes melitus, jika hal ini terus berlanjut diproyeksikan pada tahun 2045 pasien diabetes melitus menjadi 629 juta jiwa sehingga dapat mengakibatkan terjadi peningkatan kasus pasien diabetes melitus hingga ke wilayah yang tingkat pendapatannya menengah sampai tingkat pendapatan rendah. Indonesia tercatat sebagai Negara dengan pasien diabetes melitus yang menduduki peringkat keenam dari sepuluh besar Negara di dunia yang penduduknya sudah terdiagnosis diabetes melitus, pada tahun 2017 tercatat sekitar 10,3 juta penduduk Indonesia menderita diabetes melitus.</w:t>
      </w:r>
      <w:r w:rsidRPr="007B05D9">
        <w:rPr>
          <w:rFonts w:eastAsia="Times New Roman" w:cs="Times New Roman"/>
          <w:szCs w:val="24"/>
        </w:rPr>
        <w:t xml:space="preserve"> (</w:t>
      </w:r>
      <w:r w:rsidRPr="007B05D9">
        <w:rPr>
          <w:szCs w:val="24"/>
        </w:rPr>
        <w:fldChar w:fldCharType="begin" w:fldLock="1"/>
      </w:r>
      <w:r w:rsidR="00A259F5" w:rsidRPr="007B05D9">
        <w:rPr>
          <w:szCs w:val="24"/>
        </w:rPr>
        <w:instrText>ADDIN CSL_CITATION { "citationItems" : [ { "id" : "ITEM-1", "itemData" : { "ISBN" : "978-2-930229-81-2", "author" : [ { "dropping-particle" : "", "family" : "International Diabetes Federation", "given" : "", "non-dropping-particle" : "", "parse-names" : false, "suffix" : "" } ], "container-title" : "International Diabetes Federation", "edition" : "8th", "id" : "ITEM-1", "issued" : { "date-parts" : [ [ "2017" ] ] }, "number-of-pages" : "150", "title" : "IDF Diabetes Atlas Eighth Edition 2017", "type" : "report" }, "uris" : [ "http://www.mendeley.com/documents/?uuid=a52a3d13-4cf2-4485-b7d0-c4a9759cfcfc" ] } ], "mendeley" : { "formattedCitation" : "(International Diabetes Federation, 2017)", "manualFormatting" : "IDF, 2017", "plainTextFormattedCitation" : "(International Diabetes Federation, 2017)", "previouslyFormattedCitation" : "(International Diabetes Federation, 2017)" }, "properties" : { "noteIndex" : 0 }, "schema" : "https://github.com/citation-style-language/schema/raw/master/csl-citation.json" }</w:instrText>
      </w:r>
      <w:r w:rsidRPr="007B05D9">
        <w:rPr>
          <w:szCs w:val="24"/>
        </w:rPr>
        <w:fldChar w:fldCharType="separate"/>
      </w:r>
      <w:r w:rsidRPr="007B05D9">
        <w:rPr>
          <w:i/>
          <w:noProof/>
          <w:szCs w:val="24"/>
        </w:rPr>
        <w:t>IDF</w:t>
      </w:r>
      <w:r w:rsidRPr="007B05D9">
        <w:rPr>
          <w:noProof/>
          <w:szCs w:val="24"/>
        </w:rPr>
        <w:t>, 2017</w:t>
      </w:r>
      <w:r w:rsidRPr="007B05D9">
        <w:rPr>
          <w:szCs w:val="24"/>
        </w:rPr>
        <w:fldChar w:fldCharType="end"/>
      </w:r>
      <w:r w:rsidRPr="007B05D9">
        <w:rPr>
          <w:szCs w:val="24"/>
        </w:rPr>
        <w:t>).</w:t>
      </w:r>
    </w:p>
    <w:p w:rsidR="008578D1" w:rsidRPr="007B05D9" w:rsidRDefault="008578D1" w:rsidP="008578D1">
      <w:pPr>
        <w:spacing w:after="0" w:line="360" w:lineRule="auto"/>
        <w:ind w:firstLine="426"/>
        <w:jc w:val="both"/>
        <w:rPr>
          <w:szCs w:val="24"/>
        </w:rPr>
      </w:pPr>
      <w:r w:rsidRPr="007B05D9">
        <w:rPr>
          <w:szCs w:val="24"/>
        </w:rPr>
        <w:t xml:space="preserve">Menurut catatan </w:t>
      </w:r>
      <w:r w:rsidRPr="007B05D9">
        <w:rPr>
          <w:szCs w:val="24"/>
        </w:rPr>
        <w:fldChar w:fldCharType="begin" w:fldLock="1"/>
      </w:r>
      <w:r w:rsidRPr="007B05D9">
        <w:rPr>
          <w:szCs w:val="24"/>
        </w:rPr>
        <w:instrText>ADDIN CSL_CITATION { "citationItems" : [ { "id" : "ITEM-1", "itemData" : { "author" : [ { "dropping-particle" : "", "family" : "Dinas Kesehatan Provinsi Bali", "given" : "", "non-dropping-particle" : "", "parse-names" : false, "suffix" : "" } ], "id" : "ITEM-1", "issued" : { "date-parts" : [ [ "2016" ] ] }, "title" : "Profil Kesehatan Bali 2016", "type" : "article-journal" }, "uris" : [ "http://www.mendeley.com/documents/?uuid=203ed1dd-508e-4baa-bb0b-e520b03bb35c" ] } ], "mendeley" : { "formattedCitation" : "(Dinas Kesehatan Provinsi Bali, 2016)", "manualFormatting" : "Dinas Kesehatan Provinsi Bali (2016)", "plainTextFormattedCitation" : "(Dinas Kesehatan Provinsi Bali, 2016)", "previouslyFormattedCitation" : "(Dinas Kesehatan Provinsi Bali, 2016)" }, "properties" : { "noteIndex" : 0 }, "schema" : "https://github.com/citation-style-language/schema/raw/master/csl-citation.json" }</w:instrText>
      </w:r>
      <w:r w:rsidRPr="007B05D9">
        <w:rPr>
          <w:szCs w:val="24"/>
        </w:rPr>
        <w:fldChar w:fldCharType="separate"/>
      </w:r>
      <w:r w:rsidRPr="007B05D9">
        <w:rPr>
          <w:noProof/>
          <w:szCs w:val="24"/>
        </w:rPr>
        <w:t>Dinas Kesehatan Provinsi Bali (2016)</w:t>
      </w:r>
      <w:r w:rsidRPr="007B05D9">
        <w:rPr>
          <w:szCs w:val="24"/>
        </w:rPr>
        <w:fldChar w:fldCharType="end"/>
      </w:r>
      <w:r w:rsidRPr="007B05D9">
        <w:rPr>
          <w:szCs w:val="24"/>
        </w:rPr>
        <w:t>, jumlah kunjungan pasien diabetes melitus sebanyak 12.553 orang. Berdasar</w:t>
      </w:r>
      <w:r w:rsidRPr="007B05D9">
        <w:rPr>
          <w:szCs w:val="24"/>
          <w:lang w:val="id-ID"/>
        </w:rPr>
        <w:t xml:space="preserve">kan data dari Dinas Kesehatan Kabupaten Gianyar (2018) tercatat </w:t>
      </w:r>
      <w:r w:rsidRPr="007B05D9">
        <w:rPr>
          <w:szCs w:val="24"/>
        </w:rPr>
        <w:t>pada tahun 2017 jumlah pasien DM di Kabupaten Gianyar</w:t>
      </w:r>
      <w:r w:rsidRPr="007B05D9">
        <w:rPr>
          <w:szCs w:val="24"/>
          <w:lang w:val="id-ID"/>
        </w:rPr>
        <w:t xml:space="preserve"> secara keseluruhan</w:t>
      </w:r>
      <w:r w:rsidRPr="007B05D9">
        <w:rPr>
          <w:szCs w:val="24"/>
        </w:rPr>
        <w:t xml:space="preserve"> sebanyak 8.990 </w:t>
      </w:r>
      <w:r w:rsidRPr="007B05D9">
        <w:rPr>
          <w:szCs w:val="24"/>
          <w:lang w:val="id-ID"/>
        </w:rPr>
        <w:t xml:space="preserve">jiwa yang </w:t>
      </w:r>
      <w:r w:rsidRPr="007B05D9">
        <w:rPr>
          <w:szCs w:val="24"/>
        </w:rPr>
        <w:t>menderita DM. Jumlah pasien</w:t>
      </w:r>
      <w:r w:rsidRPr="007B05D9">
        <w:rPr>
          <w:szCs w:val="24"/>
          <w:lang w:val="id-ID"/>
        </w:rPr>
        <w:t xml:space="preserve"> DM terbanyak tercatat di UPT Kesmas Gianyar I dengan jumlah pasien pada tahun 2016 sebanyak 789 jiwa yang menderita DM dimana mengalami peningkatan pada tahun 2017 yaitu sebanyak 2.820 jiwa yang menderita DM</w:t>
      </w:r>
      <w:r w:rsidRPr="007B05D9">
        <w:rPr>
          <w:szCs w:val="24"/>
        </w:rPr>
        <w:t xml:space="preserve">. Kunjungan DM tipe II ke poli umum pada tahun 2017 sebanyak 292 orang sehingga rata-rata jumlah pasien diabetes melitus tipe II yang tercatat berkunjung ke poli umum setiap bulan dalam buku register sebanyak 24 orang. </w:t>
      </w:r>
    </w:p>
    <w:p w:rsidR="008578D1" w:rsidRPr="007B05D9" w:rsidRDefault="008578D1" w:rsidP="008578D1">
      <w:pPr>
        <w:spacing w:after="0" w:line="360" w:lineRule="auto"/>
        <w:ind w:firstLine="426"/>
        <w:jc w:val="both"/>
        <w:rPr>
          <w:rFonts w:eastAsia="Times New Roman"/>
        </w:rPr>
      </w:pPr>
      <w:r w:rsidRPr="007B05D9">
        <w:rPr>
          <w:rFonts w:eastAsia="Times New Roman"/>
        </w:rPr>
        <w:t xml:space="preserve">Pasien DM tipe II cenderung mengalami perubahan elastisitas kapiler pembuluh darah, penebalan dinding pembuluh darah, dan pembentukan plak atau </w:t>
      </w:r>
      <w:r w:rsidRPr="007B05D9">
        <w:rPr>
          <w:rFonts w:eastAsia="Times New Roman"/>
          <w:i/>
        </w:rPr>
        <w:t xml:space="preserve">thrombus </w:t>
      </w:r>
      <w:r w:rsidRPr="007B05D9">
        <w:rPr>
          <w:rFonts w:eastAsia="Times New Roman"/>
        </w:rPr>
        <w:t>yang disebabkan oleh keadaan hiperglikemia sehingga menyebabkan</w:t>
      </w:r>
      <w:r w:rsidRPr="007B05D9">
        <w:rPr>
          <w:rFonts w:eastAsia="Times New Roman"/>
          <w:i/>
        </w:rPr>
        <w:t xml:space="preserve"> </w:t>
      </w:r>
      <w:r w:rsidRPr="007B05D9">
        <w:rPr>
          <w:rFonts w:eastAsia="Times New Roman"/>
        </w:rPr>
        <w:t xml:space="preserve">vaskularisasi ke perifer terhambat </w:t>
      </w:r>
      <w:r w:rsidRPr="007B05D9">
        <w:rPr>
          <w:rFonts w:eastAsia="Times New Roman"/>
        </w:rPr>
        <w:fldChar w:fldCharType="begin" w:fldLock="1"/>
      </w:r>
      <w:r w:rsidRPr="007B05D9">
        <w:rPr>
          <w:rFonts w:eastAsia="Times New Roman"/>
        </w:rPr>
        <w:instrText>ADDIN CSL_CITATION { "citationItems" : [ { "id" : "ITEM-1", "itemData" : { "author" : [ { "dropping-particle" : "", "family" : "Yunita", "given" : "Alfiyah Ardhyah", "non-dropping-particle" : "", "parse-names" : false, "suffix" : "" }, { "dropping-particle" : "", "family" : "F", "given" : "Virgianti Nur", "non-dropping-particle" : "", "parse-names" : false, "suffix" : "" } ], "container-title" : "SURYA", "id" : "ITEM-1", "issued" : { "date-parts" : [ [ "2011" ] ] }, "title" : "Pengaruh Senam Kaki Terhadap Peningkatan Sirkulasi Darah Kaki Pada Pasien Diabetes Melitus (DM) di Puskesmas Mantup Kecamatan Mantup Kabupaten Lamongan", "type" : "article-journal", "volume" : "03" }, "uris" : [ "http://www.mendeley.com/documents/?uuid=e1e9e7bf-c5fa-41fd-9974-8e14fe167b4f" ] } ], "mendeley" : { "formattedCitation" : "(Yunita and F, 2011)", "manualFormatting" : "(Yunita dkk, 2011)", "plainTextFormattedCitation" : "(Yunita and F, 2011)", "previouslyFormattedCitation" : "(Yunita and F, 2011)" }, "properties" : { "noteIndex" : 0 }, "schema" : "https://github.com/citation-style-language/schema/raw/master/csl-citation.json" }</w:instrText>
      </w:r>
      <w:r w:rsidRPr="007B05D9">
        <w:rPr>
          <w:rFonts w:eastAsia="Times New Roman"/>
        </w:rPr>
        <w:fldChar w:fldCharType="separate"/>
      </w:r>
      <w:r w:rsidRPr="007B05D9">
        <w:rPr>
          <w:rFonts w:eastAsia="Times New Roman"/>
          <w:noProof/>
        </w:rPr>
        <w:t>(Yunita dkk, 2011)</w:t>
      </w:r>
      <w:r w:rsidRPr="007B05D9">
        <w:rPr>
          <w:rFonts w:eastAsia="Times New Roman"/>
        </w:rPr>
        <w:fldChar w:fldCharType="end"/>
      </w:r>
      <w:r w:rsidRPr="007B05D9">
        <w:rPr>
          <w:rFonts w:eastAsia="Times New Roman"/>
        </w:rPr>
        <w:t xml:space="preserve">. Hal ini menyebabkan </w:t>
      </w:r>
      <w:r w:rsidRPr="007B05D9">
        <w:rPr>
          <w:rFonts w:eastAsia="Times New Roman"/>
        </w:rPr>
        <w:lastRenderedPageBreak/>
        <w:t xml:space="preserve">pasien DM cenderung memiliki nilai </w:t>
      </w:r>
      <w:r w:rsidRPr="007B05D9">
        <w:rPr>
          <w:rFonts w:eastAsia="Times New Roman"/>
          <w:i/>
        </w:rPr>
        <w:t>ankle brachial index</w:t>
      </w:r>
      <w:r w:rsidRPr="007B05D9">
        <w:rPr>
          <w:rFonts w:eastAsia="Times New Roman"/>
        </w:rPr>
        <w:t xml:space="preserve"> (ABI) yang lebih rendah dari rentang normal (0,91-1,31) </w:t>
      </w:r>
      <w:r w:rsidRPr="007B05D9">
        <w:rPr>
          <w:rFonts w:eastAsia="Times New Roman"/>
        </w:rPr>
        <w:fldChar w:fldCharType="begin" w:fldLock="1"/>
      </w:r>
      <w:r w:rsidRPr="007B05D9">
        <w:rPr>
          <w:rFonts w:eastAsia="Times New Roman"/>
        </w:rPr>
        <w:instrText>ADDIN CSL_CITATION { "citationItems" : [ { "id" : "ITEM-1", "itemData" : { "abstract" : "Abstract. Diabetic foot is one of the dangerous complications of diabetes mellitus patients. More than half of lower limb amputations nontraumatik associated with diabetes such as changes in sensory and autonomic neuropathy, peripheral vascular disease, increased ri sk and rate of infection and healing that is not good. Vascular control is done by non - invasive vascular examinations as examination ankle brachial index, leg practice and foot massage. This study aimed to assess the effect of foot massage to the ankle bra chial index (ABI) in patients with type 2 diabetes. This study is a quasi - experimental studies (pretest - posttest design). Sample consisted of 28 respondents selected by purposive sampling, divided into two groups of intervention and control groups. The dat a was collected by measuring the ABI pre test and post test in each group. This experiment result average value of ABI after foot massage on intervention group is 0,9879 dan the avarage value of post test ABI on control group is 0.8921 Based on Independent t - Test obtained p value (0.000) &lt; \u03b1 (0,05) then Ha is accepted, meaning that there is effect of foot massage on ABI\u2019s patients with type 2 DM in Primary Health Care II West Denpasar. Based on the influence of foot massage on ABI\u2019s patients of type 2 DM t he authors suggest that nurses provide foot massage intervention for minimizing the risk of diabetic foot complications", "author" : [ { "dropping-particle" : "", "family" : "Laksmi", "given" : "Ida Ayu Agung", "non-dropping-particle" : "", "parse-names" : false, "suffix" : "" }, { "dropping-particle" : "", "family" : "Mertha", "given" : "I Made", "non-dropping-particle" : "", "parse-names" : false, "suffix" : "" }, { "dropping-particle" : "", "family" : "Widianah", "given" : "Lilis", "non-dropping-particle" : "", "parse-names" : false, "suffix" : "" } ], "id" : "ITEM-1", "issued" : { "date-parts" : [ [ "2013" ] ] }, "title" : "Pengaruh Foot Massage Terhadap Ankle Brachial Index ( ABI) Pada Pasien DM Tipe 2 Di Puskesmas II Denpasar Barat", "type" : "article-journal" }, "uris" : [ "http://www.mendeley.com/documents/?uuid=199caacc-298b-4cde-ab42-0242e81debb8" ] } ], "mendeley" : { "formattedCitation" : "(Laksmi, Mertha and Widianah, 2013)", "manualFormatting" : "(Laksmi, 2013)", "plainTextFormattedCitation" : "(Laksmi, Mertha and Widianah, 2013)", "previouslyFormattedCitation" : "(Laksmi, Mertha and Widianah, 2013)" }, "properties" : { "noteIndex" : 0 }, "schema" : "https://github.com/citation-style-language/schema/raw/master/csl-citation.json" }</w:instrText>
      </w:r>
      <w:r w:rsidRPr="007B05D9">
        <w:rPr>
          <w:rFonts w:eastAsia="Times New Roman"/>
        </w:rPr>
        <w:fldChar w:fldCharType="separate"/>
      </w:r>
      <w:r w:rsidRPr="007B05D9">
        <w:rPr>
          <w:rFonts w:eastAsia="Times New Roman"/>
          <w:noProof/>
        </w:rPr>
        <w:t>(Laksmi, 2013)</w:t>
      </w:r>
      <w:r w:rsidRPr="007B05D9">
        <w:rPr>
          <w:rFonts w:eastAsia="Times New Roman"/>
        </w:rPr>
        <w:fldChar w:fldCharType="end"/>
      </w:r>
      <w:r w:rsidRPr="007B05D9">
        <w:rPr>
          <w:rFonts w:eastAsia="Times New Roman"/>
        </w:rPr>
        <w:t>. Salah satu latihan yang dapat dilakukan untuk meningkatkan nilai ABI adalah senam kaki diabetik. Senam kaki diabetik dapat membantu memperbaiki sirkulasi darah dan memperkuat otot-otot kecil kaki dan mencegah terjadinya kelainan bentuk kaki (</w:t>
      </w:r>
      <w:r w:rsidRPr="007B05D9">
        <w:rPr>
          <w:rFonts w:eastAsia="Times New Roman"/>
          <w:i/>
        </w:rPr>
        <w:t>deformitas)</w:t>
      </w:r>
      <w:r w:rsidRPr="007B05D9">
        <w:rPr>
          <w:rFonts w:eastAsia="Times New Roman"/>
        </w:rPr>
        <w:t xml:space="preserve"> </w:t>
      </w:r>
      <w:r w:rsidRPr="007B05D9">
        <w:rPr>
          <w:rFonts w:eastAsia="Times New Roman"/>
        </w:rPr>
        <w:fldChar w:fldCharType="begin" w:fldLock="1"/>
      </w:r>
      <w:r w:rsidRPr="007B05D9">
        <w:rPr>
          <w:rFonts w:eastAsia="Times New Roman"/>
        </w:rPr>
        <w:instrText>ADDIN CSL_CITATION { "citationItems" : [ { "id" : "ITEM-1", "itemData" : { "ISBN" : "978-602-14307-3-6", "author" : [ { "dropping-particle" : "", "family" : "Kurniadi", "given" : "Helmanu", "non-dropping-particle" : "", "parse-names" : false, "suffix" : "" }, { "dropping-particle" : "", "family" : "Nurrahmani", "given" : "Ulfa", "non-dropping-particle" : "", "parse-names" : false, "suffix" : "" } ], "editor" : [ { "dropping-particle" : "", "family" : "Qoni", "given" : "", "non-dropping-particle" : "", "parse-names" : false, "suffix" : "" } ], "id" : "ITEM-1", "issued" : { "date-parts" : [ [ "2015" ] ] }, "publisher" : "Istana Media", "publisher-place" : "Yogyakarta", "title" : "Stop Diabetes Hipertensi Kolesterol Tinggi Jantung Koroner", "type" : "book" }, "uris" : [ "http://www.mendeley.com/documents/?uuid=0f6660dc-b8d5-4c50-a35b-c22422246f2b" ] } ], "mendeley" : { "formattedCitation" : "(Kurniadi and Nurrahmani, 2015)", "manualFormatting" : "(Kurniadi &amp; Nurrahmani, 2015)", "plainTextFormattedCitation" : "(Kurniadi and Nurrahmani, 2015)", "previouslyFormattedCitation" : "(Kurniadi and Nurrahmani, 2015)" }, "properties" : { "noteIndex" : 0 }, "schema" : "https://github.com/citation-style-language/schema/raw/master/csl-citation.json" }</w:instrText>
      </w:r>
      <w:r w:rsidRPr="007B05D9">
        <w:rPr>
          <w:rFonts w:eastAsia="Times New Roman"/>
        </w:rPr>
        <w:fldChar w:fldCharType="separate"/>
      </w:r>
      <w:r w:rsidRPr="007B05D9">
        <w:rPr>
          <w:rFonts w:eastAsia="Times New Roman"/>
          <w:noProof/>
        </w:rPr>
        <w:t>(Kurniadi &amp; Nurrahmani, 2015)</w:t>
      </w:r>
      <w:r w:rsidRPr="007B05D9">
        <w:rPr>
          <w:rFonts w:eastAsia="Times New Roman"/>
        </w:rPr>
        <w:fldChar w:fldCharType="end"/>
      </w:r>
      <w:r w:rsidRPr="007B05D9">
        <w:rPr>
          <w:rFonts w:eastAsia="Times New Roman"/>
        </w:rPr>
        <w:t>.</w:t>
      </w:r>
    </w:p>
    <w:p w:rsidR="00275F83" w:rsidRPr="007B05D9" w:rsidRDefault="008578D1" w:rsidP="00275F83">
      <w:pPr>
        <w:spacing w:after="0" w:line="360" w:lineRule="auto"/>
        <w:ind w:firstLine="426"/>
        <w:jc w:val="both"/>
        <w:rPr>
          <w:rFonts w:eastAsia="Times New Roman"/>
        </w:rPr>
      </w:pPr>
      <w:r w:rsidRPr="007B05D9">
        <w:rPr>
          <w:rFonts w:eastAsia="Times New Roman"/>
        </w:rPr>
        <w:t xml:space="preserve">Penelitian ini bertujuan untuk mengetahui pengaruh senam kaki diabetik terhadap </w:t>
      </w:r>
      <w:r w:rsidRPr="007B05D9">
        <w:rPr>
          <w:rFonts w:eastAsia="Times New Roman"/>
          <w:i/>
        </w:rPr>
        <w:t xml:space="preserve">ankle brachial index </w:t>
      </w:r>
      <w:r w:rsidRPr="007B05D9">
        <w:rPr>
          <w:rFonts w:eastAsia="Times New Roman"/>
        </w:rPr>
        <w:t xml:space="preserve">(ABI) pada pasien diabetes melitus tipe II di UPT Kesmas Gianyar I. Desain penelitian adalah </w:t>
      </w:r>
      <w:r w:rsidR="00642804" w:rsidRPr="007B05D9">
        <w:rPr>
          <w:i/>
          <w:szCs w:val="24"/>
        </w:rPr>
        <w:t xml:space="preserve">non equivalent control group design. </w:t>
      </w:r>
      <w:r w:rsidRPr="007B05D9">
        <w:rPr>
          <w:rFonts w:eastAsia="Times New Roman"/>
        </w:rPr>
        <w:t xml:space="preserve">Pemilihan sampel dari populasi menggunakan metode </w:t>
      </w:r>
      <w:r w:rsidRPr="007B05D9">
        <w:rPr>
          <w:rFonts w:eastAsia="Times New Roman"/>
          <w:i/>
        </w:rPr>
        <w:t xml:space="preserve">purposive sampling </w:t>
      </w:r>
      <w:r w:rsidRPr="007B05D9">
        <w:rPr>
          <w:rFonts w:eastAsia="Times New Roman"/>
        </w:rPr>
        <w:t xml:space="preserve">dengan jumlah responden 46 orang yang terbagi menjadi 23 orang pada kelompok kontrol dan 23 orang pada kelompok perlakuan. </w:t>
      </w:r>
    </w:p>
    <w:p w:rsidR="00275F83" w:rsidRPr="007B05D9" w:rsidRDefault="008578D1" w:rsidP="00275F83">
      <w:pPr>
        <w:spacing w:after="0" w:line="360" w:lineRule="auto"/>
        <w:ind w:firstLine="426"/>
        <w:jc w:val="both"/>
        <w:rPr>
          <w:rFonts w:eastAsia="Times New Roman"/>
        </w:rPr>
      </w:pPr>
      <w:r w:rsidRPr="007B05D9">
        <w:rPr>
          <w:rFonts w:eastAsia="Times New Roman"/>
        </w:rPr>
        <w:t xml:space="preserve">Penelitian ini dilakukan pada tanggal 15 April 2018 hingga 12 Mei 2018. Pengumpulan data dilakukan dengan cara pengukuran ABI menggunakan </w:t>
      </w:r>
      <w:r w:rsidRPr="007B05D9">
        <w:rPr>
          <w:rFonts w:eastAsia="Times New Roman"/>
          <w:i/>
        </w:rPr>
        <w:t>sphygmomanometer</w:t>
      </w:r>
      <w:r w:rsidRPr="007B05D9">
        <w:rPr>
          <w:rFonts w:eastAsia="Times New Roman"/>
        </w:rPr>
        <w:t xml:space="preserve"> dan </w:t>
      </w:r>
      <w:r w:rsidRPr="007B05D9">
        <w:rPr>
          <w:rFonts w:eastAsia="Times New Roman"/>
          <w:i/>
        </w:rPr>
        <w:t>hand held doppler.</w:t>
      </w:r>
      <w:r w:rsidRPr="007B05D9">
        <w:rPr>
          <w:rFonts w:eastAsia="Times New Roman"/>
        </w:rPr>
        <w:t>Pengukuran sebelum perlakuan dilakukan</w:t>
      </w:r>
      <w:r w:rsidRPr="007B05D9">
        <w:rPr>
          <w:rFonts w:eastAsia="Times New Roman"/>
          <w:i/>
        </w:rPr>
        <w:t xml:space="preserve"> </w:t>
      </w:r>
      <w:r w:rsidRPr="007B05D9">
        <w:rPr>
          <w:rFonts w:eastAsia="Times New Roman"/>
        </w:rPr>
        <w:t xml:space="preserve">sebelum melakukan senam kaki dan pengukuran setelah perlakuan dilakukan setelah perlakuan senam kaki diabetik yang terakhir. </w:t>
      </w:r>
      <w:r w:rsidRPr="007B05D9">
        <w:rPr>
          <w:szCs w:val="24"/>
        </w:rPr>
        <w:t>Latihan senam kaki diabetik yang dilakukan pada penelitian ini adalah sebanyak empat kali seminggu selama empat minggu.</w:t>
      </w:r>
    </w:p>
    <w:p w:rsidR="00275F83" w:rsidRPr="007B05D9" w:rsidRDefault="008578D1" w:rsidP="00275F83">
      <w:pPr>
        <w:spacing w:after="0" w:line="360" w:lineRule="auto"/>
        <w:ind w:firstLine="426"/>
        <w:jc w:val="both"/>
        <w:rPr>
          <w:rFonts w:eastAsia="Times New Roman"/>
        </w:rPr>
      </w:pPr>
      <w:r w:rsidRPr="007B05D9">
        <w:rPr>
          <w:szCs w:val="24"/>
        </w:rPr>
        <w:t>Hasil penelitian ini menunjukkan rata-rata ABI sebelum perlakuan pada kelompok kontrol sebesar 0,91 dan pada kelompok perlakuan sebesar 0,88. Nilai ini menunjukkan ABI pada pasien diabetes melitus sebelum diberikan intervensi re</w:t>
      </w:r>
      <w:r w:rsidR="00246D37" w:rsidRPr="007B05D9">
        <w:rPr>
          <w:szCs w:val="24"/>
        </w:rPr>
        <w:t>ndah atau dibawah normal ABI (0,</w:t>
      </w:r>
      <w:r w:rsidRPr="007B05D9">
        <w:rPr>
          <w:szCs w:val="24"/>
        </w:rPr>
        <w:t xml:space="preserve">91-1,31). Rendahnya ABI pada pasien diabetes melitus disebabkan oleh terjadinya </w:t>
      </w:r>
      <w:r w:rsidRPr="007B05D9">
        <w:rPr>
          <w:rFonts w:eastAsia="Times New Roman"/>
        </w:rPr>
        <w:t xml:space="preserve">perubahan elastisitas kapiler pembuluh darah, penebalan dinding pembuluh darah, dan pembentukan plak atau </w:t>
      </w:r>
      <w:r w:rsidRPr="007B05D9">
        <w:rPr>
          <w:rFonts w:eastAsia="Times New Roman"/>
          <w:i/>
        </w:rPr>
        <w:t xml:space="preserve">thrombus </w:t>
      </w:r>
      <w:r w:rsidRPr="007B05D9">
        <w:rPr>
          <w:rFonts w:eastAsia="Times New Roman"/>
        </w:rPr>
        <w:t>yang disebabkan oleh keadaan hiperglikemia sehingga menyebabkan</w:t>
      </w:r>
      <w:r w:rsidRPr="007B05D9">
        <w:rPr>
          <w:rFonts w:eastAsia="Times New Roman"/>
          <w:i/>
        </w:rPr>
        <w:t xml:space="preserve"> </w:t>
      </w:r>
      <w:r w:rsidRPr="007B05D9">
        <w:rPr>
          <w:rFonts w:eastAsia="Times New Roman"/>
        </w:rPr>
        <w:t>vaskularisasi ke perifer terhambat</w:t>
      </w:r>
      <w:r w:rsidR="00275F83" w:rsidRPr="007B05D9">
        <w:rPr>
          <w:szCs w:val="24"/>
        </w:rPr>
        <w:t xml:space="preserve">. </w:t>
      </w:r>
    </w:p>
    <w:p w:rsidR="00275F83" w:rsidRPr="007B05D9" w:rsidRDefault="008578D1" w:rsidP="00275F83">
      <w:pPr>
        <w:spacing w:after="0" w:line="360" w:lineRule="auto"/>
        <w:ind w:firstLine="426"/>
        <w:jc w:val="both"/>
        <w:rPr>
          <w:rFonts w:eastAsia="Times New Roman"/>
        </w:rPr>
      </w:pPr>
      <w:r w:rsidRPr="007B05D9">
        <w:rPr>
          <w:szCs w:val="24"/>
        </w:rPr>
        <w:t xml:space="preserve">Rata-rata ABI responden setelah diberikan latihan senam kaki diabetik pada kelompok perlakuan sebesar 0,99 sedangkan, rata-rata </w:t>
      </w:r>
      <w:r w:rsidRPr="007B05D9">
        <w:rPr>
          <w:i/>
          <w:szCs w:val="24"/>
        </w:rPr>
        <w:t xml:space="preserve">post test </w:t>
      </w:r>
      <w:r w:rsidRPr="007B05D9">
        <w:rPr>
          <w:szCs w:val="24"/>
        </w:rPr>
        <w:t xml:space="preserve">ABI pada kelompok kontrol sebesar 0,94. Hasil penelitian ini menunjukkan peningkatan ABI setelah mendapatkan latihan senam kaki diabetik. Peningkatan ABI disebabkan oleh keefektifan sirkulasi darah akibat </w:t>
      </w:r>
      <w:r w:rsidRPr="007B05D9">
        <w:t xml:space="preserve">aktivitas otot mendorong lebih </w:t>
      </w:r>
      <w:r w:rsidRPr="007B05D9">
        <w:lastRenderedPageBreak/>
        <w:t>banyak darah keluar dari vena dan masuk ke jantung. Selain itu vasokontriksi vena yang dilakukan saat senam kaki diabetik juga meningkatkan aliran balik vena yang juga berarti terjadi peningkatan tekanan darah di ekstremitas bawah</w:t>
      </w:r>
      <w:r w:rsidRPr="007B05D9">
        <w:rPr>
          <w:szCs w:val="24"/>
        </w:rPr>
        <w:t>. Secara umum ABI responden setelah mendapatkan latihan pernapasan diafragma meningkat namun masih ada yang berada dibawah nilai normal ABI yaitu 0,70-0,90. Hal ini diakibatkan oleh adanya faktor lain yang mempengaruhi nilai ABI seperti riwayat hipertensi, selain itu frekuensi lati</w:t>
      </w:r>
      <w:r w:rsidRPr="007B05D9">
        <w:rPr>
          <w:szCs w:val="24"/>
          <w:lang w:val="id-ID"/>
        </w:rPr>
        <w:t>h</w:t>
      </w:r>
      <w:r w:rsidRPr="007B05D9">
        <w:rPr>
          <w:szCs w:val="24"/>
        </w:rPr>
        <w:t xml:space="preserve">an yang </w:t>
      </w:r>
      <w:r w:rsidRPr="007B05D9">
        <w:rPr>
          <w:szCs w:val="24"/>
          <w:lang w:val="id-ID"/>
        </w:rPr>
        <w:t>ha</w:t>
      </w:r>
      <w:r w:rsidRPr="007B05D9">
        <w:rPr>
          <w:szCs w:val="24"/>
        </w:rPr>
        <w:t>nya dilakukan empat kali seminggu selama empat minggu juga mepengaruhi peningkatan ABI sehingga tidak semua berada pada nilai normal.</w:t>
      </w:r>
    </w:p>
    <w:p w:rsidR="00275F83" w:rsidRPr="007B05D9" w:rsidRDefault="008578D1" w:rsidP="00275F83">
      <w:pPr>
        <w:spacing w:after="0" w:line="360" w:lineRule="auto"/>
        <w:ind w:firstLine="426"/>
        <w:jc w:val="both"/>
        <w:rPr>
          <w:rFonts w:eastAsia="Times New Roman"/>
        </w:rPr>
      </w:pPr>
      <w:r w:rsidRPr="007B05D9">
        <w:rPr>
          <w:szCs w:val="24"/>
        </w:rPr>
        <w:t>Selisih mean antara ABI sebelum perlakuan dan setelah perlakuan sebesar 0,11</w:t>
      </w:r>
      <w:r w:rsidR="00205978" w:rsidRPr="007B05D9">
        <w:rPr>
          <w:szCs w:val="24"/>
        </w:rPr>
        <w:t xml:space="preserve"> dengan </w:t>
      </w:r>
      <w:r w:rsidR="00205978" w:rsidRPr="007B05D9">
        <w:rPr>
          <w:i/>
          <w:szCs w:val="24"/>
        </w:rPr>
        <w:t>p value 0,0001</w:t>
      </w:r>
      <w:r w:rsidRPr="007B05D9">
        <w:rPr>
          <w:szCs w:val="24"/>
        </w:rPr>
        <w:t xml:space="preserve">. Selisih mean antara ABI </w:t>
      </w:r>
      <w:r w:rsidRPr="007B05D9">
        <w:rPr>
          <w:i/>
          <w:szCs w:val="24"/>
        </w:rPr>
        <w:t xml:space="preserve">pre test </w:t>
      </w:r>
      <w:r w:rsidRPr="007B05D9">
        <w:rPr>
          <w:szCs w:val="24"/>
        </w:rPr>
        <w:t xml:space="preserve">dan </w:t>
      </w:r>
      <w:r w:rsidRPr="007B05D9">
        <w:rPr>
          <w:i/>
          <w:szCs w:val="24"/>
        </w:rPr>
        <w:t xml:space="preserve">post test </w:t>
      </w:r>
      <w:r w:rsidRPr="007B05D9">
        <w:rPr>
          <w:szCs w:val="24"/>
        </w:rPr>
        <w:t>pada kelompok kontrol adala</w:t>
      </w:r>
      <w:r w:rsidR="00205978" w:rsidRPr="007B05D9">
        <w:rPr>
          <w:szCs w:val="24"/>
        </w:rPr>
        <w:t xml:space="preserve">h 0,03 dengan </w:t>
      </w:r>
      <w:r w:rsidR="00205978" w:rsidRPr="007B05D9">
        <w:rPr>
          <w:i/>
          <w:szCs w:val="24"/>
        </w:rPr>
        <w:t xml:space="preserve">p value 0,058, </w:t>
      </w:r>
      <w:r w:rsidR="00205978" w:rsidRPr="007B05D9">
        <w:rPr>
          <w:szCs w:val="24"/>
        </w:rPr>
        <w:t xml:space="preserve"> </w:t>
      </w:r>
      <w:r w:rsidRPr="007B05D9">
        <w:rPr>
          <w:szCs w:val="24"/>
        </w:rPr>
        <w:t xml:space="preserve">sehingga dapat disimpulkan ada pengaruh senam kaki diabetik terhadap </w:t>
      </w:r>
      <w:r w:rsidRPr="007B05D9">
        <w:rPr>
          <w:i/>
          <w:szCs w:val="24"/>
        </w:rPr>
        <w:t xml:space="preserve">ankle brachial index </w:t>
      </w:r>
      <w:r w:rsidRPr="007B05D9">
        <w:rPr>
          <w:szCs w:val="24"/>
        </w:rPr>
        <w:t xml:space="preserve">(ABI) pada pasien diabetes melitus di UPT Kesmas Gianyar I. </w:t>
      </w:r>
    </w:p>
    <w:p w:rsidR="00275F83" w:rsidRPr="007B05D9" w:rsidRDefault="008578D1" w:rsidP="00275F83">
      <w:pPr>
        <w:spacing w:after="0" w:line="360" w:lineRule="auto"/>
        <w:ind w:firstLine="426"/>
        <w:jc w:val="both"/>
        <w:rPr>
          <w:rFonts w:eastAsia="Times New Roman"/>
        </w:rPr>
      </w:pPr>
      <w:r w:rsidRPr="007B05D9">
        <w:rPr>
          <w:rFonts w:cs="Times New Roman"/>
        </w:rPr>
        <w:t>Senam kaki diabetik memberikan  stimulasi pada otot gastroknemius, kontraksi yang efektif pada otot-otot betis (</w:t>
      </w:r>
      <w:r w:rsidRPr="007B05D9">
        <w:rPr>
          <w:rFonts w:cs="Times New Roman"/>
          <w:i/>
        </w:rPr>
        <w:t>gastrocnemius dan soleus</w:t>
      </w:r>
      <w:r w:rsidRPr="007B05D9">
        <w:rPr>
          <w:rFonts w:cs="Times New Roman"/>
        </w:rPr>
        <w:t>) dapat meningkatkan kekuatan otot betis dan pompa otot betis (c</w:t>
      </w:r>
      <w:r w:rsidRPr="007B05D9">
        <w:rPr>
          <w:rFonts w:cs="Times New Roman"/>
          <w:i/>
          <w:iCs/>
        </w:rPr>
        <w:t>alf pumping</w:t>
      </w:r>
      <w:r w:rsidRPr="007B05D9">
        <w:rPr>
          <w:rFonts w:cs="Times New Roman"/>
        </w:rPr>
        <w:t>) yang akan menfasilitasi venous return dan dapat memperbaiki sirkulasi pembuluh darah vena. latihan fisik telah terbukti dapat meningkatkan efisiensi pompa otot betis sehingga meningkatkan tekanan darah kaki yang berdampak pada nilai ABI.</w:t>
      </w:r>
    </w:p>
    <w:p w:rsidR="00B956B5" w:rsidRPr="007B05D9" w:rsidRDefault="008578D1" w:rsidP="00275F83">
      <w:pPr>
        <w:spacing w:after="0" w:line="360" w:lineRule="auto"/>
        <w:ind w:firstLine="426"/>
        <w:jc w:val="both"/>
        <w:rPr>
          <w:szCs w:val="24"/>
        </w:rPr>
      </w:pPr>
      <w:r w:rsidRPr="007B05D9">
        <w:rPr>
          <w:szCs w:val="24"/>
        </w:rPr>
        <w:t xml:space="preserve">Hasil penelitian tersebut mendapatkan latihan senam kaki diabetik dapat meningkatkan </w:t>
      </w:r>
      <w:r w:rsidRPr="007B05D9">
        <w:rPr>
          <w:i/>
          <w:szCs w:val="24"/>
        </w:rPr>
        <w:t xml:space="preserve">ankle brachial index </w:t>
      </w:r>
      <w:r w:rsidRPr="007B05D9">
        <w:rPr>
          <w:szCs w:val="24"/>
        </w:rPr>
        <w:t xml:space="preserve">(ABI) pada pasien diabetes melitus tipe II sehingga mengurangi kemungkinan terjadinya komplikasi makrovskuler seperti luka kaki diabetes dan menghindarkan tindakan amputasi. Sehingga diharapkan kepada perawat agar memberikan latihan senam kaki diabetik kepada pasien diabetes melitus tipe II dan diharapkan kepada pihak UPT Kesmas untuk membuatkan suatu pedoman atau standar oprasional prosedur (SOP) pelaksanaan latihan senam kaki diabetik. </w:t>
      </w:r>
    </w:p>
    <w:p w:rsidR="00205978" w:rsidRPr="007B05D9" w:rsidRDefault="00205978"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642804" w:rsidRPr="007B05D9" w:rsidRDefault="00642804" w:rsidP="00275F83">
      <w:pPr>
        <w:spacing w:after="0" w:line="360" w:lineRule="auto"/>
        <w:ind w:firstLine="426"/>
        <w:jc w:val="both"/>
        <w:rPr>
          <w:szCs w:val="24"/>
        </w:rPr>
      </w:pPr>
    </w:p>
    <w:p w:rsidR="00275F83" w:rsidRPr="007B05D9" w:rsidRDefault="00275F83" w:rsidP="00275F83">
      <w:pPr>
        <w:spacing w:after="0" w:line="360" w:lineRule="auto"/>
        <w:ind w:firstLine="426"/>
        <w:jc w:val="both"/>
        <w:rPr>
          <w:szCs w:val="24"/>
        </w:rPr>
      </w:pPr>
    </w:p>
    <w:p w:rsidR="00275F83" w:rsidRPr="007B05D9" w:rsidRDefault="00275F83" w:rsidP="00275F83">
      <w:pPr>
        <w:spacing w:after="0" w:line="360" w:lineRule="auto"/>
        <w:ind w:firstLine="426"/>
        <w:jc w:val="both"/>
        <w:rPr>
          <w:szCs w:val="24"/>
        </w:rPr>
      </w:pPr>
    </w:p>
    <w:p w:rsidR="00383DD5" w:rsidRPr="007B05D9" w:rsidRDefault="00383DD5" w:rsidP="00275F83">
      <w:pPr>
        <w:spacing w:after="0" w:line="360" w:lineRule="auto"/>
        <w:ind w:firstLine="426"/>
        <w:jc w:val="both"/>
        <w:rPr>
          <w:szCs w:val="24"/>
        </w:rPr>
      </w:pPr>
    </w:p>
    <w:p w:rsidR="00383DD5" w:rsidRPr="007B05D9" w:rsidRDefault="00383DD5" w:rsidP="00275F83">
      <w:pPr>
        <w:spacing w:after="0" w:line="360" w:lineRule="auto"/>
        <w:ind w:firstLine="426"/>
        <w:jc w:val="both"/>
        <w:rPr>
          <w:szCs w:val="24"/>
        </w:rPr>
      </w:pPr>
    </w:p>
    <w:p w:rsidR="00383DD5" w:rsidRPr="007B05D9" w:rsidRDefault="00383DD5" w:rsidP="00275F83">
      <w:pPr>
        <w:spacing w:after="0" w:line="360" w:lineRule="auto"/>
        <w:ind w:firstLine="426"/>
        <w:jc w:val="both"/>
        <w:rPr>
          <w:szCs w:val="24"/>
        </w:rPr>
      </w:pPr>
    </w:p>
    <w:p w:rsidR="00383DD5" w:rsidRPr="007B05D9" w:rsidRDefault="00383DD5" w:rsidP="00275F83">
      <w:pPr>
        <w:spacing w:after="0" w:line="360" w:lineRule="auto"/>
        <w:ind w:firstLine="426"/>
        <w:jc w:val="both"/>
        <w:rPr>
          <w:szCs w:val="24"/>
        </w:rPr>
      </w:pPr>
    </w:p>
    <w:p w:rsidR="00383DD5" w:rsidRPr="007B05D9" w:rsidRDefault="00383DD5" w:rsidP="00275F83">
      <w:pPr>
        <w:spacing w:after="0" w:line="360" w:lineRule="auto"/>
        <w:ind w:firstLine="426"/>
        <w:jc w:val="both"/>
        <w:rPr>
          <w:szCs w:val="24"/>
        </w:rPr>
      </w:pPr>
    </w:p>
    <w:p w:rsidR="00383DD5" w:rsidRPr="007B05D9" w:rsidRDefault="00383DD5" w:rsidP="00275F83">
      <w:pPr>
        <w:spacing w:after="0" w:line="360" w:lineRule="auto"/>
        <w:ind w:firstLine="426"/>
        <w:jc w:val="both"/>
        <w:rPr>
          <w:szCs w:val="24"/>
        </w:rPr>
      </w:pPr>
    </w:p>
    <w:p w:rsidR="00383DD5" w:rsidRPr="007B05D9" w:rsidRDefault="00383DD5" w:rsidP="00275F83">
      <w:pPr>
        <w:spacing w:after="0" w:line="360" w:lineRule="auto"/>
        <w:ind w:firstLine="426"/>
        <w:jc w:val="both"/>
        <w:rPr>
          <w:szCs w:val="24"/>
        </w:rPr>
      </w:pPr>
    </w:p>
    <w:p w:rsidR="00383DD5" w:rsidRPr="007B05D9" w:rsidRDefault="00383DD5" w:rsidP="00275F83">
      <w:pPr>
        <w:spacing w:after="0" w:line="360" w:lineRule="auto"/>
        <w:ind w:firstLine="426"/>
        <w:jc w:val="both"/>
        <w:rPr>
          <w:szCs w:val="24"/>
        </w:rPr>
      </w:pPr>
    </w:p>
    <w:p w:rsidR="00A948A0" w:rsidRPr="007B05D9" w:rsidRDefault="00A948A0" w:rsidP="00A948A0">
      <w:pPr>
        <w:pStyle w:val="Heading1"/>
        <w:rPr>
          <w:lang w:val="sv-SE"/>
        </w:rPr>
      </w:pPr>
      <w:bookmarkStart w:id="27" w:name="_Toc515246508"/>
      <w:r w:rsidRPr="007B05D9">
        <w:rPr>
          <w:lang w:val="sv-SE"/>
        </w:rPr>
        <w:lastRenderedPageBreak/>
        <w:t>KATA PENGANTAR</w:t>
      </w:r>
      <w:bookmarkEnd w:id="0"/>
      <w:bookmarkEnd w:id="1"/>
      <w:bookmarkEnd w:id="2"/>
      <w:bookmarkEnd w:id="3"/>
      <w:bookmarkEnd w:id="4"/>
      <w:bookmarkEnd w:id="27"/>
    </w:p>
    <w:p w:rsidR="00A948A0" w:rsidRPr="007B05D9" w:rsidRDefault="00A948A0" w:rsidP="00A948A0">
      <w:pPr>
        <w:spacing w:after="0" w:line="240" w:lineRule="auto"/>
        <w:jc w:val="center"/>
        <w:rPr>
          <w:rFonts w:eastAsia="Times New Roman"/>
          <w:b/>
          <w:noProof/>
          <w:szCs w:val="24"/>
        </w:rPr>
      </w:pPr>
    </w:p>
    <w:p w:rsidR="00A948A0" w:rsidRPr="007B05D9" w:rsidRDefault="00A948A0" w:rsidP="00A948A0">
      <w:pPr>
        <w:spacing w:after="0" w:line="480" w:lineRule="auto"/>
        <w:ind w:firstLine="360"/>
        <w:jc w:val="both"/>
        <w:rPr>
          <w:rFonts w:eastAsia="Times New Roman"/>
          <w:b/>
          <w:noProof/>
          <w:szCs w:val="24"/>
          <w:lang w:eastAsia="ja-JP"/>
        </w:rPr>
      </w:pPr>
      <w:r w:rsidRPr="007B05D9">
        <w:rPr>
          <w:rFonts w:eastAsia="Times New Roman"/>
          <w:noProof/>
          <w:szCs w:val="24"/>
          <w:lang w:val="sv-SE"/>
        </w:rPr>
        <w:t xml:space="preserve">Puji syukur </w:t>
      </w:r>
      <w:r w:rsidR="00762D9C" w:rsidRPr="007B05D9">
        <w:rPr>
          <w:rFonts w:eastAsia="Times New Roman"/>
          <w:noProof/>
          <w:szCs w:val="24"/>
        </w:rPr>
        <w:t>peneliti</w:t>
      </w:r>
      <w:r w:rsidRPr="007B05D9">
        <w:rPr>
          <w:rFonts w:eastAsia="Times New Roman"/>
          <w:noProof/>
          <w:szCs w:val="24"/>
          <w:lang w:val="sv-SE"/>
        </w:rPr>
        <w:t xml:space="preserve"> panjatkan kehadapan Ida Sang Hyang Widhi Wasa </w:t>
      </w:r>
      <w:r w:rsidRPr="007B05D9">
        <w:rPr>
          <w:rFonts w:eastAsia="Times New Roman"/>
          <w:noProof/>
          <w:szCs w:val="24"/>
        </w:rPr>
        <w:t xml:space="preserve">karena </w:t>
      </w:r>
      <w:r w:rsidRPr="007B05D9">
        <w:rPr>
          <w:rFonts w:eastAsia="Times New Roman"/>
          <w:noProof/>
          <w:szCs w:val="24"/>
          <w:lang w:val="sv-SE"/>
        </w:rPr>
        <w:t>atas berkat asung kerta wara nugraha-Nya,</w:t>
      </w:r>
      <w:r w:rsidRPr="007B05D9">
        <w:rPr>
          <w:rFonts w:eastAsia="Times New Roman"/>
          <w:noProof/>
          <w:szCs w:val="24"/>
        </w:rPr>
        <w:t xml:space="preserve"> </w:t>
      </w:r>
      <w:r w:rsidR="00762D9C" w:rsidRPr="007B05D9">
        <w:rPr>
          <w:rFonts w:eastAsia="Times New Roman"/>
          <w:noProof/>
          <w:szCs w:val="24"/>
          <w:lang w:val="sv-SE"/>
        </w:rPr>
        <w:t>peneliti</w:t>
      </w:r>
      <w:r w:rsidRPr="007B05D9">
        <w:rPr>
          <w:rFonts w:eastAsia="Times New Roman"/>
          <w:noProof/>
          <w:szCs w:val="24"/>
          <w:lang w:val="sv-SE"/>
        </w:rPr>
        <w:t xml:space="preserve"> dapat </w:t>
      </w:r>
      <w:r w:rsidR="003249BE" w:rsidRPr="007B05D9">
        <w:rPr>
          <w:rFonts w:eastAsia="Times New Roman"/>
          <w:noProof/>
          <w:szCs w:val="24"/>
          <w:lang w:val="sv-SE"/>
        </w:rPr>
        <w:t>menyelesaikan skripsi</w:t>
      </w:r>
      <w:r w:rsidR="00C5174D" w:rsidRPr="007B05D9">
        <w:rPr>
          <w:rFonts w:eastAsia="Times New Roman"/>
          <w:noProof/>
          <w:szCs w:val="24"/>
          <w:lang w:val="sv-SE"/>
        </w:rPr>
        <w:t xml:space="preserve"> </w:t>
      </w:r>
      <w:r w:rsidRPr="007B05D9">
        <w:rPr>
          <w:rFonts w:eastAsia="Times New Roman"/>
          <w:noProof/>
          <w:szCs w:val="24"/>
          <w:lang w:val="sv-SE"/>
        </w:rPr>
        <w:t xml:space="preserve">yang berjudul </w:t>
      </w:r>
      <w:r w:rsidRPr="007B05D9">
        <w:rPr>
          <w:szCs w:val="24"/>
        </w:rPr>
        <w:t>“</w:t>
      </w:r>
      <w:r w:rsidRPr="007B05D9">
        <w:rPr>
          <w:b/>
          <w:szCs w:val="24"/>
        </w:rPr>
        <w:t xml:space="preserve">Pengaruh Senam Kaki Diabetik Terhadap </w:t>
      </w:r>
      <w:r w:rsidRPr="007B05D9">
        <w:rPr>
          <w:b/>
          <w:i/>
          <w:szCs w:val="24"/>
        </w:rPr>
        <w:t>Ankle Brachial Index</w:t>
      </w:r>
      <w:r w:rsidRPr="007B05D9">
        <w:rPr>
          <w:b/>
          <w:szCs w:val="24"/>
        </w:rPr>
        <w:t xml:space="preserve"> (ABI) pada Pasien Diabetes Melitus Tipe II di UPT Kesmas Gianyar I Tahun 2018”</w:t>
      </w:r>
      <w:r w:rsidRPr="007B05D9">
        <w:rPr>
          <w:rFonts w:eastAsia="Times New Roman"/>
          <w:noProof/>
          <w:szCs w:val="24"/>
        </w:rPr>
        <w:t xml:space="preserve"> </w:t>
      </w:r>
      <w:r w:rsidRPr="007B05D9">
        <w:rPr>
          <w:rFonts w:eastAsia="Times New Roman"/>
          <w:noProof/>
          <w:szCs w:val="24"/>
          <w:lang w:val="sv-SE"/>
        </w:rPr>
        <w:t>tepat pada waktunya dan sesuai dengan harapan.</w:t>
      </w:r>
      <w:r w:rsidRPr="007B05D9">
        <w:rPr>
          <w:rFonts w:eastAsia="Times New Roman"/>
          <w:noProof/>
          <w:szCs w:val="24"/>
          <w:lang w:val="sv-SE" w:eastAsia="ja-JP"/>
        </w:rPr>
        <w:t xml:space="preserve"> </w:t>
      </w:r>
    </w:p>
    <w:p w:rsidR="00A948A0" w:rsidRPr="007B05D9" w:rsidRDefault="00C5174D" w:rsidP="00A948A0">
      <w:pPr>
        <w:spacing w:after="0" w:line="480" w:lineRule="auto"/>
        <w:ind w:firstLine="360"/>
        <w:jc w:val="both"/>
        <w:rPr>
          <w:rFonts w:eastAsia="Times New Roman"/>
          <w:bCs/>
          <w:noProof/>
          <w:szCs w:val="24"/>
          <w:lang w:val="sv-SE"/>
        </w:rPr>
      </w:pPr>
      <w:r w:rsidRPr="007B05D9">
        <w:rPr>
          <w:rFonts w:eastAsia="Times New Roman"/>
          <w:noProof/>
          <w:szCs w:val="24"/>
        </w:rPr>
        <w:t>Skripsi</w:t>
      </w:r>
      <w:r w:rsidR="00A948A0" w:rsidRPr="007B05D9">
        <w:rPr>
          <w:rFonts w:eastAsia="Times New Roman"/>
          <w:noProof/>
          <w:szCs w:val="24"/>
          <w:lang w:val="sv-SE"/>
        </w:rPr>
        <w:t xml:space="preserve"> ini dapat terselesaikan bukanlah semata-mata atas usaha sendiri melainkan berkat dorongan dan bantuan dari berbagai pihak, untuk itu </w:t>
      </w:r>
      <w:r w:rsidR="00F33928" w:rsidRPr="007B05D9">
        <w:rPr>
          <w:rFonts w:eastAsia="Times New Roman"/>
          <w:noProof/>
          <w:szCs w:val="24"/>
        </w:rPr>
        <w:t>melalui kesempatan ini peneliti</w:t>
      </w:r>
      <w:r w:rsidR="00A948A0" w:rsidRPr="007B05D9">
        <w:rPr>
          <w:rFonts w:eastAsia="Times New Roman"/>
          <w:noProof/>
          <w:szCs w:val="24"/>
        </w:rPr>
        <w:t xml:space="preserve"> mengucapkan terima kasih kepada :</w:t>
      </w:r>
    </w:p>
    <w:p w:rsidR="00A948A0" w:rsidRPr="007B05D9" w:rsidRDefault="00A948A0" w:rsidP="00805AFD">
      <w:pPr>
        <w:numPr>
          <w:ilvl w:val="0"/>
          <w:numId w:val="28"/>
        </w:numPr>
        <w:tabs>
          <w:tab w:val="clear" w:pos="1620"/>
        </w:tabs>
        <w:spacing w:after="0" w:line="480" w:lineRule="auto"/>
        <w:ind w:left="360"/>
        <w:jc w:val="both"/>
        <w:rPr>
          <w:rFonts w:eastAsia="Times New Roman"/>
          <w:noProof/>
          <w:szCs w:val="24"/>
        </w:rPr>
      </w:pPr>
      <w:r w:rsidRPr="007B05D9">
        <w:rPr>
          <w:rFonts w:eastAsia="Times New Roman"/>
          <w:noProof/>
          <w:szCs w:val="24"/>
          <w:lang w:val="sv-SE" w:eastAsia="ja-JP"/>
        </w:rPr>
        <w:t xml:space="preserve">Bapak </w:t>
      </w:r>
      <w:r w:rsidRPr="007B05D9">
        <w:rPr>
          <w:rFonts w:eastAsia="Times New Roman"/>
          <w:noProof/>
          <w:szCs w:val="24"/>
          <w:lang w:eastAsia="ja-JP"/>
        </w:rPr>
        <w:t>Anak Agung Ngurah Kusumajaya, SP., MPH</w:t>
      </w:r>
      <w:r w:rsidRPr="007B05D9">
        <w:rPr>
          <w:rFonts w:eastAsia="Times New Roman"/>
          <w:noProof/>
          <w:szCs w:val="24"/>
        </w:rPr>
        <w:t xml:space="preserve"> selaku Direktur Politeknik Kesehatan </w:t>
      </w:r>
      <w:r w:rsidRPr="007B05D9">
        <w:rPr>
          <w:rFonts w:eastAsia="Times New Roman"/>
          <w:noProof/>
          <w:szCs w:val="24"/>
          <w:lang w:val="sv-SE"/>
        </w:rPr>
        <w:t xml:space="preserve">Kemenkes </w:t>
      </w:r>
      <w:r w:rsidRPr="007B05D9">
        <w:rPr>
          <w:rFonts w:eastAsia="Times New Roman"/>
          <w:noProof/>
          <w:szCs w:val="24"/>
        </w:rPr>
        <w:t>Denpasar yang telah memberikan bimbingan secara tidak langsung dalam pendidikan D</w:t>
      </w:r>
      <w:r w:rsidRPr="007B05D9">
        <w:rPr>
          <w:rFonts w:eastAsia="Times New Roman"/>
          <w:noProof/>
          <w:szCs w:val="24"/>
          <w:lang w:val="sv-SE"/>
        </w:rPr>
        <w:t>-</w:t>
      </w:r>
      <w:r w:rsidRPr="007B05D9">
        <w:rPr>
          <w:rFonts w:eastAsia="Times New Roman"/>
          <w:noProof/>
          <w:szCs w:val="24"/>
        </w:rPr>
        <w:t>IV di Politeknik Kesehatan Denpasar Jurusan Keperawatan.</w:t>
      </w:r>
    </w:p>
    <w:p w:rsidR="00A948A0" w:rsidRPr="007B05D9" w:rsidRDefault="00A948A0" w:rsidP="00805AFD">
      <w:pPr>
        <w:numPr>
          <w:ilvl w:val="0"/>
          <w:numId w:val="28"/>
        </w:numPr>
        <w:tabs>
          <w:tab w:val="clear" w:pos="1620"/>
        </w:tabs>
        <w:spacing w:after="0" w:line="480" w:lineRule="auto"/>
        <w:ind w:left="360"/>
        <w:jc w:val="both"/>
        <w:rPr>
          <w:rFonts w:eastAsia="Times New Roman"/>
          <w:noProof/>
          <w:szCs w:val="24"/>
        </w:rPr>
      </w:pPr>
      <w:r w:rsidRPr="007B05D9">
        <w:rPr>
          <w:szCs w:val="24"/>
          <w:lang w:val="es-ES"/>
        </w:rPr>
        <w:t>Ibu V</w:t>
      </w:r>
      <w:r w:rsidRPr="007B05D9">
        <w:rPr>
          <w:szCs w:val="24"/>
        </w:rPr>
        <w:t>.</w:t>
      </w:r>
      <w:r w:rsidRPr="007B05D9">
        <w:rPr>
          <w:szCs w:val="24"/>
          <w:lang w:val="es-ES"/>
        </w:rPr>
        <w:t>M</w:t>
      </w:r>
      <w:r w:rsidRPr="007B05D9">
        <w:rPr>
          <w:szCs w:val="24"/>
        </w:rPr>
        <w:t>.</w:t>
      </w:r>
      <w:r w:rsidRPr="007B05D9">
        <w:rPr>
          <w:szCs w:val="24"/>
          <w:lang w:val="es-ES"/>
        </w:rPr>
        <w:t xml:space="preserve"> Endang S</w:t>
      </w:r>
      <w:r w:rsidRPr="007B05D9">
        <w:rPr>
          <w:szCs w:val="24"/>
        </w:rPr>
        <w:t>.</w:t>
      </w:r>
      <w:r w:rsidRPr="007B05D9">
        <w:rPr>
          <w:szCs w:val="24"/>
          <w:lang w:val="es-ES"/>
        </w:rPr>
        <w:t>P</w:t>
      </w:r>
      <w:r w:rsidRPr="007B05D9">
        <w:rPr>
          <w:szCs w:val="24"/>
        </w:rPr>
        <w:t>.</w:t>
      </w:r>
      <w:r w:rsidRPr="007B05D9">
        <w:rPr>
          <w:szCs w:val="24"/>
          <w:lang w:val="es-ES"/>
        </w:rPr>
        <w:t xml:space="preserve"> Rahayu, S</w:t>
      </w:r>
      <w:r w:rsidR="006F5982" w:rsidRPr="007B05D9">
        <w:rPr>
          <w:szCs w:val="24"/>
          <w:lang w:val="es-ES"/>
        </w:rPr>
        <w:t>.</w:t>
      </w:r>
      <w:r w:rsidRPr="007B05D9">
        <w:rPr>
          <w:szCs w:val="24"/>
          <w:lang w:val="es-ES"/>
        </w:rPr>
        <w:t>Kp.,</w:t>
      </w:r>
      <w:r w:rsidRPr="007B05D9">
        <w:rPr>
          <w:szCs w:val="24"/>
        </w:rPr>
        <w:t xml:space="preserve"> </w:t>
      </w:r>
      <w:r w:rsidRPr="007B05D9">
        <w:rPr>
          <w:szCs w:val="24"/>
          <w:lang w:val="es-ES"/>
        </w:rPr>
        <w:t>M.Pd</w:t>
      </w:r>
      <w:r w:rsidRPr="007B05D9">
        <w:rPr>
          <w:szCs w:val="24"/>
        </w:rPr>
        <w:t>.</w:t>
      </w:r>
      <w:r w:rsidRPr="007B05D9">
        <w:rPr>
          <w:rFonts w:eastAsia="Times New Roman"/>
          <w:noProof/>
          <w:szCs w:val="24"/>
        </w:rPr>
        <w:t xml:space="preserve"> selaku Ketua Jurusan Keperawatan Politeknik Kesehatan Kemenkes Denpasar yang telah </w:t>
      </w:r>
      <w:r w:rsidRPr="007B05D9">
        <w:rPr>
          <w:rFonts w:eastAsia="Times New Roman"/>
          <w:noProof/>
          <w:szCs w:val="24"/>
          <w:lang w:eastAsia="ja-JP"/>
        </w:rPr>
        <w:t>memberikan masukan, pengetahuan, bimbingan.</w:t>
      </w:r>
    </w:p>
    <w:p w:rsidR="00A948A0" w:rsidRPr="007B05D9" w:rsidRDefault="00A948A0" w:rsidP="00805AFD">
      <w:pPr>
        <w:numPr>
          <w:ilvl w:val="0"/>
          <w:numId w:val="28"/>
        </w:numPr>
        <w:tabs>
          <w:tab w:val="clear" w:pos="1620"/>
        </w:tabs>
        <w:spacing w:after="0" w:line="480" w:lineRule="auto"/>
        <w:ind w:left="360"/>
        <w:jc w:val="both"/>
        <w:rPr>
          <w:rFonts w:eastAsia="Times New Roman"/>
          <w:noProof/>
          <w:szCs w:val="24"/>
        </w:rPr>
      </w:pPr>
      <w:r w:rsidRPr="007B05D9">
        <w:rPr>
          <w:rFonts w:eastAsia="Times New Roman"/>
          <w:noProof/>
          <w:szCs w:val="24"/>
        </w:rPr>
        <w:t>Bapak I Dewa Putu Gede Putra Yasa, S.Kp., M.Kep.</w:t>
      </w:r>
      <w:r w:rsidR="006F5982" w:rsidRPr="007B05D9">
        <w:rPr>
          <w:rFonts w:eastAsia="Times New Roman"/>
          <w:noProof/>
          <w:szCs w:val="24"/>
        </w:rPr>
        <w:t xml:space="preserve">, </w:t>
      </w:r>
      <w:r w:rsidRPr="007B05D9">
        <w:rPr>
          <w:rFonts w:eastAsia="Times New Roman"/>
          <w:noProof/>
          <w:szCs w:val="24"/>
        </w:rPr>
        <w:t>Sp.MB. selaku Ketua Program Studi D-IV Jurusan Keperawatan Politeknik Kesehatan Kemenkes Denpasar yang telah memberikan bimbingan selama pendidikan di Jurusan Keperawatan Politeknik Kesehatan Kemenkes Denpasar.</w:t>
      </w:r>
    </w:p>
    <w:p w:rsidR="00A948A0" w:rsidRPr="007B05D9" w:rsidRDefault="00A948A0" w:rsidP="00805AFD">
      <w:pPr>
        <w:numPr>
          <w:ilvl w:val="0"/>
          <w:numId w:val="28"/>
        </w:numPr>
        <w:tabs>
          <w:tab w:val="clear" w:pos="1620"/>
        </w:tabs>
        <w:spacing w:after="0" w:line="480" w:lineRule="auto"/>
        <w:ind w:left="357" w:hanging="357"/>
        <w:jc w:val="both"/>
        <w:rPr>
          <w:rFonts w:eastAsia="Times New Roman"/>
          <w:noProof/>
          <w:szCs w:val="24"/>
          <w:lang w:val="sv-SE"/>
        </w:rPr>
      </w:pPr>
      <w:r w:rsidRPr="007B05D9">
        <w:rPr>
          <w:rFonts w:eastAsia="Times New Roman"/>
          <w:noProof/>
          <w:szCs w:val="24"/>
        </w:rPr>
        <w:t xml:space="preserve">Bapak Ns. Drs. I Made Widastra, S.Kep., M.Pd selaku pembimbing utama yang telah </w:t>
      </w:r>
      <w:r w:rsidRPr="007B05D9">
        <w:rPr>
          <w:rFonts w:eastAsia="Times New Roman"/>
          <w:noProof/>
          <w:szCs w:val="24"/>
          <w:lang w:eastAsia="ja-JP"/>
        </w:rPr>
        <w:t xml:space="preserve">memberikan pengetahuan, bimbingan, dan masukan  dalam menyelesaikan </w:t>
      </w:r>
      <w:r w:rsidR="006F5982" w:rsidRPr="007B05D9">
        <w:rPr>
          <w:rFonts w:eastAsia="Times New Roman"/>
          <w:noProof/>
          <w:szCs w:val="24"/>
          <w:lang w:eastAsia="ja-JP"/>
        </w:rPr>
        <w:t>skripsi</w:t>
      </w:r>
      <w:r w:rsidRPr="007B05D9">
        <w:rPr>
          <w:rFonts w:eastAsia="Times New Roman"/>
          <w:noProof/>
          <w:szCs w:val="24"/>
          <w:lang w:eastAsia="ja-JP"/>
        </w:rPr>
        <w:t xml:space="preserve">  ini.</w:t>
      </w:r>
    </w:p>
    <w:p w:rsidR="00A948A0" w:rsidRPr="007B05D9" w:rsidRDefault="00A948A0" w:rsidP="00805AFD">
      <w:pPr>
        <w:numPr>
          <w:ilvl w:val="0"/>
          <w:numId w:val="28"/>
        </w:numPr>
        <w:tabs>
          <w:tab w:val="clear" w:pos="1620"/>
        </w:tabs>
        <w:spacing w:after="0" w:line="480" w:lineRule="auto"/>
        <w:ind w:left="357" w:hanging="357"/>
        <w:jc w:val="both"/>
        <w:rPr>
          <w:rFonts w:eastAsia="Times New Roman"/>
          <w:noProof/>
          <w:szCs w:val="24"/>
          <w:lang w:val="sv-SE"/>
        </w:rPr>
      </w:pPr>
      <w:r w:rsidRPr="007B05D9">
        <w:rPr>
          <w:szCs w:val="24"/>
        </w:rPr>
        <w:lastRenderedPageBreak/>
        <w:t xml:space="preserve">Bapak I Made Mertha, S.Kp., M.Kes </w:t>
      </w:r>
      <w:r w:rsidRPr="007B05D9">
        <w:rPr>
          <w:rFonts w:eastAsia="Times New Roman"/>
          <w:noProof/>
          <w:szCs w:val="24"/>
        </w:rPr>
        <w:t xml:space="preserve">selaku pembimbing pendamping yang telah </w:t>
      </w:r>
      <w:r w:rsidRPr="007B05D9">
        <w:rPr>
          <w:rFonts w:eastAsia="Times New Roman"/>
          <w:noProof/>
          <w:szCs w:val="24"/>
          <w:lang w:eastAsia="ja-JP"/>
        </w:rPr>
        <w:t>memberikan pengetahuan dalam menyelesaikan</w:t>
      </w:r>
      <w:r w:rsidRPr="007B05D9">
        <w:rPr>
          <w:rFonts w:eastAsia="Times New Roman"/>
          <w:noProof/>
          <w:szCs w:val="24"/>
          <w:lang w:val="sv-SE" w:eastAsia="ja-JP"/>
        </w:rPr>
        <w:t xml:space="preserve"> </w:t>
      </w:r>
      <w:r w:rsidR="00317BEA" w:rsidRPr="007B05D9">
        <w:rPr>
          <w:rFonts w:eastAsia="Times New Roman"/>
          <w:noProof/>
          <w:szCs w:val="24"/>
          <w:lang w:eastAsia="ja-JP"/>
        </w:rPr>
        <w:t>skripsi</w:t>
      </w:r>
      <w:r w:rsidRPr="007B05D9">
        <w:rPr>
          <w:rFonts w:eastAsia="Times New Roman"/>
          <w:noProof/>
          <w:szCs w:val="24"/>
          <w:lang w:eastAsia="ja-JP"/>
        </w:rPr>
        <w:t xml:space="preserve"> ini. </w:t>
      </w:r>
    </w:p>
    <w:p w:rsidR="00A948A0" w:rsidRPr="007B05D9" w:rsidRDefault="00A948A0" w:rsidP="00805AFD">
      <w:pPr>
        <w:numPr>
          <w:ilvl w:val="0"/>
          <w:numId w:val="28"/>
        </w:numPr>
        <w:tabs>
          <w:tab w:val="clear" w:pos="1620"/>
        </w:tabs>
        <w:spacing w:after="0" w:line="480" w:lineRule="auto"/>
        <w:ind w:left="357" w:hanging="357"/>
        <w:jc w:val="both"/>
        <w:rPr>
          <w:rFonts w:eastAsia="Times New Roman"/>
          <w:noProof/>
          <w:szCs w:val="24"/>
        </w:rPr>
      </w:pPr>
      <w:r w:rsidRPr="007B05D9">
        <w:rPr>
          <w:rFonts w:eastAsia="Times New Roman"/>
          <w:noProof/>
          <w:szCs w:val="24"/>
          <w:lang w:val="sv-SE"/>
        </w:rPr>
        <w:t xml:space="preserve">Bapak dan Ibu pembimbing </w:t>
      </w:r>
      <w:r w:rsidRPr="007B05D9">
        <w:rPr>
          <w:rFonts w:eastAsia="Times New Roman"/>
          <w:noProof/>
          <w:szCs w:val="24"/>
          <w:lang w:val="sv-SE" w:eastAsia="ja-JP"/>
        </w:rPr>
        <w:t>m</w:t>
      </w:r>
      <w:r w:rsidRPr="007B05D9">
        <w:rPr>
          <w:rFonts w:eastAsia="Times New Roman"/>
          <w:noProof/>
          <w:szCs w:val="24"/>
          <w:lang w:val="sv-SE"/>
        </w:rPr>
        <w:t xml:space="preserve">ata </w:t>
      </w:r>
      <w:r w:rsidRPr="007B05D9">
        <w:rPr>
          <w:rFonts w:eastAsia="Times New Roman"/>
          <w:noProof/>
          <w:szCs w:val="24"/>
          <w:lang w:val="sv-SE" w:eastAsia="ja-JP"/>
        </w:rPr>
        <w:t>a</w:t>
      </w:r>
      <w:r w:rsidRPr="007B05D9">
        <w:rPr>
          <w:rFonts w:eastAsia="Times New Roman"/>
          <w:noProof/>
          <w:szCs w:val="24"/>
          <w:lang w:val="sv-SE"/>
        </w:rPr>
        <w:t>jar Keperawatan Riset yang telah memberikan ilmu yang dapat digunakan dalam penyusunan</w:t>
      </w:r>
      <w:r w:rsidRPr="007B05D9">
        <w:rPr>
          <w:rFonts w:eastAsia="Times New Roman"/>
          <w:noProof/>
          <w:szCs w:val="24"/>
        </w:rPr>
        <w:t xml:space="preserve"> </w:t>
      </w:r>
      <w:r w:rsidR="00317BEA" w:rsidRPr="007B05D9">
        <w:rPr>
          <w:rFonts w:eastAsia="Times New Roman"/>
          <w:noProof/>
          <w:szCs w:val="24"/>
        </w:rPr>
        <w:t>skripsi</w:t>
      </w:r>
      <w:r w:rsidRPr="007B05D9">
        <w:rPr>
          <w:rFonts w:eastAsia="Times New Roman"/>
          <w:noProof/>
          <w:szCs w:val="24"/>
          <w:lang w:val="sv-SE"/>
        </w:rPr>
        <w:t xml:space="preserve"> ini.</w:t>
      </w:r>
    </w:p>
    <w:p w:rsidR="00A948A0" w:rsidRPr="007B05D9" w:rsidRDefault="00A948A0" w:rsidP="00805AFD">
      <w:pPr>
        <w:numPr>
          <w:ilvl w:val="0"/>
          <w:numId w:val="28"/>
        </w:numPr>
        <w:tabs>
          <w:tab w:val="clear" w:pos="1620"/>
        </w:tabs>
        <w:spacing w:after="0" w:line="480" w:lineRule="auto"/>
        <w:ind w:left="357" w:hanging="357"/>
        <w:jc w:val="both"/>
        <w:rPr>
          <w:rFonts w:eastAsia="Times New Roman"/>
          <w:noProof/>
          <w:szCs w:val="24"/>
        </w:rPr>
      </w:pPr>
      <w:r w:rsidRPr="007B05D9">
        <w:rPr>
          <w:rFonts w:eastAsia="Times New Roman"/>
          <w:noProof/>
          <w:szCs w:val="24"/>
        </w:rPr>
        <w:t>Bapak dr. I Wayan Gede Ardita selaku Kepala UPT Kesmas Gianyar I yang telah berkenan memberikan ijin dalam melaks</w:t>
      </w:r>
      <w:r w:rsidR="00317BEA" w:rsidRPr="007B05D9">
        <w:rPr>
          <w:rFonts w:eastAsia="Times New Roman"/>
          <w:noProof/>
          <w:szCs w:val="24"/>
        </w:rPr>
        <w:t>anakan penelitian dalam skripsi</w:t>
      </w:r>
      <w:r w:rsidRPr="007B05D9">
        <w:rPr>
          <w:rFonts w:eastAsia="Times New Roman"/>
          <w:noProof/>
          <w:szCs w:val="24"/>
        </w:rPr>
        <w:t xml:space="preserve"> ini.</w:t>
      </w:r>
    </w:p>
    <w:p w:rsidR="00A948A0" w:rsidRPr="007B05D9" w:rsidRDefault="00A948A0" w:rsidP="00805AFD">
      <w:pPr>
        <w:numPr>
          <w:ilvl w:val="0"/>
          <w:numId w:val="28"/>
        </w:numPr>
        <w:tabs>
          <w:tab w:val="clear" w:pos="1620"/>
        </w:tabs>
        <w:spacing w:after="0" w:line="480" w:lineRule="auto"/>
        <w:ind w:left="357" w:hanging="357"/>
        <w:jc w:val="both"/>
        <w:rPr>
          <w:rFonts w:eastAsia="Times New Roman"/>
          <w:noProof/>
          <w:szCs w:val="24"/>
        </w:rPr>
      </w:pPr>
      <w:r w:rsidRPr="007B05D9">
        <w:rPr>
          <w:szCs w:val="24"/>
        </w:rPr>
        <w:t>Mahasiswa angkatan II D-IV Keperawatan Poltekkes Denpasar yang banyak memberikan masuk</w:t>
      </w:r>
      <w:r w:rsidR="00074531" w:rsidRPr="007B05D9">
        <w:rPr>
          <w:szCs w:val="24"/>
        </w:rPr>
        <w:t>kan dan dorongan kepada peneliti</w:t>
      </w:r>
      <w:r w:rsidRPr="007B05D9">
        <w:rPr>
          <w:szCs w:val="24"/>
        </w:rPr>
        <w:t xml:space="preserve"> dalam menyelesaikan </w:t>
      </w:r>
      <w:r w:rsidR="00317BEA" w:rsidRPr="007B05D9">
        <w:rPr>
          <w:szCs w:val="24"/>
        </w:rPr>
        <w:t xml:space="preserve">skripsi </w:t>
      </w:r>
      <w:r w:rsidRPr="007B05D9">
        <w:rPr>
          <w:szCs w:val="24"/>
        </w:rPr>
        <w:t>ini.</w:t>
      </w:r>
    </w:p>
    <w:p w:rsidR="00A948A0" w:rsidRPr="007B05D9" w:rsidRDefault="00A948A0" w:rsidP="00805AFD">
      <w:pPr>
        <w:numPr>
          <w:ilvl w:val="0"/>
          <w:numId w:val="28"/>
        </w:numPr>
        <w:tabs>
          <w:tab w:val="clear" w:pos="1620"/>
        </w:tabs>
        <w:spacing w:after="0" w:line="480" w:lineRule="auto"/>
        <w:ind w:left="357" w:hanging="357"/>
        <w:jc w:val="both"/>
        <w:rPr>
          <w:rFonts w:eastAsia="Times New Roman"/>
          <w:noProof/>
          <w:szCs w:val="24"/>
        </w:rPr>
      </w:pPr>
      <w:r w:rsidRPr="007B05D9">
        <w:rPr>
          <w:szCs w:val="24"/>
        </w:rPr>
        <w:t xml:space="preserve">Bapak I Nyoman Weda dan </w:t>
      </w:r>
      <w:r w:rsidRPr="007B05D9">
        <w:rPr>
          <w:szCs w:val="24"/>
          <w:lang w:val="sv-SE"/>
        </w:rPr>
        <w:t>Ni Komang Reni selaku orang tua</w:t>
      </w:r>
      <w:r w:rsidR="00C85DFD" w:rsidRPr="007B05D9">
        <w:rPr>
          <w:szCs w:val="24"/>
        </w:rPr>
        <w:t xml:space="preserve"> pe</w:t>
      </w:r>
      <w:r w:rsidR="00762D9C" w:rsidRPr="007B05D9">
        <w:rPr>
          <w:szCs w:val="24"/>
        </w:rPr>
        <w:t>neliti</w:t>
      </w:r>
      <w:r w:rsidRPr="007B05D9">
        <w:rPr>
          <w:szCs w:val="24"/>
        </w:rPr>
        <w:t xml:space="preserve"> </w:t>
      </w:r>
      <w:r w:rsidRPr="007B05D9">
        <w:rPr>
          <w:szCs w:val="24"/>
          <w:lang w:val="sv-SE"/>
        </w:rPr>
        <w:t>yang telah memberikan dorongan moral maupun material</w:t>
      </w:r>
      <w:r w:rsidR="00317BEA" w:rsidRPr="007B05D9">
        <w:rPr>
          <w:szCs w:val="24"/>
        </w:rPr>
        <w:t xml:space="preserve"> dalam menyelesaikan skripsi </w:t>
      </w:r>
      <w:r w:rsidRPr="007B05D9">
        <w:rPr>
          <w:szCs w:val="24"/>
        </w:rPr>
        <w:t>ini</w:t>
      </w:r>
      <w:r w:rsidRPr="007B05D9">
        <w:rPr>
          <w:szCs w:val="24"/>
          <w:lang w:val="sv-SE"/>
        </w:rPr>
        <w:t>.</w:t>
      </w:r>
    </w:p>
    <w:p w:rsidR="00A948A0" w:rsidRPr="007B05D9" w:rsidRDefault="00A948A0" w:rsidP="00805AFD">
      <w:pPr>
        <w:numPr>
          <w:ilvl w:val="0"/>
          <w:numId w:val="28"/>
        </w:numPr>
        <w:tabs>
          <w:tab w:val="clear" w:pos="1620"/>
        </w:tabs>
        <w:spacing w:after="0" w:line="480" w:lineRule="auto"/>
        <w:ind w:left="357" w:hanging="357"/>
        <w:jc w:val="both"/>
        <w:rPr>
          <w:rFonts w:eastAsia="Times New Roman"/>
          <w:noProof/>
          <w:szCs w:val="24"/>
        </w:rPr>
      </w:pPr>
      <w:r w:rsidRPr="007B05D9">
        <w:rPr>
          <w:rFonts w:eastAsia="Times New Roman"/>
          <w:szCs w:val="24"/>
          <w:lang w:val="sv-SE"/>
        </w:rPr>
        <w:t>Semua pihak yang telah membantu dalam penyusunan penelit</w:t>
      </w:r>
      <w:r w:rsidR="00074531" w:rsidRPr="007B05D9">
        <w:rPr>
          <w:rFonts w:eastAsia="Times New Roman"/>
          <w:szCs w:val="24"/>
          <w:lang w:val="sv-SE"/>
        </w:rPr>
        <w:t>ian ini yang tidak bisa peneliti</w:t>
      </w:r>
      <w:r w:rsidRPr="007B05D9">
        <w:rPr>
          <w:rFonts w:eastAsia="Times New Roman"/>
          <w:szCs w:val="24"/>
          <w:lang w:val="sv-SE"/>
        </w:rPr>
        <w:t xml:space="preserve"> sebutkan satu persatu.</w:t>
      </w:r>
    </w:p>
    <w:p w:rsidR="00C5174D" w:rsidRPr="007B05D9" w:rsidRDefault="00A948A0" w:rsidP="00C5174D">
      <w:pPr>
        <w:spacing w:after="0" w:line="480" w:lineRule="auto"/>
        <w:ind w:firstLine="567"/>
        <w:jc w:val="both"/>
        <w:rPr>
          <w:szCs w:val="24"/>
        </w:rPr>
      </w:pPr>
      <w:r w:rsidRPr="007B05D9">
        <w:rPr>
          <w:rFonts w:eastAsia="Times New Roman"/>
          <w:noProof/>
          <w:szCs w:val="24"/>
          <w:lang w:val="sv-SE"/>
        </w:rPr>
        <w:tab/>
      </w:r>
      <w:r w:rsidR="00C5174D" w:rsidRPr="007B05D9">
        <w:rPr>
          <w:szCs w:val="24"/>
          <w:lang w:val="id-ID"/>
        </w:rPr>
        <w:t xml:space="preserve">Peneliti </w:t>
      </w:r>
      <w:r w:rsidR="00C5174D" w:rsidRPr="007B05D9">
        <w:rPr>
          <w:szCs w:val="24"/>
        </w:rPr>
        <w:t xml:space="preserve">menyadari bahwa </w:t>
      </w:r>
      <w:r w:rsidR="00C5174D" w:rsidRPr="007B05D9">
        <w:rPr>
          <w:szCs w:val="24"/>
          <w:lang w:val="sv-SE"/>
        </w:rPr>
        <w:t xml:space="preserve">penelitian ini masih terdapat kekurangan. </w:t>
      </w:r>
      <w:r w:rsidR="00C5174D" w:rsidRPr="007B05D9">
        <w:rPr>
          <w:szCs w:val="24"/>
          <w:lang w:val="id-ID"/>
        </w:rPr>
        <w:t xml:space="preserve">Untuk itu </w:t>
      </w:r>
      <w:r w:rsidR="00C5174D" w:rsidRPr="007B05D9">
        <w:rPr>
          <w:szCs w:val="24"/>
        </w:rPr>
        <w:t xml:space="preserve">peneliti mengharapkan </w:t>
      </w:r>
      <w:r w:rsidR="00C5174D" w:rsidRPr="007B05D9">
        <w:rPr>
          <w:szCs w:val="24"/>
          <w:lang w:val="id-ID"/>
        </w:rPr>
        <w:t xml:space="preserve">kritik dan saran </w:t>
      </w:r>
      <w:r w:rsidR="00C5174D" w:rsidRPr="007B05D9">
        <w:rPr>
          <w:szCs w:val="24"/>
        </w:rPr>
        <w:t xml:space="preserve">yang membangun demi </w:t>
      </w:r>
      <w:r w:rsidR="00C5174D" w:rsidRPr="007B05D9">
        <w:rPr>
          <w:szCs w:val="24"/>
          <w:lang w:val="id-ID"/>
        </w:rPr>
        <w:t>penyempurnaan</w:t>
      </w:r>
      <w:r w:rsidR="00C5174D" w:rsidRPr="007B05D9">
        <w:rPr>
          <w:szCs w:val="24"/>
        </w:rPr>
        <w:t xml:space="preserve"> penelitian </w:t>
      </w:r>
      <w:r w:rsidR="00C5174D" w:rsidRPr="007B05D9">
        <w:rPr>
          <w:szCs w:val="24"/>
          <w:lang w:val="id-ID"/>
        </w:rPr>
        <w:t>ini.</w:t>
      </w:r>
    </w:p>
    <w:p w:rsidR="00C5174D" w:rsidRPr="007B05D9" w:rsidRDefault="00C5174D" w:rsidP="00C5174D">
      <w:pPr>
        <w:spacing w:after="0" w:line="480" w:lineRule="auto"/>
        <w:ind w:firstLine="567"/>
        <w:jc w:val="both"/>
        <w:rPr>
          <w:szCs w:val="24"/>
        </w:rPr>
      </w:pPr>
      <w:r w:rsidRPr="007B05D9">
        <w:rPr>
          <w:szCs w:val="24"/>
        </w:rPr>
        <w:tab/>
      </w:r>
    </w:p>
    <w:p w:rsidR="00A948A0" w:rsidRPr="007B05D9" w:rsidRDefault="00A948A0" w:rsidP="00C5174D">
      <w:pPr>
        <w:tabs>
          <w:tab w:val="left" w:pos="426"/>
          <w:tab w:val="left" w:pos="709"/>
        </w:tabs>
        <w:spacing w:after="0" w:line="480" w:lineRule="auto"/>
        <w:jc w:val="both"/>
        <w:rPr>
          <w:rFonts w:eastAsia="Times New Roman"/>
          <w:noProof/>
          <w:szCs w:val="24"/>
          <w:lang w:eastAsia="ja-JP"/>
        </w:rPr>
      </w:pPr>
      <w:r w:rsidRPr="007B05D9">
        <w:rPr>
          <w:rFonts w:eastAsia="Times New Roman"/>
          <w:noProof/>
          <w:szCs w:val="24"/>
          <w:lang w:val="sv-SE"/>
        </w:rPr>
        <w:tab/>
      </w:r>
      <w:r w:rsidRPr="007B05D9">
        <w:rPr>
          <w:rFonts w:eastAsia="Times New Roman"/>
          <w:noProof/>
          <w:szCs w:val="24"/>
          <w:lang w:val="sv-SE"/>
        </w:rPr>
        <w:tab/>
      </w:r>
      <w:r w:rsidRPr="007B05D9">
        <w:rPr>
          <w:rFonts w:eastAsia="Times New Roman"/>
          <w:noProof/>
          <w:szCs w:val="24"/>
          <w:lang w:val="sv-SE"/>
        </w:rPr>
        <w:tab/>
      </w:r>
      <w:r w:rsidRPr="007B05D9">
        <w:rPr>
          <w:rFonts w:eastAsia="Times New Roman"/>
          <w:noProof/>
          <w:szCs w:val="24"/>
          <w:lang w:val="sv-SE"/>
        </w:rPr>
        <w:tab/>
      </w:r>
      <w:r w:rsidRPr="007B05D9">
        <w:rPr>
          <w:rFonts w:eastAsia="Times New Roman"/>
          <w:noProof/>
          <w:szCs w:val="24"/>
          <w:lang w:val="sv-SE"/>
        </w:rPr>
        <w:tab/>
      </w:r>
      <w:r w:rsidRPr="007B05D9">
        <w:rPr>
          <w:rFonts w:eastAsia="Times New Roman"/>
          <w:noProof/>
          <w:szCs w:val="24"/>
          <w:lang w:val="sv-SE"/>
        </w:rPr>
        <w:tab/>
      </w:r>
      <w:r w:rsidRPr="007B05D9">
        <w:rPr>
          <w:rFonts w:eastAsia="Times New Roman"/>
          <w:noProof/>
          <w:szCs w:val="24"/>
        </w:rPr>
        <w:t xml:space="preserve">          </w:t>
      </w:r>
      <w:r w:rsidR="00C5174D" w:rsidRPr="007B05D9">
        <w:rPr>
          <w:rFonts w:eastAsia="Times New Roman"/>
          <w:noProof/>
          <w:szCs w:val="24"/>
        </w:rPr>
        <w:tab/>
      </w:r>
      <w:r w:rsidR="00C5174D" w:rsidRPr="007B05D9">
        <w:rPr>
          <w:rFonts w:eastAsia="Times New Roman"/>
          <w:noProof/>
          <w:szCs w:val="24"/>
        </w:rPr>
        <w:tab/>
      </w:r>
      <w:r w:rsidR="00C5174D" w:rsidRPr="007B05D9">
        <w:rPr>
          <w:rFonts w:eastAsia="Times New Roman"/>
          <w:noProof/>
          <w:szCs w:val="24"/>
        </w:rPr>
        <w:tab/>
      </w:r>
      <w:r w:rsidRPr="007B05D9">
        <w:rPr>
          <w:rFonts w:eastAsia="Times New Roman"/>
          <w:noProof/>
          <w:szCs w:val="24"/>
        </w:rPr>
        <w:t xml:space="preserve"> Denpasar</w:t>
      </w:r>
      <w:r w:rsidR="00246D37" w:rsidRPr="007B05D9">
        <w:rPr>
          <w:rFonts w:eastAsia="Times New Roman"/>
          <w:noProof/>
          <w:szCs w:val="24"/>
          <w:lang w:eastAsia="ja-JP"/>
        </w:rPr>
        <w:t xml:space="preserve">, 6 </w:t>
      </w:r>
      <w:r w:rsidR="00B956B5" w:rsidRPr="007B05D9">
        <w:rPr>
          <w:rFonts w:eastAsia="Times New Roman"/>
          <w:noProof/>
          <w:szCs w:val="24"/>
          <w:lang w:eastAsia="ja-JP"/>
        </w:rPr>
        <w:t xml:space="preserve">Juni </w:t>
      </w:r>
      <w:r w:rsidRPr="007B05D9">
        <w:rPr>
          <w:rFonts w:eastAsia="Times New Roman"/>
          <w:noProof/>
          <w:szCs w:val="24"/>
          <w:lang w:eastAsia="ja-JP"/>
        </w:rPr>
        <w:t xml:space="preserve"> 2018</w:t>
      </w:r>
    </w:p>
    <w:p w:rsidR="002C2D53" w:rsidRPr="007B05D9" w:rsidRDefault="00A948A0" w:rsidP="00A948A0">
      <w:pPr>
        <w:tabs>
          <w:tab w:val="left" w:pos="5812"/>
        </w:tabs>
        <w:spacing w:after="0" w:line="480" w:lineRule="auto"/>
        <w:ind w:right="707"/>
        <w:jc w:val="both"/>
        <w:rPr>
          <w:rFonts w:eastAsia="Times New Roman"/>
          <w:noProof/>
          <w:szCs w:val="24"/>
        </w:rPr>
      </w:pPr>
      <w:r w:rsidRPr="007B05D9">
        <w:rPr>
          <w:rFonts w:eastAsia="Times New Roman"/>
          <w:noProof/>
          <w:szCs w:val="24"/>
        </w:rPr>
        <w:t xml:space="preserve">                                                                                        </w:t>
      </w:r>
    </w:p>
    <w:p w:rsidR="00A948A0" w:rsidRPr="007B05D9" w:rsidRDefault="00A948A0" w:rsidP="00A948A0">
      <w:pPr>
        <w:tabs>
          <w:tab w:val="left" w:pos="5812"/>
        </w:tabs>
        <w:spacing w:after="0" w:line="480" w:lineRule="auto"/>
        <w:ind w:right="707"/>
        <w:jc w:val="both"/>
        <w:rPr>
          <w:rFonts w:eastAsia="Times New Roman"/>
          <w:noProof/>
          <w:szCs w:val="24"/>
        </w:rPr>
      </w:pPr>
      <w:r w:rsidRPr="007B05D9">
        <w:rPr>
          <w:rFonts w:eastAsia="Times New Roman"/>
          <w:noProof/>
          <w:szCs w:val="24"/>
        </w:rPr>
        <w:t xml:space="preserve">       </w:t>
      </w:r>
    </w:p>
    <w:p w:rsidR="00EF2568" w:rsidRPr="007B05D9" w:rsidRDefault="00A948A0" w:rsidP="003C2CC2">
      <w:pPr>
        <w:tabs>
          <w:tab w:val="left" w:pos="5812"/>
        </w:tabs>
        <w:spacing w:after="0" w:line="480" w:lineRule="auto"/>
        <w:ind w:right="707"/>
        <w:jc w:val="both"/>
        <w:rPr>
          <w:rFonts w:eastAsia="Times New Roman"/>
          <w:noProof/>
          <w:szCs w:val="24"/>
        </w:rPr>
      </w:pPr>
      <w:r w:rsidRPr="007B05D9">
        <w:rPr>
          <w:rFonts w:eastAsia="Times New Roman"/>
          <w:noProof/>
          <w:szCs w:val="24"/>
        </w:rPr>
        <w:tab/>
        <w:t xml:space="preserve"> </w:t>
      </w:r>
      <w:r w:rsidR="00762D9C" w:rsidRPr="007B05D9">
        <w:rPr>
          <w:rFonts w:eastAsia="Times New Roman"/>
          <w:noProof/>
          <w:szCs w:val="24"/>
        </w:rPr>
        <w:t>Peneliti</w:t>
      </w:r>
    </w:p>
    <w:p w:rsidR="00885FE0" w:rsidRPr="007B05D9" w:rsidRDefault="00BD1C47" w:rsidP="00BD1C47">
      <w:pPr>
        <w:pStyle w:val="Heading1"/>
        <w:rPr>
          <w:rFonts w:eastAsia="Times New Roman"/>
          <w:noProof/>
        </w:rPr>
      </w:pPr>
      <w:bookmarkStart w:id="28" w:name="_Toc508843007"/>
      <w:bookmarkStart w:id="29" w:name="_Toc515246509"/>
      <w:r w:rsidRPr="007B05D9">
        <w:rPr>
          <w:rFonts w:eastAsia="Times New Roman"/>
          <w:noProof/>
        </w:rPr>
        <w:lastRenderedPageBreak/>
        <w:t>DAFTAR ISI</w:t>
      </w:r>
      <w:bookmarkEnd w:id="28"/>
      <w:bookmarkEnd w:id="29"/>
      <w:r w:rsidRPr="007B05D9">
        <w:rPr>
          <w:rFonts w:eastAsia="Times New Roman"/>
          <w:noProof/>
        </w:rPr>
        <w:t xml:space="preserve"> </w:t>
      </w:r>
    </w:p>
    <w:sdt>
      <w:sdtPr>
        <w:rPr>
          <w:rFonts w:eastAsiaTheme="minorHAnsi" w:cstheme="minorBidi"/>
          <w:color w:val="auto"/>
          <w:szCs w:val="22"/>
        </w:rPr>
        <w:id w:val="-1530802363"/>
        <w:docPartObj>
          <w:docPartGallery w:val="Table of Contents"/>
          <w:docPartUnique/>
        </w:docPartObj>
      </w:sdtPr>
      <w:sdtEndPr>
        <w:rPr>
          <w:rFonts w:cs="Times New Roman"/>
          <w:bCs/>
          <w:noProof/>
          <w:szCs w:val="24"/>
        </w:rPr>
      </w:sdtEndPr>
      <w:sdtContent>
        <w:p w:rsidR="00B344CB" w:rsidRPr="007B05D9" w:rsidRDefault="00B344CB">
          <w:pPr>
            <w:pStyle w:val="TOCHeading"/>
            <w:rPr>
              <w:color w:val="auto"/>
              <w:szCs w:val="24"/>
            </w:rPr>
          </w:pPr>
        </w:p>
        <w:p w:rsidR="00E3482F" w:rsidRPr="007B05D9" w:rsidRDefault="00B344CB" w:rsidP="00E3482F">
          <w:pPr>
            <w:pStyle w:val="TOC1"/>
            <w:spacing w:line="360" w:lineRule="auto"/>
            <w:jc w:val="both"/>
            <w:rPr>
              <w:rFonts w:eastAsiaTheme="minorEastAsia"/>
              <w:b w:val="0"/>
            </w:rPr>
          </w:pPr>
          <w:r w:rsidRPr="007B05D9">
            <w:rPr>
              <w:b w:val="0"/>
            </w:rPr>
            <w:fldChar w:fldCharType="begin"/>
          </w:r>
          <w:r w:rsidRPr="007B05D9">
            <w:rPr>
              <w:b w:val="0"/>
            </w:rPr>
            <w:instrText xml:space="preserve"> TOC \o "1-3" \h \z \u </w:instrText>
          </w:r>
          <w:r w:rsidRPr="007B05D9">
            <w:rPr>
              <w:b w:val="0"/>
            </w:rPr>
            <w:fldChar w:fldCharType="separate"/>
          </w:r>
          <w:hyperlink w:anchor="_Toc515246500" w:history="1">
            <w:r w:rsidR="00E3482F" w:rsidRPr="007B05D9">
              <w:rPr>
                <w:rStyle w:val="Hyperlink"/>
                <w:b w:val="0"/>
                <w:color w:val="auto"/>
              </w:rPr>
              <w:t>HALAMAN SAMPUL</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_Toc515246500 \h </w:instrText>
            </w:r>
            <w:r w:rsidR="00E3482F" w:rsidRPr="007B05D9">
              <w:rPr>
                <w:b w:val="0"/>
                <w:webHidden/>
              </w:rPr>
            </w:r>
            <w:r w:rsidR="00E3482F" w:rsidRPr="007B05D9">
              <w:rPr>
                <w:b w:val="0"/>
                <w:webHidden/>
              </w:rPr>
              <w:fldChar w:fldCharType="separate"/>
            </w:r>
            <w:r w:rsidR="00642804" w:rsidRPr="007B05D9">
              <w:rPr>
                <w:b w:val="0"/>
                <w:webHidden/>
              </w:rPr>
              <w:t>i</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01" w:history="1">
            <w:r w:rsidR="00E3482F" w:rsidRPr="007B05D9">
              <w:rPr>
                <w:rStyle w:val="Hyperlink"/>
                <w:b w:val="0"/>
                <w:color w:val="auto"/>
              </w:rPr>
              <w:t>HALAMAN JUDUL</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_Toc515246501 \h </w:instrText>
            </w:r>
            <w:r w:rsidR="00E3482F" w:rsidRPr="007B05D9">
              <w:rPr>
                <w:b w:val="0"/>
                <w:webHidden/>
              </w:rPr>
            </w:r>
            <w:r w:rsidR="00E3482F" w:rsidRPr="007B05D9">
              <w:rPr>
                <w:b w:val="0"/>
                <w:webHidden/>
              </w:rPr>
              <w:fldChar w:fldCharType="separate"/>
            </w:r>
            <w:r w:rsidR="00642804" w:rsidRPr="007B05D9">
              <w:rPr>
                <w:b w:val="0"/>
                <w:webHidden/>
              </w:rPr>
              <w:t>ii</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02" w:history="1">
            <w:r w:rsidR="00E3482F" w:rsidRPr="007B05D9">
              <w:rPr>
                <w:rStyle w:val="Hyperlink"/>
                <w:b w:val="0"/>
                <w:color w:val="auto"/>
              </w:rPr>
              <w:t>HALAMAN PERSETUJUAN</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_Toc515246502 \h </w:instrText>
            </w:r>
            <w:r w:rsidR="00E3482F" w:rsidRPr="007B05D9">
              <w:rPr>
                <w:b w:val="0"/>
                <w:webHidden/>
              </w:rPr>
            </w:r>
            <w:r w:rsidR="00E3482F" w:rsidRPr="007B05D9">
              <w:rPr>
                <w:b w:val="0"/>
                <w:webHidden/>
              </w:rPr>
              <w:fldChar w:fldCharType="separate"/>
            </w:r>
            <w:r w:rsidR="00642804" w:rsidRPr="007B05D9">
              <w:rPr>
                <w:b w:val="0"/>
                <w:webHidden/>
              </w:rPr>
              <w:t>iii</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03" w:history="1">
            <w:r w:rsidR="00E3482F" w:rsidRPr="007B05D9">
              <w:rPr>
                <w:rStyle w:val="Hyperlink"/>
                <w:b w:val="0"/>
                <w:color w:val="auto"/>
              </w:rPr>
              <w:t>HALAMAN PENGESAHAN</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_Toc515246503 \h </w:instrText>
            </w:r>
            <w:r w:rsidR="00E3482F" w:rsidRPr="007B05D9">
              <w:rPr>
                <w:b w:val="0"/>
                <w:webHidden/>
              </w:rPr>
            </w:r>
            <w:r w:rsidR="00E3482F" w:rsidRPr="007B05D9">
              <w:rPr>
                <w:b w:val="0"/>
                <w:webHidden/>
              </w:rPr>
              <w:fldChar w:fldCharType="separate"/>
            </w:r>
            <w:r w:rsidR="00642804" w:rsidRPr="007B05D9">
              <w:rPr>
                <w:b w:val="0"/>
                <w:webHidden/>
              </w:rPr>
              <w:t>iv</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04" w:history="1">
            <w:r w:rsidR="00E3482F" w:rsidRPr="007B05D9">
              <w:rPr>
                <w:rStyle w:val="Hyperlink"/>
                <w:b w:val="0"/>
                <w:color w:val="auto"/>
              </w:rPr>
              <w:t>SURAT PERNYATAAN BEBAS PLAGIAT</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_Toc515246504 \h </w:instrText>
            </w:r>
            <w:r w:rsidR="00E3482F" w:rsidRPr="007B05D9">
              <w:rPr>
                <w:b w:val="0"/>
                <w:webHidden/>
              </w:rPr>
            </w:r>
            <w:r w:rsidR="00E3482F" w:rsidRPr="007B05D9">
              <w:rPr>
                <w:b w:val="0"/>
                <w:webHidden/>
              </w:rPr>
              <w:fldChar w:fldCharType="separate"/>
            </w:r>
            <w:r w:rsidR="00642804" w:rsidRPr="007B05D9">
              <w:rPr>
                <w:b w:val="0"/>
                <w:webHidden/>
              </w:rPr>
              <w:t>v</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05" w:history="1">
            <w:r w:rsidR="00E3482F" w:rsidRPr="007B05D9">
              <w:rPr>
                <w:rStyle w:val="Hyperlink"/>
                <w:b w:val="0"/>
                <w:color w:val="auto"/>
              </w:rPr>
              <w:t>ABSTRACT</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_Toc515246505 \h </w:instrText>
            </w:r>
            <w:r w:rsidR="00E3482F" w:rsidRPr="007B05D9">
              <w:rPr>
                <w:b w:val="0"/>
                <w:webHidden/>
              </w:rPr>
            </w:r>
            <w:r w:rsidR="00E3482F" w:rsidRPr="007B05D9">
              <w:rPr>
                <w:b w:val="0"/>
                <w:webHidden/>
              </w:rPr>
              <w:fldChar w:fldCharType="separate"/>
            </w:r>
            <w:r w:rsidR="00642804" w:rsidRPr="007B05D9">
              <w:rPr>
                <w:b w:val="0"/>
                <w:webHidden/>
              </w:rPr>
              <w:t>vi</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06" w:history="1">
            <w:r w:rsidR="00E3482F" w:rsidRPr="007B05D9">
              <w:rPr>
                <w:rStyle w:val="Hyperlink"/>
                <w:b w:val="0"/>
                <w:color w:val="auto"/>
              </w:rPr>
              <w:t>ABSTRAK</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_Toc515246506 \h </w:instrText>
            </w:r>
            <w:r w:rsidR="00E3482F" w:rsidRPr="007B05D9">
              <w:rPr>
                <w:b w:val="0"/>
                <w:webHidden/>
              </w:rPr>
            </w:r>
            <w:r w:rsidR="00E3482F" w:rsidRPr="007B05D9">
              <w:rPr>
                <w:b w:val="0"/>
                <w:webHidden/>
              </w:rPr>
              <w:fldChar w:fldCharType="separate"/>
            </w:r>
            <w:r w:rsidR="00642804" w:rsidRPr="007B05D9">
              <w:rPr>
                <w:b w:val="0"/>
                <w:webHidden/>
              </w:rPr>
              <w:t>vii</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07" w:history="1">
            <w:r w:rsidR="00E3482F" w:rsidRPr="007B05D9">
              <w:rPr>
                <w:rStyle w:val="Hyperlink"/>
                <w:b w:val="0"/>
                <w:color w:val="auto"/>
              </w:rPr>
              <w:t>RINGKASAN PENELITIAN</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_Toc515246507 \h </w:instrText>
            </w:r>
            <w:r w:rsidR="00E3482F" w:rsidRPr="007B05D9">
              <w:rPr>
                <w:b w:val="0"/>
                <w:webHidden/>
              </w:rPr>
            </w:r>
            <w:r w:rsidR="00E3482F" w:rsidRPr="007B05D9">
              <w:rPr>
                <w:b w:val="0"/>
                <w:webHidden/>
              </w:rPr>
              <w:fldChar w:fldCharType="separate"/>
            </w:r>
            <w:r w:rsidR="00642804" w:rsidRPr="007B05D9">
              <w:rPr>
                <w:b w:val="0"/>
                <w:webHidden/>
              </w:rPr>
              <w:t>viii</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08" w:history="1">
            <w:r w:rsidR="00E3482F" w:rsidRPr="007B05D9">
              <w:rPr>
                <w:rStyle w:val="Hyperlink"/>
                <w:b w:val="0"/>
                <w:color w:val="auto"/>
                <w:lang w:val="sv-SE"/>
              </w:rPr>
              <w:t>KATA PENGANTAR</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_Toc515246508 \h </w:instrText>
            </w:r>
            <w:r w:rsidR="00E3482F" w:rsidRPr="007B05D9">
              <w:rPr>
                <w:b w:val="0"/>
                <w:webHidden/>
              </w:rPr>
            </w:r>
            <w:r w:rsidR="00E3482F" w:rsidRPr="007B05D9">
              <w:rPr>
                <w:b w:val="0"/>
                <w:webHidden/>
              </w:rPr>
              <w:fldChar w:fldCharType="separate"/>
            </w:r>
            <w:r w:rsidR="00642804" w:rsidRPr="007B05D9">
              <w:rPr>
                <w:b w:val="0"/>
                <w:webHidden/>
              </w:rPr>
              <w:t>xii</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09" w:history="1">
            <w:r w:rsidR="00E3482F" w:rsidRPr="007B05D9">
              <w:rPr>
                <w:rStyle w:val="Hyperlink"/>
                <w:b w:val="0"/>
                <w:color w:val="auto"/>
              </w:rPr>
              <w:t>DAFTAR ISI</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_Toc515246509 \h </w:instrText>
            </w:r>
            <w:r w:rsidR="00E3482F" w:rsidRPr="007B05D9">
              <w:rPr>
                <w:b w:val="0"/>
                <w:webHidden/>
              </w:rPr>
            </w:r>
            <w:r w:rsidR="00E3482F" w:rsidRPr="007B05D9">
              <w:rPr>
                <w:b w:val="0"/>
                <w:webHidden/>
              </w:rPr>
              <w:fldChar w:fldCharType="separate"/>
            </w:r>
            <w:r w:rsidR="00642804" w:rsidRPr="007B05D9">
              <w:rPr>
                <w:b w:val="0"/>
                <w:webHidden/>
              </w:rPr>
              <w:t>xiv</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10" w:history="1">
            <w:r w:rsidR="00E3482F" w:rsidRPr="007B05D9">
              <w:rPr>
                <w:rStyle w:val="Hyperlink"/>
                <w:b w:val="0"/>
                <w:color w:val="auto"/>
              </w:rPr>
              <w:t>DAFTAR TABEL</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_Toc515246510 \h </w:instrText>
            </w:r>
            <w:r w:rsidR="00E3482F" w:rsidRPr="007B05D9">
              <w:rPr>
                <w:b w:val="0"/>
                <w:webHidden/>
              </w:rPr>
            </w:r>
            <w:r w:rsidR="00E3482F" w:rsidRPr="007B05D9">
              <w:rPr>
                <w:b w:val="0"/>
                <w:webHidden/>
              </w:rPr>
              <w:fldChar w:fldCharType="separate"/>
            </w:r>
            <w:r w:rsidR="00642804" w:rsidRPr="007B05D9">
              <w:rPr>
                <w:b w:val="0"/>
                <w:webHidden/>
              </w:rPr>
              <w:t>xviii</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11" w:history="1">
            <w:r w:rsidR="00E3482F" w:rsidRPr="007B05D9">
              <w:rPr>
                <w:rStyle w:val="Hyperlink"/>
                <w:b w:val="0"/>
                <w:color w:val="auto"/>
              </w:rPr>
              <w:t>DAFTAR GAMBAR</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_Toc515246511 \h </w:instrText>
            </w:r>
            <w:r w:rsidR="00E3482F" w:rsidRPr="007B05D9">
              <w:rPr>
                <w:b w:val="0"/>
                <w:webHidden/>
              </w:rPr>
            </w:r>
            <w:r w:rsidR="00E3482F" w:rsidRPr="007B05D9">
              <w:rPr>
                <w:b w:val="0"/>
                <w:webHidden/>
              </w:rPr>
              <w:fldChar w:fldCharType="separate"/>
            </w:r>
            <w:r w:rsidR="00642804" w:rsidRPr="007B05D9">
              <w:rPr>
                <w:b w:val="0"/>
                <w:webHidden/>
              </w:rPr>
              <w:t>xx</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12" w:history="1">
            <w:r w:rsidR="00E3482F" w:rsidRPr="007B05D9">
              <w:rPr>
                <w:rStyle w:val="Hyperlink"/>
                <w:b w:val="0"/>
                <w:color w:val="auto"/>
              </w:rPr>
              <w:t>DAFTAR LAMPIRAN</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_Toc515246512 \h </w:instrText>
            </w:r>
            <w:r w:rsidR="00E3482F" w:rsidRPr="007B05D9">
              <w:rPr>
                <w:b w:val="0"/>
                <w:webHidden/>
              </w:rPr>
            </w:r>
            <w:r w:rsidR="00E3482F" w:rsidRPr="007B05D9">
              <w:rPr>
                <w:b w:val="0"/>
                <w:webHidden/>
              </w:rPr>
              <w:fldChar w:fldCharType="separate"/>
            </w:r>
            <w:r w:rsidR="00642804" w:rsidRPr="007B05D9">
              <w:rPr>
                <w:b w:val="0"/>
                <w:webHidden/>
              </w:rPr>
              <w:t>xxi</w:t>
            </w:r>
            <w:r w:rsidR="00E3482F" w:rsidRPr="007B05D9">
              <w:rPr>
                <w:b w:val="0"/>
                <w:webHidden/>
              </w:rPr>
              <w:fldChar w:fldCharType="end"/>
            </w:r>
          </w:hyperlink>
        </w:p>
        <w:p w:rsidR="00E3482F" w:rsidRPr="007B05D9" w:rsidRDefault="000565CE" w:rsidP="00E3482F">
          <w:pPr>
            <w:pStyle w:val="TOC1"/>
            <w:spacing w:line="360" w:lineRule="auto"/>
            <w:jc w:val="both"/>
            <w:rPr>
              <w:rFonts w:eastAsiaTheme="minorEastAsia"/>
              <w:b w:val="0"/>
            </w:rPr>
          </w:pPr>
          <w:hyperlink w:anchor="_Toc515246513" w:history="1">
            <w:r w:rsidR="00E3482F" w:rsidRPr="007B05D9">
              <w:rPr>
                <w:rStyle w:val="Hyperlink"/>
                <w:b w:val="0"/>
                <w:color w:val="auto"/>
              </w:rPr>
              <w:t>BAB I PENDAHULUAN</w:t>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14" w:history="1">
            <w:r w:rsidR="00E3482F" w:rsidRPr="007B05D9">
              <w:rPr>
                <w:rStyle w:val="Hyperlink"/>
                <w:rFonts w:ascii="Times New Roman" w:hAnsi="Times New Roman"/>
                <w:noProof/>
                <w:color w:val="auto"/>
                <w:sz w:val="24"/>
                <w:szCs w:val="24"/>
              </w:rPr>
              <w:t>A.</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Latar Belakang</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_Toc515246514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15" w:history="1">
            <w:r w:rsidR="00E3482F" w:rsidRPr="007B05D9">
              <w:rPr>
                <w:rStyle w:val="Hyperlink"/>
                <w:rFonts w:ascii="Times New Roman" w:hAnsi="Times New Roman"/>
                <w:noProof/>
                <w:color w:val="auto"/>
                <w:sz w:val="24"/>
                <w:szCs w:val="24"/>
              </w:rPr>
              <w:t>B.</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Rumusan Masalah</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_Toc515246515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9</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16" w:history="1">
            <w:r w:rsidR="00E3482F" w:rsidRPr="007B05D9">
              <w:rPr>
                <w:rStyle w:val="Hyperlink"/>
                <w:rFonts w:ascii="Times New Roman" w:hAnsi="Times New Roman"/>
                <w:noProof/>
                <w:color w:val="auto"/>
                <w:sz w:val="24"/>
                <w:szCs w:val="24"/>
              </w:rPr>
              <w:t>C.</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Tujuan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_Toc515246516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10</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17"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Tujuan umum</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_Toc515246517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10</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18"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Tujuan </w:t>
            </w:r>
            <w:r w:rsidR="00E3482F" w:rsidRPr="007B05D9">
              <w:rPr>
                <w:rStyle w:val="Hyperlink"/>
                <w:rFonts w:ascii="Times New Roman" w:hAnsi="Times New Roman"/>
                <w:noProof/>
                <w:color w:val="auto"/>
                <w:sz w:val="24"/>
                <w:szCs w:val="24"/>
                <w:lang w:val="en-US"/>
              </w:rPr>
              <w:t>k</w:t>
            </w:r>
            <w:r w:rsidR="00E3482F" w:rsidRPr="007B05D9">
              <w:rPr>
                <w:rStyle w:val="Hyperlink"/>
                <w:rFonts w:ascii="Times New Roman" w:hAnsi="Times New Roman"/>
                <w:noProof/>
                <w:color w:val="auto"/>
                <w:sz w:val="24"/>
                <w:szCs w:val="24"/>
              </w:rPr>
              <w:t>husus</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_Toc515246518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10</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19" w:history="1">
            <w:r w:rsidR="00E3482F" w:rsidRPr="007B05D9">
              <w:rPr>
                <w:rStyle w:val="Hyperlink"/>
                <w:rFonts w:ascii="Times New Roman" w:hAnsi="Times New Roman"/>
                <w:noProof/>
                <w:color w:val="auto"/>
                <w:sz w:val="24"/>
                <w:szCs w:val="24"/>
              </w:rPr>
              <w:t>D.</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Manfaat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_Toc515246519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11</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20"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Manfaat teoritis</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_Toc515246520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11</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21"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Manfaat praktis</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_Toc515246521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11</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1"/>
            <w:spacing w:line="360" w:lineRule="auto"/>
            <w:jc w:val="both"/>
            <w:rPr>
              <w:rFonts w:eastAsiaTheme="minorEastAsia"/>
              <w:b w:val="0"/>
            </w:rPr>
          </w:pPr>
          <w:hyperlink w:anchor="_Toc515246522" w:history="1">
            <w:r w:rsidR="00E3482F" w:rsidRPr="007B05D9">
              <w:rPr>
                <w:rStyle w:val="Hyperlink"/>
                <w:b w:val="0"/>
                <w:color w:val="auto"/>
              </w:rPr>
              <w:t>BAB II TINJAUAN PUSTAKA</w:t>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23" w:history="1">
            <w:r w:rsidR="00E3482F" w:rsidRPr="007B05D9">
              <w:rPr>
                <w:rStyle w:val="Hyperlink"/>
                <w:rFonts w:ascii="Times New Roman" w:hAnsi="Times New Roman"/>
                <w:noProof/>
                <w:color w:val="auto"/>
                <w:sz w:val="24"/>
                <w:szCs w:val="24"/>
              </w:rPr>
              <w:t>A.</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i/>
                <w:noProof/>
                <w:color w:val="auto"/>
                <w:sz w:val="24"/>
                <w:szCs w:val="24"/>
              </w:rPr>
              <w:t>Ankle Brachial Index</w:t>
            </w:r>
            <w:r w:rsidR="00E3482F" w:rsidRPr="007B05D9">
              <w:rPr>
                <w:rStyle w:val="Hyperlink"/>
                <w:rFonts w:ascii="Times New Roman" w:hAnsi="Times New Roman"/>
                <w:noProof/>
                <w:color w:val="auto"/>
                <w:sz w:val="24"/>
                <w:szCs w:val="24"/>
              </w:rPr>
              <w:t xml:space="preserve"> </w:t>
            </w:r>
            <w:r w:rsidR="00E3482F" w:rsidRPr="007B05D9">
              <w:rPr>
                <w:rStyle w:val="Hyperlink"/>
                <w:rFonts w:ascii="Times New Roman" w:hAnsi="Times New Roman"/>
                <w:noProof/>
                <w:color w:val="auto"/>
                <w:sz w:val="24"/>
                <w:szCs w:val="24"/>
                <w:lang w:val="en-US"/>
              </w:rPr>
              <w:t>p</w:t>
            </w:r>
            <w:r w:rsidR="00E3482F" w:rsidRPr="007B05D9">
              <w:rPr>
                <w:rStyle w:val="Hyperlink"/>
                <w:rFonts w:ascii="Times New Roman" w:hAnsi="Times New Roman"/>
                <w:noProof/>
                <w:color w:val="auto"/>
                <w:sz w:val="24"/>
                <w:szCs w:val="24"/>
              </w:rPr>
              <w:t>ada Diabetes Melitus Tipe II</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_Toc515246523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12</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24"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Konsep dasar diabetes melitus tipe II</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_Toc515246524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12</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25"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Pengertian </w:t>
            </w:r>
            <w:r w:rsidR="00E3482F" w:rsidRPr="007B05D9">
              <w:rPr>
                <w:rStyle w:val="Hyperlink"/>
                <w:rFonts w:ascii="Times New Roman" w:hAnsi="Times New Roman"/>
                <w:i/>
                <w:noProof/>
                <w:color w:val="auto"/>
                <w:sz w:val="24"/>
                <w:szCs w:val="24"/>
              </w:rPr>
              <w:t xml:space="preserve">ankle brachial index </w:t>
            </w:r>
            <w:r w:rsidR="00E3482F" w:rsidRPr="007B05D9">
              <w:rPr>
                <w:rStyle w:val="Hyperlink"/>
                <w:rFonts w:ascii="Times New Roman" w:hAnsi="Times New Roman"/>
                <w:noProof/>
                <w:color w:val="auto"/>
                <w:sz w:val="24"/>
                <w:szCs w:val="24"/>
              </w:rPr>
              <w:t>(</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_Toc515246525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13</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26" w:history="1">
            <w:r w:rsidR="00E3482F" w:rsidRPr="007B05D9">
              <w:rPr>
                <w:rStyle w:val="Hyperlink"/>
                <w:rFonts w:ascii="Times New Roman" w:hAnsi="Times New Roman"/>
                <w:noProof/>
                <w:color w:val="auto"/>
                <w:sz w:val="24"/>
                <w:szCs w:val="24"/>
              </w:rPr>
              <w:t>3.</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Tujuan </w:t>
            </w:r>
            <w:r w:rsidR="00E3482F" w:rsidRPr="007B05D9">
              <w:rPr>
                <w:rStyle w:val="Hyperlink"/>
                <w:rFonts w:ascii="Times New Roman" w:hAnsi="Times New Roman"/>
                <w:noProof/>
                <w:color w:val="auto"/>
                <w:sz w:val="24"/>
                <w:szCs w:val="24"/>
                <w:lang w:val="en-US"/>
              </w:rPr>
              <w:t>p</w:t>
            </w:r>
            <w:r w:rsidR="00E3482F" w:rsidRPr="007B05D9">
              <w:rPr>
                <w:rStyle w:val="Hyperlink"/>
                <w:rFonts w:ascii="Times New Roman" w:hAnsi="Times New Roman"/>
                <w:noProof/>
                <w:color w:val="auto"/>
                <w:sz w:val="24"/>
                <w:szCs w:val="24"/>
              </w:rPr>
              <w:t xml:space="preserve">engukuran </w:t>
            </w:r>
            <w:r w:rsidR="00E3482F" w:rsidRPr="007B05D9">
              <w:rPr>
                <w:rStyle w:val="Hyperlink"/>
                <w:rFonts w:ascii="Times New Roman" w:hAnsi="Times New Roman"/>
                <w:i/>
                <w:noProof/>
                <w:color w:val="auto"/>
                <w:sz w:val="24"/>
                <w:szCs w:val="24"/>
              </w:rPr>
              <w:t>ankle brachial index</w:t>
            </w:r>
            <w:r w:rsidR="00E3482F" w:rsidRPr="007B05D9">
              <w:rPr>
                <w:rStyle w:val="Hyperlink"/>
                <w:rFonts w:ascii="Times New Roman" w:hAnsi="Times New Roman"/>
                <w:noProof/>
                <w:color w:val="auto"/>
                <w:sz w:val="24"/>
                <w:szCs w:val="24"/>
              </w:rPr>
              <w:t xml:space="preserve"> (ABI)</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_Toc515246526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14</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27" w:history="1">
            <w:r w:rsidR="00E3482F" w:rsidRPr="007B05D9">
              <w:rPr>
                <w:rStyle w:val="Hyperlink"/>
                <w:rFonts w:ascii="Times New Roman" w:hAnsi="Times New Roman"/>
                <w:noProof/>
                <w:color w:val="auto"/>
                <w:sz w:val="24"/>
                <w:szCs w:val="24"/>
              </w:rPr>
              <w:t>4.</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Faktor-faktor yang mempengaruhi </w:t>
            </w:r>
            <w:r w:rsidR="00E3482F" w:rsidRPr="007B05D9">
              <w:rPr>
                <w:rStyle w:val="Hyperlink"/>
                <w:rFonts w:ascii="Times New Roman" w:hAnsi="Times New Roman"/>
                <w:i/>
                <w:noProof/>
                <w:color w:val="auto"/>
                <w:sz w:val="24"/>
                <w:szCs w:val="24"/>
                <w:lang w:val="en-US"/>
              </w:rPr>
              <w:t>a</w:t>
            </w:r>
            <w:r w:rsidR="00E3482F" w:rsidRPr="007B05D9">
              <w:rPr>
                <w:rStyle w:val="Hyperlink"/>
                <w:rFonts w:ascii="Times New Roman" w:hAnsi="Times New Roman"/>
                <w:i/>
                <w:noProof/>
                <w:color w:val="auto"/>
                <w:sz w:val="24"/>
                <w:szCs w:val="24"/>
              </w:rPr>
              <w:t xml:space="preserve">nkle </w:t>
            </w:r>
            <w:r w:rsidR="00E3482F" w:rsidRPr="007B05D9">
              <w:rPr>
                <w:rStyle w:val="Hyperlink"/>
                <w:rFonts w:ascii="Times New Roman" w:hAnsi="Times New Roman"/>
                <w:i/>
                <w:noProof/>
                <w:color w:val="auto"/>
                <w:sz w:val="24"/>
                <w:szCs w:val="24"/>
                <w:lang w:val="en-US"/>
              </w:rPr>
              <w:t>b</w:t>
            </w:r>
            <w:r w:rsidR="00E3482F" w:rsidRPr="007B05D9">
              <w:rPr>
                <w:rStyle w:val="Hyperlink"/>
                <w:rFonts w:ascii="Times New Roman" w:hAnsi="Times New Roman"/>
                <w:i/>
                <w:noProof/>
                <w:color w:val="auto"/>
                <w:sz w:val="24"/>
                <w:szCs w:val="24"/>
              </w:rPr>
              <w:t xml:space="preserve">rachial </w:t>
            </w:r>
            <w:r w:rsidR="00E3482F" w:rsidRPr="007B05D9">
              <w:rPr>
                <w:rStyle w:val="Hyperlink"/>
                <w:rFonts w:ascii="Times New Roman" w:hAnsi="Times New Roman"/>
                <w:i/>
                <w:noProof/>
                <w:color w:val="auto"/>
                <w:sz w:val="24"/>
                <w:szCs w:val="24"/>
                <w:lang w:val="en-US"/>
              </w:rPr>
              <w:t>i</w:t>
            </w:r>
            <w:r w:rsidR="00E3482F" w:rsidRPr="007B05D9">
              <w:rPr>
                <w:rStyle w:val="Hyperlink"/>
                <w:rFonts w:ascii="Times New Roman" w:hAnsi="Times New Roman"/>
                <w:i/>
                <w:noProof/>
                <w:color w:val="auto"/>
                <w:sz w:val="24"/>
                <w:szCs w:val="24"/>
              </w:rPr>
              <w:t>ndex</w:t>
            </w:r>
            <w:r w:rsidR="00E3482F" w:rsidRPr="007B05D9">
              <w:rPr>
                <w:rStyle w:val="Hyperlink"/>
                <w:rFonts w:ascii="Times New Roman" w:hAnsi="Times New Roman"/>
                <w:noProof/>
                <w:color w:val="auto"/>
                <w:sz w:val="24"/>
                <w:szCs w:val="24"/>
              </w:rPr>
              <w:t xml:space="preserve"> (ABI)</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_Toc515246527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15</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28" w:history="1">
            <w:r w:rsidR="00E3482F" w:rsidRPr="007B05D9">
              <w:rPr>
                <w:rStyle w:val="Hyperlink"/>
                <w:rFonts w:ascii="Times New Roman" w:hAnsi="Times New Roman"/>
                <w:noProof/>
                <w:color w:val="auto"/>
                <w:sz w:val="24"/>
                <w:szCs w:val="24"/>
                <w:lang w:val="en-US"/>
              </w:rPr>
              <w:t>5.</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Cara pengukuran </w:t>
            </w:r>
            <w:r w:rsidR="00E3482F" w:rsidRPr="007B05D9">
              <w:rPr>
                <w:rStyle w:val="Hyperlink"/>
                <w:rFonts w:ascii="Times New Roman" w:hAnsi="Times New Roman"/>
                <w:noProof/>
                <w:color w:val="auto"/>
                <w:sz w:val="24"/>
                <w:szCs w:val="24"/>
                <w:lang w:val="en-US"/>
              </w:rPr>
              <w:t>a</w:t>
            </w:r>
            <w:r w:rsidR="00E3482F" w:rsidRPr="007B05D9">
              <w:rPr>
                <w:rStyle w:val="Hyperlink"/>
                <w:rFonts w:ascii="Times New Roman" w:hAnsi="Times New Roman"/>
                <w:i/>
                <w:noProof/>
                <w:color w:val="auto"/>
                <w:sz w:val="24"/>
                <w:szCs w:val="24"/>
              </w:rPr>
              <w:t xml:space="preserve">nkle </w:t>
            </w:r>
            <w:r w:rsidR="00E3482F" w:rsidRPr="007B05D9">
              <w:rPr>
                <w:rStyle w:val="Hyperlink"/>
                <w:rFonts w:ascii="Times New Roman" w:hAnsi="Times New Roman"/>
                <w:i/>
                <w:noProof/>
                <w:color w:val="auto"/>
                <w:sz w:val="24"/>
                <w:szCs w:val="24"/>
                <w:lang w:val="en-US"/>
              </w:rPr>
              <w:t>b</w:t>
            </w:r>
            <w:r w:rsidR="00E3482F" w:rsidRPr="007B05D9">
              <w:rPr>
                <w:rStyle w:val="Hyperlink"/>
                <w:rFonts w:ascii="Times New Roman" w:hAnsi="Times New Roman"/>
                <w:i/>
                <w:noProof/>
                <w:color w:val="auto"/>
                <w:sz w:val="24"/>
                <w:szCs w:val="24"/>
              </w:rPr>
              <w:t xml:space="preserve">rachial </w:t>
            </w:r>
            <w:r w:rsidR="00E3482F" w:rsidRPr="007B05D9">
              <w:rPr>
                <w:rStyle w:val="Hyperlink"/>
                <w:rFonts w:ascii="Times New Roman" w:hAnsi="Times New Roman"/>
                <w:i/>
                <w:noProof/>
                <w:color w:val="auto"/>
                <w:sz w:val="24"/>
                <w:szCs w:val="24"/>
                <w:lang w:val="en-US"/>
              </w:rPr>
              <w:t>i</w:t>
            </w:r>
            <w:r w:rsidR="00E3482F" w:rsidRPr="007B05D9">
              <w:rPr>
                <w:rStyle w:val="Hyperlink"/>
                <w:rFonts w:ascii="Times New Roman" w:hAnsi="Times New Roman"/>
                <w:i/>
                <w:noProof/>
                <w:color w:val="auto"/>
                <w:sz w:val="24"/>
                <w:szCs w:val="24"/>
              </w:rPr>
              <w:t>ndex</w:t>
            </w:r>
            <w:r w:rsidR="00E3482F" w:rsidRPr="007B05D9">
              <w:rPr>
                <w:rStyle w:val="Hyperlink"/>
                <w:rFonts w:ascii="Times New Roman" w:hAnsi="Times New Roman"/>
                <w:noProof/>
                <w:color w:val="auto"/>
                <w:sz w:val="24"/>
                <w:szCs w:val="24"/>
              </w:rPr>
              <w:t xml:space="preserve"> (ABI)</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_Toc515246528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16</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29" w:history="1">
            <w:r w:rsidR="00E3482F" w:rsidRPr="007B05D9">
              <w:rPr>
                <w:rStyle w:val="Hyperlink"/>
                <w:rFonts w:ascii="Times New Roman" w:hAnsi="Times New Roman"/>
                <w:noProof/>
                <w:color w:val="auto"/>
                <w:sz w:val="24"/>
                <w:szCs w:val="24"/>
              </w:rPr>
              <w:t>6.</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Interpretasi nilai </w:t>
            </w:r>
            <w:r w:rsidR="00E3482F" w:rsidRPr="007B05D9">
              <w:rPr>
                <w:rStyle w:val="Hyperlink"/>
                <w:rFonts w:ascii="Times New Roman" w:hAnsi="Times New Roman"/>
                <w:i/>
                <w:noProof/>
                <w:color w:val="auto"/>
                <w:sz w:val="24"/>
                <w:szCs w:val="24"/>
              </w:rPr>
              <w:t>ankle brachial index</w:t>
            </w:r>
            <w:r w:rsidR="00E3482F" w:rsidRPr="007B05D9">
              <w:rPr>
                <w:rStyle w:val="Hyperlink"/>
                <w:rFonts w:ascii="Times New Roman" w:hAnsi="Times New Roman"/>
                <w:noProof/>
                <w:color w:val="auto"/>
                <w:sz w:val="24"/>
                <w:szCs w:val="24"/>
              </w:rPr>
              <w:t xml:space="preserve"> (ABI)</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_Toc515246529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17</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30" w:history="1">
            <w:r w:rsidR="00E3482F" w:rsidRPr="007B05D9">
              <w:rPr>
                <w:rStyle w:val="Hyperlink"/>
                <w:rFonts w:ascii="Times New Roman" w:hAnsi="Times New Roman"/>
                <w:noProof/>
                <w:color w:val="auto"/>
                <w:sz w:val="24"/>
                <w:szCs w:val="24"/>
              </w:rPr>
              <w:t>7.</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i/>
                <w:noProof/>
                <w:color w:val="auto"/>
                <w:sz w:val="24"/>
                <w:szCs w:val="24"/>
              </w:rPr>
              <w:t>Ankle brachial index</w:t>
            </w:r>
            <w:r w:rsidR="00E3482F" w:rsidRPr="007B05D9">
              <w:rPr>
                <w:rStyle w:val="Hyperlink"/>
                <w:rFonts w:ascii="Times New Roman" w:hAnsi="Times New Roman"/>
                <w:noProof/>
                <w:color w:val="auto"/>
                <w:sz w:val="24"/>
                <w:szCs w:val="24"/>
              </w:rPr>
              <w:t xml:space="preserve"> (ABI) pada pasien diabetes melitus tipe </w:t>
            </w:r>
            <w:r w:rsidR="00E3482F" w:rsidRPr="007B05D9">
              <w:rPr>
                <w:rStyle w:val="Hyperlink"/>
                <w:rFonts w:ascii="Times New Roman" w:hAnsi="Times New Roman"/>
                <w:noProof/>
                <w:color w:val="auto"/>
                <w:sz w:val="24"/>
                <w:szCs w:val="24"/>
                <w:lang w:val="en-US"/>
              </w:rPr>
              <w:t>II</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_Toc515246530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18</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31" w:history="1">
            <w:r w:rsidR="00E3482F" w:rsidRPr="007B05D9">
              <w:rPr>
                <w:rStyle w:val="Hyperlink"/>
                <w:rFonts w:ascii="Times New Roman" w:hAnsi="Times New Roman"/>
                <w:noProof/>
                <w:color w:val="auto"/>
                <w:sz w:val="24"/>
                <w:szCs w:val="24"/>
              </w:rPr>
              <w:t>B.</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Konsep Dasar Senam Kaki Diabetik</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_Toc515246531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20</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993" w:hanging="567"/>
            <w:jc w:val="both"/>
            <w:rPr>
              <w:rFonts w:ascii="Times New Roman" w:eastAsiaTheme="minorEastAsia" w:hAnsi="Times New Roman"/>
              <w:noProof/>
              <w:sz w:val="24"/>
              <w:szCs w:val="24"/>
              <w:lang w:val="en-US"/>
            </w:rPr>
          </w:pPr>
          <w:hyperlink w:anchor="_Toc515246532"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Pengertian senam kaki diabetik</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_Toc515246532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20</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993" w:hanging="567"/>
            <w:jc w:val="both"/>
            <w:rPr>
              <w:rFonts w:ascii="Times New Roman" w:eastAsiaTheme="minorEastAsia" w:hAnsi="Times New Roman"/>
              <w:noProof/>
              <w:sz w:val="24"/>
              <w:szCs w:val="24"/>
              <w:lang w:val="en-US"/>
            </w:rPr>
          </w:pPr>
          <w:hyperlink w:anchor="_Toc515246533"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Tujuan senam kaki diabetik</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_Toc515246533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20</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993" w:hanging="567"/>
            <w:jc w:val="both"/>
            <w:rPr>
              <w:rFonts w:ascii="Times New Roman" w:eastAsiaTheme="minorEastAsia" w:hAnsi="Times New Roman"/>
              <w:noProof/>
              <w:sz w:val="24"/>
              <w:szCs w:val="24"/>
              <w:lang w:val="en-US"/>
            </w:rPr>
          </w:pPr>
          <w:hyperlink w:anchor="_Toc515246534" w:history="1">
            <w:r w:rsidR="00E3482F" w:rsidRPr="007B05D9">
              <w:rPr>
                <w:rStyle w:val="Hyperlink"/>
                <w:rFonts w:ascii="Times New Roman" w:hAnsi="Times New Roman"/>
                <w:noProof/>
                <w:color w:val="auto"/>
                <w:sz w:val="24"/>
                <w:szCs w:val="24"/>
              </w:rPr>
              <w:t>3.</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Indikasi dan kontra-indikasi senam kaki diabetik</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_Toc515246534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21</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993" w:hanging="567"/>
            <w:jc w:val="both"/>
            <w:rPr>
              <w:rFonts w:ascii="Times New Roman" w:eastAsiaTheme="minorEastAsia" w:hAnsi="Times New Roman"/>
              <w:noProof/>
              <w:sz w:val="24"/>
              <w:szCs w:val="24"/>
              <w:lang w:val="en-US"/>
            </w:rPr>
          </w:pPr>
          <w:hyperlink w:anchor="_Toc515246535" w:history="1">
            <w:r w:rsidR="00E3482F" w:rsidRPr="007B05D9">
              <w:rPr>
                <w:rStyle w:val="Hyperlink"/>
                <w:rFonts w:ascii="Times New Roman" w:hAnsi="Times New Roman"/>
                <w:noProof/>
                <w:color w:val="auto"/>
                <w:sz w:val="24"/>
                <w:szCs w:val="24"/>
              </w:rPr>
              <w:t>4.</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Langkah-langkah pelaksanaan senam kaki diabetik</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_Toc515246535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22</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993" w:hanging="567"/>
            <w:jc w:val="both"/>
            <w:rPr>
              <w:rFonts w:ascii="Times New Roman" w:eastAsiaTheme="minorEastAsia" w:hAnsi="Times New Roman"/>
              <w:noProof/>
              <w:sz w:val="24"/>
              <w:szCs w:val="24"/>
              <w:lang w:val="en-US"/>
            </w:rPr>
          </w:pPr>
          <w:hyperlink w:anchor="_Toc515246536" w:history="1">
            <w:r w:rsidR="00E3482F" w:rsidRPr="007B05D9">
              <w:rPr>
                <w:rStyle w:val="Hyperlink"/>
                <w:rFonts w:ascii="Times New Roman" w:hAnsi="Times New Roman"/>
                <w:noProof/>
                <w:color w:val="auto"/>
                <w:sz w:val="24"/>
                <w:szCs w:val="24"/>
              </w:rPr>
              <w:t>5.</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Hal yang di evaluasi setelah tindakan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_Toc515246536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25</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37" w:history="1">
            <w:r w:rsidR="00E3482F" w:rsidRPr="007B05D9">
              <w:rPr>
                <w:rStyle w:val="Hyperlink"/>
                <w:rFonts w:ascii="Times New Roman" w:hAnsi="Times New Roman"/>
                <w:noProof/>
                <w:color w:val="auto"/>
                <w:sz w:val="24"/>
                <w:szCs w:val="24"/>
              </w:rPr>
              <w:t>C.</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Pengaruh Senam Kaki terhadap </w:t>
            </w:r>
            <w:r w:rsidR="00E3482F" w:rsidRPr="007B05D9">
              <w:rPr>
                <w:rStyle w:val="Hyperlink"/>
                <w:rFonts w:ascii="Times New Roman" w:hAnsi="Times New Roman"/>
                <w:i/>
                <w:noProof/>
                <w:color w:val="auto"/>
                <w:sz w:val="24"/>
                <w:szCs w:val="24"/>
              </w:rPr>
              <w:t>Ankle Brachial Index</w:t>
            </w:r>
            <w:r w:rsidR="00E3482F" w:rsidRPr="007B05D9">
              <w:rPr>
                <w:rStyle w:val="Hyperlink"/>
                <w:rFonts w:ascii="Times New Roman" w:hAnsi="Times New Roman"/>
                <w:noProof/>
                <w:color w:val="auto"/>
                <w:sz w:val="24"/>
                <w:szCs w:val="24"/>
              </w:rPr>
              <w:t xml:space="preserve"> (ABI)</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_Toc515246537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26</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1"/>
            <w:spacing w:line="360" w:lineRule="auto"/>
            <w:jc w:val="both"/>
            <w:rPr>
              <w:rFonts w:eastAsiaTheme="minorEastAsia"/>
              <w:b w:val="0"/>
            </w:rPr>
          </w:pPr>
          <w:hyperlink w:anchor="_Toc515246538" w:history="1">
            <w:r w:rsidR="00E3482F" w:rsidRPr="007B05D9">
              <w:rPr>
                <w:rStyle w:val="Hyperlink"/>
                <w:b w:val="0"/>
                <w:color w:val="auto"/>
              </w:rPr>
              <w:t xml:space="preserve">BAB III KERANGKA KONSEP </w:t>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39" w:history="1">
            <w:r w:rsidR="00E3482F" w:rsidRPr="007B05D9">
              <w:rPr>
                <w:rStyle w:val="Hyperlink"/>
                <w:rFonts w:ascii="Times New Roman" w:hAnsi="Times New Roman"/>
                <w:noProof/>
                <w:color w:val="auto"/>
                <w:sz w:val="24"/>
                <w:szCs w:val="24"/>
              </w:rPr>
              <w:t>A.</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Kerangka Konsep</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_Toc515246539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30</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40" w:history="1">
            <w:r w:rsidR="00E3482F" w:rsidRPr="007B05D9">
              <w:rPr>
                <w:rStyle w:val="Hyperlink"/>
                <w:rFonts w:ascii="Times New Roman" w:hAnsi="Times New Roman"/>
                <w:noProof/>
                <w:color w:val="auto"/>
                <w:sz w:val="24"/>
                <w:szCs w:val="24"/>
              </w:rPr>
              <w:t>B.</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Variab</w:t>
            </w:r>
            <w:r w:rsidR="00E3482F" w:rsidRPr="007B05D9">
              <w:rPr>
                <w:rStyle w:val="Hyperlink"/>
                <w:rFonts w:ascii="Times New Roman" w:hAnsi="Times New Roman"/>
                <w:noProof/>
                <w:color w:val="auto"/>
                <w:sz w:val="24"/>
                <w:szCs w:val="24"/>
                <w:lang w:val="en-US"/>
              </w:rPr>
              <w:t>el</w:t>
            </w:r>
            <w:r w:rsidR="00E3482F" w:rsidRPr="007B05D9">
              <w:rPr>
                <w:rStyle w:val="Hyperlink"/>
                <w:rFonts w:ascii="Times New Roman" w:hAnsi="Times New Roman"/>
                <w:noProof/>
                <w:color w:val="auto"/>
                <w:sz w:val="24"/>
                <w:szCs w:val="24"/>
              </w:rPr>
              <w:t xml:space="preserve"> Penelitian </w:t>
            </w:r>
            <w:r w:rsidR="00E3482F" w:rsidRPr="007B05D9">
              <w:rPr>
                <w:rStyle w:val="Hyperlink"/>
                <w:rFonts w:ascii="Times New Roman" w:hAnsi="Times New Roman"/>
                <w:noProof/>
                <w:color w:val="auto"/>
                <w:sz w:val="24"/>
                <w:szCs w:val="24"/>
                <w:lang w:val="en-US"/>
              </w:rPr>
              <w:t>d</w:t>
            </w:r>
            <w:r w:rsidR="00E3482F" w:rsidRPr="007B05D9">
              <w:rPr>
                <w:rStyle w:val="Hyperlink"/>
                <w:rFonts w:ascii="Times New Roman" w:hAnsi="Times New Roman"/>
                <w:noProof/>
                <w:color w:val="auto"/>
                <w:sz w:val="24"/>
                <w:szCs w:val="24"/>
              </w:rPr>
              <w:t>an Definisi Operasional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_Toc515246540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31</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firstLine="0"/>
            <w:jc w:val="both"/>
            <w:rPr>
              <w:rFonts w:ascii="Times New Roman" w:eastAsiaTheme="minorEastAsia" w:hAnsi="Times New Roman"/>
              <w:noProof/>
              <w:sz w:val="24"/>
              <w:szCs w:val="24"/>
              <w:lang w:val="en-US"/>
            </w:rPr>
          </w:pPr>
          <w:hyperlink w:anchor="_Toc515246541"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Variabel </w:t>
            </w:r>
            <w:r w:rsidR="00E3482F" w:rsidRPr="007B05D9">
              <w:rPr>
                <w:rStyle w:val="Hyperlink"/>
                <w:rFonts w:ascii="Times New Roman" w:hAnsi="Times New Roman"/>
                <w:noProof/>
                <w:color w:val="auto"/>
                <w:sz w:val="24"/>
                <w:szCs w:val="24"/>
                <w:lang w:val="en-US"/>
              </w:rPr>
              <w:t>p</w:t>
            </w:r>
            <w:r w:rsidR="00E3482F" w:rsidRPr="007B05D9">
              <w:rPr>
                <w:rStyle w:val="Hyperlink"/>
                <w:rFonts w:ascii="Times New Roman" w:hAnsi="Times New Roman"/>
                <w:noProof/>
                <w:color w:val="auto"/>
                <w:sz w:val="24"/>
                <w:szCs w:val="24"/>
              </w:rPr>
              <w:t>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_Toc515246541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31</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firstLine="0"/>
            <w:jc w:val="both"/>
            <w:rPr>
              <w:rFonts w:ascii="Times New Roman" w:eastAsiaTheme="minorEastAsia" w:hAnsi="Times New Roman"/>
              <w:noProof/>
              <w:sz w:val="24"/>
              <w:szCs w:val="24"/>
              <w:lang w:val="en-US"/>
            </w:rPr>
          </w:pPr>
          <w:hyperlink w:anchor="_Toc515246542"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Definisi </w:t>
            </w:r>
            <w:r w:rsidR="00E3482F" w:rsidRPr="007B05D9">
              <w:rPr>
                <w:rStyle w:val="Hyperlink"/>
                <w:rFonts w:ascii="Times New Roman" w:hAnsi="Times New Roman"/>
                <w:noProof/>
                <w:color w:val="auto"/>
                <w:sz w:val="24"/>
                <w:szCs w:val="24"/>
                <w:lang w:val="en-US"/>
              </w:rPr>
              <w:t>o</w:t>
            </w:r>
            <w:r w:rsidR="00E3482F" w:rsidRPr="007B05D9">
              <w:rPr>
                <w:rStyle w:val="Hyperlink"/>
                <w:rFonts w:ascii="Times New Roman" w:hAnsi="Times New Roman"/>
                <w:noProof/>
                <w:color w:val="auto"/>
                <w:sz w:val="24"/>
                <w:szCs w:val="24"/>
              </w:rPr>
              <w:t>perasional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_Toc515246542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31</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firstLine="0"/>
            <w:jc w:val="both"/>
            <w:rPr>
              <w:rFonts w:ascii="Times New Roman" w:eastAsiaTheme="minorEastAsia" w:hAnsi="Times New Roman"/>
              <w:noProof/>
              <w:sz w:val="24"/>
              <w:szCs w:val="24"/>
              <w:lang w:val="en-US"/>
            </w:rPr>
          </w:pPr>
          <w:hyperlink w:anchor="_Toc515246543" w:history="1">
            <w:r w:rsidR="00E3482F" w:rsidRPr="007B05D9">
              <w:rPr>
                <w:rStyle w:val="Hyperlink"/>
                <w:rFonts w:ascii="Times New Roman" w:hAnsi="Times New Roman"/>
                <w:noProof/>
                <w:color w:val="auto"/>
                <w:sz w:val="24"/>
                <w:szCs w:val="24"/>
              </w:rPr>
              <w:t>3.</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Hipotesis</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_Toc515246543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34</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1"/>
            <w:spacing w:line="360" w:lineRule="auto"/>
            <w:jc w:val="both"/>
            <w:rPr>
              <w:rFonts w:eastAsiaTheme="minorEastAsia"/>
              <w:b w:val="0"/>
            </w:rPr>
          </w:pPr>
          <w:hyperlink w:anchor="_Toc515246544" w:history="1">
            <w:r w:rsidR="00E3482F" w:rsidRPr="007B05D9">
              <w:rPr>
                <w:rStyle w:val="Hyperlink"/>
                <w:b w:val="0"/>
                <w:color w:val="auto"/>
              </w:rPr>
              <w:t>BAB IV METODE PENELITIAN</w:t>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45" w:history="1">
            <w:r w:rsidR="00E3482F" w:rsidRPr="007B05D9">
              <w:rPr>
                <w:rStyle w:val="Hyperlink"/>
                <w:rFonts w:ascii="Times New Roman" w:hAnsi="Times New Roman"/>
                <w:noProof/>
                <w:color w:val="auto"/>
                <w:sz w:val="24"/>
                <w:szCs w:val="24"/>
              </w:rPr>
              <w:t>A.</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Jenis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_Toc515246545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35</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46" w:history="1">
            <w:r w:rsidR="00E3482F" w:rsidRPr="007B05D9">
              <w:rPr>
                <w:rStyle w:val="Hyperlink"/>
                <w:rFonts w:ascii="Times New Roman" w:hAnsi="Times New Roman"/>
                <w:noProof/>
                <w:color w:val="auto"/>
                <w:sz w:val="24"/>
                <w:szCs w:val="24"/>
              </w:rPr>
              <w:t>B.</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Alur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_Toc515246546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36</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47" w:history="1">
            <w:r w:rsidR="00E3482F" w:rsidRPr="007B05D9">
              <w:rPr>
                <w:rStyle w:val="Hyperlink"/>
                <w:rFonts w:ascii="Times New Roman" w:hAnsi="Times New Roman"/>
                <w:noProof/>
                <w:color w:val="auto"/>
                <w:sz w:val="24"/>
                <w:szCs w:val="24"/>
              </w:rPr>
              <w:t>C.</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Tempat </w:t>
            </w:r>
            <w:r w:rsidR="00E3482F" w:rsidRPr="007B05D9">
              <w:rPr>
                <w:rStyle w:val="Hyperlink"/>
                <w:rFonts w:ascii="Times New Roman" w:hAnsi="Times New Roman"/>
                <w:noProof/>
                <w:color w:val="auto"/>
                <w:sz w:val="24"/>
                <w:szCs w:val="24"/>
                <w:lang w:val="en-US"/>
              </w:rPr>
              <w:t>d</w:t>
            </w:r>
            <w:r w:rsidR="00E3482F" w:rsidRPr="007B05D9">
              <w:rPr>
                <w:rStyle w:val="Hyperlink"/>
                <w:rFonts w:ascii="Times New Roman" w:hAnsi="Times New Roman"/>
                <w:noProof/>
                <w:color w:val="auto"/>
                <w:sz w:val="24"/>
                <w:szCs w:val="24"/>
              </w:rPr>
              <w:t>an Waktu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_Toc515246547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37</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48" w:history="1">
            <w:r w:rsidR="00E3482F" w:rsidRPr="007B05D9">
              <w:rPr>
                <w:rStyle w:val="Hyperlink"/>
                <w:rFonts w:ascii="Times New Roman" w:hAnsi="Times New Roman"/>
                <w:noProof/>
                <w:color w:val="auto"/>
                <w:sz w:val="24"/>
                <w:szCs w:val="24"/>
              </w:rPr>
              <w:t>D.</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Populasi </w:t>
            </w:r>
            <w:r w:rsidR="00E3482F" w:rsidRPr="007B05D9">
              <w:rPr>
                <w:rStyle w:val="Hyperlink"/>
                <w:rFonts w:ascii="Times New Roman" w:hAnsi="Times New Roman"/>
                <w:noProof/>
                <w:color w:val="auto"/>
                <w:sz w:val="24"/>
                <w:szCs w:val="24"/>
                <w:lang w:val="en-US"/>
              </w:rPr>
              <w:t>d</w:t>
            </w:r>
            <w:r w:rsidR="00E3482F" w:rsidRPr="007B05D9">
              <w:rPr>
                <w:rStyle w:val="Hyperlink"/>
                <w:rFonts w:ascii="Times New Roman" w:hAnsi="Times New Roman"/>
                <w:noProof/>
                <w:color w:val="auto"/>
                <w:sz w:val="24"/>
                <w:szCs w:val="24"/>
              </w:rPr>
              <w:t>an Sampel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_Toc515246548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37</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49"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Populasi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_Toc515246549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37</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50"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Sampel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_Toc515246550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37</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51" w:history="1">
            <w:r w:rsidR="00E3482F" w:rsidRPr="007B05D9">
              <w:rPr>
                <w:rStyle w:val="Hyperlink"/>
                <w:rFonts w:ascii="Times New Roman" w:hAnsi="Times New Roman"/>
                <w:noProof/>
                <w:color w:val="auto"/>
                <w:sz w:val="24"/>
                <w:szCs w:val="24"/>
              </w:rPr>
              <w:t>3.</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Unit analisis dan responden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_Toc515246551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38</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52" w:history="1">
            <w:r w:rsidR="00E3482F" w:rsidRPr="007B05D9">
              <w:rPr>
                <w:rStyle w:val="Hyperlink"/>
                <w:rFonts w:ascii="Times New Roman" w:hAnsi="Times New Roman"/>
                <w:noProof/>
                <w:color w:val="auto"/>
                <w:sz w:val="24"/>
                <w:szCs w:val="24"/>
              </w:rPr>
              <w:t>4.</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Jumlah dan besar sampel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_Toc515246552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39</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53" w:history="1">
            <w:r w:rsidR="00E3482F" w:rsidRPr="007B05D9">
              <w:rPr>
                <w:rStyle w:val="Hyperlink"/>
                <w:rFonts w:ascii="Times New Roman" w:hAnsi="Times New Roman"/>
                <w:noProof/>
                <w:color w:val="auto"/>
                <w:sz w:val="24"/>
                <w:szCs w:val="24"/>
              </w:rPr>
              <w:t>5.</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Teknik sampling</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_Toc515246553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39</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54" w:history="1">
            <w:r w:rsidR="00E3482F" w:rsidRPr="007B05D9">
              <w:rPr>
                <w:rStyle w:val="Hyperlink"/>
                <w:rFonts w:ascii="Times New Roman" w:hAnsi="Times New Roman"/>
                <w:noProof/>
                <w:color w:val="auto"/>
                <w:sz w:val="24"/>
                <w:szCs w:val="24"/>
              </w:rPr>
              <w:t>E.</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Jenis </w:t>
            </w:r>
            <w:r w:rsidR="00E3482F" w:rsidRPr="007B05D9">
              <w:rPr>
                <w:rStyle w:val="Hyperlink"/>
                <w:rFonts w:ascii="Times New Roman" w:hAnsi="Times New Roman"/>
                <w:noProof/>
                <w:color w:val="auto"/>
                <w:sz w:val="24"/>
                <w:szCs w:val="24"/>
                <w:lang w:val="en-US"/>
              </w:rPr>
              <w:t>d</w:t>
            </w:r>
            <w:r w:rsidR="00E3482F" w:rsidRPr="007B05D9">
              <w:rPr>
                <w:rStyle w:val="Hyperlink"/>
                <w:rFonts w:ascii="Times New Roman" w:hAnsi="Times New Roman"/>
                <w:noProof/>
                <w:color w:val="auto"/>
                <w:sz w:val="24"/>
                <w:szCs w:val="24"/>
              </w:rPr>
              <w:t>an Cara Pengumpulan Data</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_Toc515246554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40</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55"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Jenis data yang dikumpulkan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_Toc515246555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40</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56"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Metode pengumpulan data</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_Toc515246556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40</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left="851" w:hanging="425"/>
            <w:jc w:val="both"/>
            <w:rPr>
              <w:rFonts w:ascii="Times New Roman" w:eastAsiaTheme="minorEastAsia" w:hAnsi="Times New Roman"/>
              <w:noProof/>
              <w:sz w:val="24"/>
              <w:szCs w:val="24"/>
              <w:lang w:val="en-US"/>
            </w:rPr>
          </w:pPr>
          <w:hyperlink w:anchor="_Toc515246557" w:history="1">
            <w:r w:rsidR="00E3482F" w:rsidRPr="007B05D9">
              <w:rPr>
                <w:rStyle w:val="Hyperlink"/>
                <w:rFonts w:ascii="Times New Roman" w:hAnsi="Times New Roman"/>
                <w:noProof/>
                <w:color w:val="auto"/>
                <w:sz w:val="24"/>
                <w:szCs w:val="24"/>
              </w:rPr>
              <w:t>3.</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Instrumen pengumpulan data</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_Toc515246557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43</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58" w:history="1">
            <w:r w:rsidR="00E3482F" w:rsidRPr="007B05D9">
              <w:rPr>
                <w:rStyle w:val="Hyperlink"/>
                <w:rFonts w:ascii="Times New Roman" w:hAnsi="Times New Roman"/>
                <w:noProof/>
                <w:color w:val="auto"/>
                <w:sz w:val="24"/>
                <w:szCs w:val="24"/>
              </w:rPr>
              <w:t>F.</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Teknik Pengolahan </w:t>
            </w:r>
            <w:r w:rsidR="00E3482F" w:rsidRPr="007B05D9">
              <w:rPr>
                <w:rStyle w:val="Hyperlink"/>
                <w:rFonts w:ascii="Times New Roman" w:hAnsi="Times New Roman"/>
                <w:noProof/>
                <w:color w:val="auto"/>
                <w:sz w:val="24"/>
                <w:szCs w:val="24"/>
                <w:lang w:val="en-US"/>
              </w:rPr>
              <w:t>d</w:t>
            </w:r>
            <w:r w:rsidR="00E3482F" w:rsidRPr="007B05D9">
              <w:rPr>
                <w:rStyle w:val="Hyperlink"/>
                <w:rFonts w:ascii="Times New Roman" w:hAnsi="Times New Roman"/>
                <w:noProof/>
                <w:color w:val="auto"/>
                <w:sz w:val="24"/>
                <w:szCs w:val="24"/>
              </w:rPr>
              <w:t>an Analisis Data</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_Toc515246558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43</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firstLine="0"/>
            <w:jc w:val="both"/>
            <w:rPr>
              <w:rFonts w:ascii="Times New Roman" w:eastAsiaTheme="minorEastAsia" w:hAnsi="Times New Roman"/>
              <w:noProof/>
              <w:sz w:val="24"/>
              <w:szCs w:val="24"/>
              <w:lang w:val="en-US"/>
            </w:rPr>
          </w:pPr>
          <w:hyperlink w:anchor="_Toc515246559"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Teknik pengolahan data</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_Toc515246559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43</w:t>
            </w:r>
            <w:r w:rsidR="00E3482F" w:rsidRPr="007B05D9">
              <w:rPr>
                <w:rFonts w:ascii="Times New Roman" w:hAnsi="Times New Roman"/>
                <w:noProof/>
                <w:webHidden/>
                <w:sz w:val="24"/>
                <w:szCs w:val="24"/>
              </w:rPr>
              <w:fldChar w:fldCharType="end"/>
            </w:r>
          </w:hyperlink>
        </w:p>
        <w:p w:rsidR="00E3482F" w:rsidRPr="007B05D9" w:rsidRDefault="000565CE" w:rsidP="00300E36">
          <w:pPr>
            <w:pStyle w:val="TOC2"/>
            <w:tabs>
              <w:tab w:val="clear" w:pos="426"/>
              <w:tab w:val="left" w:pos="851"/>
            </w:tabs>
            <w:spacing w:line="360" w:lineRule="auto"/>
            <w:ind w:firstLine="0"/>
            <w:jc w:val="both"/>
            <w:rPr>
              <w:rFonts w:ascii="Times New Roman" w:eastAsiaTheme="minorEastAsia" w:hAnsi="Times New Roman"/>
              <w:noProof/>
              <w:sz w:val="24"/>
              <w:szCs w:val="24"/>
              <w:lang w:val="en-US"/>
            </w:rPr>
          </w:pPr>
          <w:hyperlink w:anchor="_Toc515246560"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Teknik analisis data</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_Toc515246560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45</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61" w:history="1">
            <w:r w:rsidR="00E3482F" w:rsidRPr="007B05D9">
              <w:rPr>
                <w:rStyle w:val="Hyperlink"/>
                <w:rFonts w:ascii="Times New Roman" w:hAnsi="Times New Roman"/>
                <w:noProof/>
                <w:color w:val="auto"/>
                <w:sz w:val="24"/>
                <w:szCs w:val="24"/>
              </w:rPr>
              <w:t>G.</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Etika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_Toc515246561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46</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62"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i/>
                <w:noProof/>
                <w:color w:val="auto"/>
                <w:sz w:val="24"/>
                <w:szCs w:val="24"/>
              </w:rPr>
              <w:t>Autonomy</w:t>
            </w:r>
            <w:r w:rsidR="00E3482F" w:rsidRPr="007B05D9">
              <w:rPr>
                <w:rStyle w:val="Hyperlink"/>
                <w:rFonts w:ascii="Times New Roman" w:hAnsi="Times New Roman"/>
                <w:noProof/>
                <w:color w:val="auto"/>
                <w:sz w:val="24"/>
                <w:szCs w:val="24"/>
              </w:rPr>
              <w:t>/menghormati harkat dan martabat manusia</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_Toc515246562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46</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63"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i/>
                <w:noProof/>
                <w:color w:val="auto"/>
                <w:sz w:val="24"/>
                <w:szCs w:val="24"/>
              </w:rPr>
              <w:t>Confidentiality</w:t>
            </w:r>
            <w:r w:rsidR="00E3482F" w:rsidRPr="007B05D9">
              <w:rPr>
                <w:rStyle w:val="Hyperlink"/>
                <w:rFonts w:ascii="Times New Roman" w:hAnsi="Times New Roman"/>
                <w:noProof/>
                <w:color w:val="auto"/>
                <w:sz w:val="24"/>
                <w:szCs w:val="24"/>
              </w:rPr>
              <w:t>/kerahasiaan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_Toc515246563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46</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64" w:history="1">
            <w:r w:rsidR="00E3482F" w:rsidRPr="007B05D9">
              <w:rPr>
                <w:rStyle w:val="Hyperlink"/>
                <w:rFonts w:ascii="Times New Roman" w:hAnsi="Times New Roman"/>
                <w:noProof/>
                <w:color w:val="auto"/>
                <w:sz w:val="24"/>
                <w:szCs w:val="24"/>
              </w:rPr>
              <w:t>3.</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i/>
                <w:noProof/>
                <w:color w:val="auto"/>
                <w:sz w:val="24"/>
                <w:szCs w:val="24"/>
              </w:rPr>
              <w:t>Justice</w:t>
            </w:r>
            <w:r w:rsidR="00E3482F" w:rsidRPr="007B05D9">
              <w:rPr>
                <w:rStyle w:val="Hyperlink"/>
                <w:rFonts w:ascii="Times New Roman" w:hAnsi="Times New Roman"/>
                <w:noProof/>
                <w:color w:val="auto"/>
                <w:sz w:val="24"/>
                <w:szCs w:val="24"/>
              </w:rPr>
              <w:t>/keadilan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_Toc515246564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47</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65" w:history="1">
            <w:r w:rsidR="00E3482F" w:rsidRPr="007B05D9">
              <w:rPr>
                <w:rStyle w:val="Hyperlink"/>
                <w:rFonts w:ascii="Times New Roman" w:hAnsi="Times New Roman"/>
                <w:noProof/>
                <w:color w:val="auto"/>
                <w:sz w:val="24"/>
                <w:szCs w:val="24"/>
              </w:rPr>
              <w:t>4.</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i/>
                <w:noProof/>
                <w:color w:val="auto"/>
                <w:sz w:val="24"/>
                <w:szCs w:val="24"/>
              </w:rPr>
              <w:t>Beneficience dan non maleficience</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_Toc515246565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47</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1"/>
            <w:spacing w:line="360" w:lineRule="auto"/>
            <w:jc w:val="both"/>
            <w:rPr>
              <w:rFonts w:eastAsiaTheme="minorEastAsia"/>
              <w:b w:val="0"/>
            </w:rPr>
          </w:pPr>
          <w:hyperlink w:anchor="_Toc515246566" w:history="1">
            <w:r w:rsidR="00E3482F" w:rsidRPr="007B05D9">
              <w:rPr>
                <w:rStyle w:val="Hyperlink"/>
                <w:b w:val="0"/>
                <w:color w:val="auto"/>
              </w:rPr>
              <w:t>BAB V HASIL PENELITIAN DAN PEMBAHASAN</w:t>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67" w:history="1">
            <w:r w:rsidR="00E3482F" w:rsidRPr="007B05D9">
              <w:rPr>
                <w:rStyle w:val="Hyperlink"/>
                <w:rFonts w:ascii="Times New Roman" w:hAnsi="Times New Roman"/>
                <w:noProof/>
                <w:color w:val="auto"/>
                <w:sz w:val="24"/>
                <w:szCs w:val="24"/>
              </w:rPr>
              <w:t>A.</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Hasil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_Toc515246567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48</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68"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Kondisi Lokasi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_Toc515246568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48</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69" w:history="1">
            <w:r w:rsidR="00E3482F" w:rsidRPr="007B05D9">
              <w:rPr>
                <w:rStyle w:val="Hyperlink"/>
                <w:rFonts w:ascii="Times New Roman" w:hAnsi="Times New Roman"/>
                <w:noProof/>
                <w:color w:val="auto"/>
                <w:sz w:val="24"/>
                <w:szCs w:val="24"/>
                <w:lang w:val="en-US"/>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lang w:val="en-US"/>
              </w:rPr>
              <w:t>Karakteristik Subjek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_Toc515246569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49</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70" w:history="1">
            <w:r w:rsidR="00300E36" w:rsidRPr="007B05D9">
              <w:rPr>
                <w:rStyle w:val="Hyperlink"/>
                <w:rFonts w:ascii="Times New Roman" w:hAnsi="Times New Roman"/>
                <w:noProof/>
                <w:color w:val="auto"/>
                <w:sz w:val="24"/>
                <w:szCs w:val="24"/>
                <w:lang w:val="en-US"/>
              </w:rPr>
              <w:t>3</w:t>
            </w:r>
            <w:r w:rsidR="00E3482F" w:rsidRPr="007B05D9">
              <w:rPr>
                <w:rStyle w:val="Hyperlink"/>
                <w:rFonts w:ascii="Times New Roman" w:hAnsi="Times New Roman"/>
                <w:noProof/>
                <w:color w:val="auto"/>
                <w:sz w:val="24"/>
                <w:szCs w:val="24"/>
                <w:lang w:val="en-US"/>
              </w:rPr>
              <w:t>.</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lang w:val="en-US"/>
              </w:rPr>
              <w:t>Hasil Pengamatan Terhadap Subyek Penelitian Berdasarkan Variabel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_Toc515246570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51</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71" w:history="1">
            <w:r w:rsidR="00E3482F" w:rsidRPr="007B05D9">
              <w:rPr>
                <w:rStyle w:val="Hyperlink"/>
                <w:rFonts w:ascii="Times New Roman" w:hAnsi="Times New Roman"/>
                <w:noProof/>
                <w:color w:val="auto"/>
                <w:sz w:val="24"/>
                <w:szCs w:val="24"/>
              </w:rPr>
              <w:t>a.</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Hasil identifikasi nilai </w:t>
            </w:r>
            <w:r w:rsidR="00E3482F" w:rsidRPr="007B05D9">
              <w:rPr>
                <w:rStyle w:val="Hyperlink"/>
                <w:rFonts w:ascii="Times New Roman" w:hAnsi="Times New Roman"/>
                <w:i/>
                <w:noProof/>
                <w:color w:val="auto"/>
                <w:sz w:val="24"/>
                <w:szCs w:val="24"/>
              </w:rPr>
              <w:t xml:space="preserve">pre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sebelum diberikan senam kaki diabetik pada kelompok perlakuan.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_Toc515246571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51</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72" w:history="1">
            <w:r w:rsidR="00300E36" w:rsidRPr="007B05D9">
              <w:rPr>
                <w:rStyle w:val="Hyperlink"/>
                <w:rFonts w:ascii="Times New Roman" w:hAnsi="Times New Roman"/>
                <w:noProof/>
                <w:color w:val="auto"/>
                <w:sz w:val="24"/>
                <w:szCs w:val="24"/>
                <w:lang w:val="en-US"/>
              </w:rPr>
              <w:t>b</w:t>
            </w:r>
            <w:r w:rsidR="00E3482F" w:rsidRPr="007B05D9">
              <w:rPr>
                <w:rStyle w:val="Hyperlink"/>
                <w:rFonts w:ascii="Times New Roman" w:hAnsi="Times New Roman"/>
                <w:noProof/>
                <w:color w:val="auto"/>
                <w:sz w:val="24"/>
                <w:szCs w:val="24"/>
              </w:rPr>
              <w:t>.</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Hasil identifikasi nilai </w:t>
            </w:r>
            <w:r w:rsidR="00E3482F" w:rsidRPr="007B05D9">
              <w:rPr>
                <w:rStyle w:val="Hyperlink"/>
                <w:rFonts w:ascii="Times New Roman" w:hAnsi="Times New Roman"/>
                <w:i/>
                <w:noProof/>
                <w:color w:val="auto"/>
                <w:sz w:val="24"/>
                <w:szCs w:val="24"/>
              </w:rPr>
              <w:t xml:space="preserve">post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setelah diberikan senam kaki diabetik pada kelompok perlakuan.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_Toc515246572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51</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73" w:history="1">
            <w:r w:rsidR="00300E36" w:rsidRPr="007B05D9">
              <w:rPr>
                <w:rStyle w:val="Hyperlink"/>
                <w:rFonts w:ascii="Times New Roman" w:hAnsi="Times New Roman"/>
                <w:noProof/>
                <w:color w:val="auto"/>
                <w:sz w:val="24"/>
                <w:szCs w:val="24"/>
                <w:lang w:val="en-US"/>
              </w:rPr>
              <w:t>c</w:t>
            </w:r>
            <w:r w:rsidR="00E3482F" w:rsidRPr="007B05D9">
              <w:rPr>
                <w:rStyle w:val="Hyperlink"/>
                <w:rFonts w:ascii="Times New Roman" w:hAnsi="Times New Roman"/>
                <w:noProof/>
                <w:color w:val="auto"/>
                <w:sz w:val="24"/>
                <w:szCs w:val="24"/>
              </w:rPr>
              <w:t>.</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Hasil identifikasi nilai </w:t>
            </w:r>
            <w:r w:rsidR="00E3482F" w:rsidRPr="007B05D9">
              <w:rPr>
                <w:rStyle w:val="Hyperlink"/>
                <w:rFonts w:ascii="Times New Roman" w:hAnsi="Times New Roman"/>
                <w:i/>
                <w:noProof/>
                <w:color w:val="auto"/>
                <w:sz w:val="24"/>
                <w:szCs w:val="24"/>
              </w:rPr>
              <w:t xml:space="preserve">pre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pada kelompok kontrol.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_Toc515246573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52</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74" w:history="1">
            <w:r w:rsidR="00300E36" w:rsidRPr="007B05D9">
              <w:rPr>
                <w:rStyle w:val="Hyperlink"/>
                <w:rFonts w:ascii="Times New Roman" w:hAnsi="Times New Roman"/>
                <w:noProof/>
                <w:color w:val="auto"/>
                <w:sz w:val="24"/>
                <w:szCs w:val="24"/>
                <w:lang w:val="en-US"/>
              </w:rPr>
              <w:t>d</w:t>
            </w:r>
            <w:r w:rsidR="00E3482F" w:rsidRPr="007B05D9">
              <w:rPr>
                <w:rStyle w:val="Hyperlink"/>
                <w:rFonts w:ascii="Times New Roman" w:hAnsi="Times New Roman"/>
                <w:noProof/>
                <w:color w:val="auto"/>
                <w:sz w:val="24"/>
                <w:szCs w:val="24"/>
              </w:rPr>
              <w:t>.</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Hasil identifikasi  nilai </w:t>
            </w:r>
            <w:r w:rsidR="00E3482F" w:rsidRPr="007B05D9">
              <w:rPr>
                <w:rStyle w:val="Hyperlink"/>
                <w:rFonts w:ascii="Times New Roman" w:hAnsi="Times New Roman"/>
                <w:i/>
                <w:noProof/>
                <w:color w:val="auto"/>
                <w:sz w:val="24"/>
                <w:szCs w:val="24"/>
              </w:rPr>
              <w:t xml:space="preserve">post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pada kelompok kontrol.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_Toc515246574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53</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75" w:history="1">
            <w:r w:rsidR="00300E36" w:rsidRPr="007B05D9">
              <w:rPr>
                <w:rStyle w:val="Hyperlink"/>
                <w:rFonts w:ascii="Times New Roman" w:hAnsi="Times New Roman"/>
                <w:noProof/>
                <w:color w:val="auto"/>
                <w:sz w:val="24"/>
                <w:szCs w:val="24"/>
                <w:lang w:val="en-US"/>
              </w:rPr>
              <w:t>e</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Hasil analisis perbedaan nilai </w:t>
            </w:r>
            <w:r w:rsidR="00E3482F" w:rsidRPr="007B05D9">
              <w:rPr>
                <w:rStyle w:val="Hyperlink"/>
                <w:rFonts w:ascii="Times New Roman" w:hAnsi="Times New Roman"/>
                <w:i/>
                <w:noProof/>
                <w:color w:val="auto"/>
                <w:sz w:val="24"/>
                <w:szCs w:val="24"/>
              </w:rPr>
              <w:t xml:space="preserve">pre </w:t>
            </w:r>
            <w:r w:rsidR="00E3482F" w:rsidRPr="007B05D9">
              <w:rPr>
                <w:rStyle w:val="Hyperlink"/>
                <w:rFonts w:ascii="Times New Roman" w:hAnsi="Times New Roman"/>
                <w:noProof/>
                <w:color w:val="auto"/>
                <w:sz w:val="24"/>
                <w:szCs w:val="24"/>
              </w:rPr>
              <w:t xml:space="preserve">dan </w:t>
            </w:r>
            <w:r w:rsidR="00E3482F" w:rsidRPr="007B05D9">
              <w:rPr>
                <w:rStyle w:val="Hyperlink"/>
                <w:rFonts w:ascii="Times New Roman" w:hAnsi="Times New Roman"/>
                <w:i/>
                <w:noProof/>
                <w:color w:val="auto"/>
                <w:sz w:val="24"/>
                <w:szCs w:val="24"/>
              </w:rPr>
              <w:t xml:space="preserve">post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pada kelompok perlakuan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_Toc515246575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54</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76" w:history="1">
            <w:r w:rsidR="00300E36" w:rsidRPr="007B05D9">
              <w:rPr>
                <w:rStyle w:val="Hyperlink"/>
                <w:rFonts w:ascii="Times New Roman" w:hAnsi="Times New Roman"/>
                <w:noProof/>
                <w:color w:val="auto"/>
                <w:sz w:val="24"/>
                <w:szCs w:val="24"/>
                <w:lang w:val="en-US"/>
              </w:rPr>
              <w:t>f</w:t>
            </w:r>
            <w:r w:rsidR="00E3482F" w:rsidRPr="007B05D9">
              <w:rPr>
                <w:rStyle w:val="Hyperlink"/>
                <w:rFonts w:ascii="Times New Roman" w:hAnsi="Times New Roman"/>
                <w:noProof/>
                <w:color w:val="auto"/>
                <w:sz w:val="24"/>
                <w:szCs w:val="24"/>
              </w:rPr>
              <w:t>.</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Hasil analisis perbedaan nilai </w:t>
            </w:r>
            <w:r w:rsidR="00E3482F" w:rsidRPr="007B05D9">
              <w:rPr>
                <w:rStyle w:val="Hyperlink"/>
                <w:rFonts w:ascii="Times New Roman" w:hAnsi="Times New Roman"/>
                <w:i/>
                <w:noProof/>
                <w:color w:val="auto"/>
                <w:sz w:val="24"/>
                <w:szCs w:val="24"/>
              </w:rPr>
              <w:t xml:space="preserve">pre </w:t>
            </w:r>
            <w:r w:rsidR="00E3482F" w:rsidRPr="007B05D9">
              <w:rPr>
                <w:rStyle w:val="Hyperlink"/>
                <w:rFonts w:ascii="Times New Roman" w:hAnsi="Times New Roman"/>
                <w:noProof/>
                <w:color w:val="auto"/>
                <w:sz w:val="24"/>
                <w:szCs w:val="24"/>
              </w:rPr>
              <w:t xml:space="preserve">dan </w:t>
            </w:r>
            <w:r w:rsidR="00E3482F" w:rsidRPr="007B05D9">
              <w:rPr>
                <w:rStyle w:val="Hyperlink"/>
                <w:rFonts w:ascii="Times New Roman" w:hAnsi="Times New Roman"/>
                <w:i/>
                <w:noProof/>
                <w:color w:val="auto"/>
                <w:sz w:val="24"/>
                <w:szCs w:val="24"/>
              </w:rPr>
              <w:t xml:space="preserve">post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pada kelompok kontrol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_Toc515246576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54</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77" w:history="1">
            <w:r w:rsidR="00300E36" w:rsidRPr="007B05D9">
              <w:rPr>
                <w:rStyle w:val="Hyperlink"/>
                <w:rFonts w:ascii="Times New Roman" w:hAnsi="Times New Roman"/>
                <w:noProof/>
                <w:color w:val="auto"/>
                <w:sz w:val="24"/>
                <w:szCs w:val="24"/>
                <w:lang w:val="en-US"/>
              </w:rPr>
              <w:t>g</w:t>
            </w:r>
            <w:r w:rsidR="00E3482F" w:rsidRPr="007B05D9">
              <w:rPr>
                <w:rStyle w:val="Hyperlink"/>
                <w:rFonts w:ascii="Times New Roman" w:hAnsi="Times New Roman"/>
                <w:noProof/>
                <w:color w:val="auto"/>
                <w:sz w:val="24"/>
                <w:szCs w:val="24"/>
              </w:rPr>
              <w:t>.</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Hasil analisis pengaruh senam kaki diabetik terhadap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_Toc515246577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55</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78" w:history="1">
            <w:r w:rsidR="00E3482F" w:rsidRPr="007B05D9">
              <w:rPr>
                <w:rStyle w:val="Hyperlink"/>
                <w:rFonts w:ascii="Times New Roman" w:hAnsi="Times New Roman"/>
                <w:noProof/>
                <w:color w:val="auto"/>
                <w:sz w:val="24"/>
                <w:szCs w:val="24"/>
              </w:rPr>
              <w:t>B.</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Pembahasan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_Toc515246578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55</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79"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lang w:val="en-US"/>
              </w:rPr>
              <w:t>Ni</w:t>
            </w:r>
            <w:r w:rsidR="00E3482F" w:rsidRPr="007B05D9">
              <w:rPr>
                <w:rStyle w:val="Hyperlink"/>
                <w:rFonts w:ascii="Times New Roman" w:hAnsi="Times New Roman"/>
                <w:noProof/>
                <w:color w:val="auto"/>
                <w:sz w:val="24"/>
                <w:szCs w:val="24"/>
              </w:rPr>
              <w:t xml:space="preserve">lai </w:t>
            </w:r>
            <w:r w:rsidR="00E3482F" w:rsidRPr="007B05D9">
              <w:rPr>
                <w:rStyle w:val="Hyperlink"/>
                <w:rFonts w:ascii="Times New Roman" w:hAnsi="Times New Roman"/>
                <w:i/>
                <w:noProof/>
                <w:color w:val="auto"/>
                <w:sz w:val="24"/>
                <w:szCs w:val="24"/>
              </w:rPr>
              <w:t xml:space="preserve">Pre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Sebelum Diberikan Senam Kaki Diabetik Pada Kelompok Perlakuan.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_Toc515246579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55</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80"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Nilai </w:t>
            </w:r>
            <w:r w:rsidR="00E3482F" w:rsidRPr="007B05D9">
              <w:rPr>
                <w:rStyle w:val="Hyperlink"/>
                <w:rFonts w:ascii="Times New Roman" w:hAnsi="Times New Roman"/>
                <w:i/>
                <w:noProof/>
                <w:color w:val="auto"/>
                <w:sz w:val="24"/>
                <w:szCs w:val="24"/>
              </w:rPr>
              <w:t xml:space="preserve">Post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Setelah Diberikan Senam Kaki Diabetik Pada Kelompok Perlakuan.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_Toc515246580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58</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81" w:history="1">
            <w:r w:rsidR="00E3482F" w:rsidRPr="007B05D9">
              <w:rPr>
                <w:rStyle w:val="Hyperlink"/>
                <w:rFonts w:ascii="Times New Roman" w:hAnsi="Times New Roman"/>
                <w:noProof/>
                <w:color w:val="auto"/>
                <w:sz w:val="24"/>
                <w:szCs w:val="24"/>
              </w:rPr>
              <w:t>3.</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Nilai </w:t>
            </w:r>
            <w:r w:rsidR="00E3482F" w:rsidRPr="007B05D9">
              <w:rPr>
                <w:rStyle w:val="Hyperlink"/>
                <w:rFonts w:ascii="Times New Roman" w:hAnsi="Times New Roman"/>
                <w:i/>
                <w:noProof/>
                <w:color w:val="auto"/>
                <w:sz w:val="24"/>
                <w:szCs w:val="24"/>
              </w:rPr>
              <w:t xml:space="preserve">Pre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Pada Kelompok Kontrol.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_Toc515246581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59</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82" w:history="1">
            <w:r w:rsidR="00E3482F" w:rsidRPr="007B05D9">
              <w:rPr>
                <w:rStyle w:val="Hyperlink"/>
                <w:rFonts w:ascii="Times New Roman" w:hAnsi="Times New Roman"/>
                <w:noProof/>
                <w:color w:val="auto"/>
                <w:sz w:val="24"/>
                <w:szCs w:val="24"/>
              </w:rPr>
              <w:t>4.</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Nilai </w:t>
            </w:r>
            <w:r w:rsidR="00E3482F" w:rsidRPr="007B05D9">
              <w:rPr>
                <w:rStyle w:val="Hyperlink"/>
                <w:rFonts w:ascii="Times New Roman" w:hAnsi="Times New Roman"/>
                <w:i/>
                <w:noProof/>
                <w:color w:val="auto"/>
                <w:sz w:val="24"/>
                <w:szCs w:val="24"/>
              </w:rPr>
              <w:t xml:space="preserve">Post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Pada Kelompok Kontrol.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_Toc515246582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60</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83" w:history="1">
            <w:r w:rsidR="00E3482F" w:rsidRPr="007B05D9">
              <w:rPr>
                <w:rStyle w:val="Hyperlink"/>
                <w:rFonts w:ascii="Times New Roman" w:hAnsi="Times New Roman"/>
                <w:noProof/>
                <w:color w:val="auto"/>
                <w:sz w:val="24"/>
                <w:szCs w:val="24"/>
              </w:rPr>
              <w:t>5.</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eastAsiaTheme="minorHAnsi" w:hAnsi="Times New Roman"/>
                <w:noProof/>
                <w:color w:val="auto"/>
                <w:sz w:val="24"/>
                <w:szCs w:val="24"/>
              </w:rPr>
              <w:t xml:space="preserve">Perbedaan Nilai </w:t>
            </w:r>
            <w:r w:rsidR="00E3482F" w:rsidRPr="007B05D9">
              <w:rPr>
                <w:rStyle w:val="Hyperlink"/>
                <w:rFonts w:ascii="Times New Roman" w:eastAsiaTheme="minorHAnsi" w:hAnsi="Times New Roman"/>
                <w:i/>
                <w:noProof/>
                <w:color w:val="auto"/>
                <w:sz w:val="24"/>
                <w:szCs w:val="24"/>
              </w:rPr>
              <w:t>Pre</w:t>
            </w:r>
            <w:r w:rsidR="00E3482F" w:rsidRPr="007B05D9">
              <w:rPr>
                <w:rStyle w:val="Hyperlink"/>
                <w:rFonts w:ascii="Times New Roman" w:eastAsiaTheme="minorHAnsi" w:hAnsi="Times New Roman"/>
                <w:noProof/>
                <w:color w:val="auto"/>
                <w:sz w:val="24"/>
                <w:szCs w:val="24"/>
              </w:rPr>
              <w:t xml:space="preserve"> Dan </w:t>
            </w:r>
            <w:r w:rsidR="00E3482F" w:rsidRPr="007B05D9">
              <w:rPr>
                <w:rStyle w:val="Hyperlink"/>
                <w:rFonts w:ascii="Times New Roman" w:eastAsiaTheme="minorHAnsi" w:hAnsi="Times New Roman"/>
                <w:i/>
                <w:noProof/>
                <w:color w:val="auto"/>
                <w:sz w:val="24"/>
                <w:szCs w:val="24"/>
              </w:rPr>
              <w:t>Post Test</w:t>
            </w:r>
            <w:r w:rsidR="00E3482F" w:rsidRPr="007B05D9">
              <w:rPr>
                <w:rStyle w:val="Hyperlink"/>
                <w:rFonts w:ascii="Times New Roman" w:eastAsiaTheme="minorHAnsi" w:hAnsi="Times New Roman"/>
                <w:noProof/>
                <w:color w:val="auto"/>
                <w:sz w:val="24"/>
                <w:szCs w:val="24"/>
              </w:rPr>
              <w:t xml:space="preserve"> </w:t>
            </w:r>
            <w:r w:rsidR="00E3482F" w:rsidRPr="007B05D9">
              <w:rPr>
                <w:rStyle w:val="Hyperlink"/>
                <w:rFonts w:ascii="Times New Roman" w:eastAsiaTheme="minorHAnsi" w:hAnsi="Times New Roman"/>
                <w:noProof/>
                <w:color w:val="auto"/>
                <w:sz w:val="24"/>
                <w:szCs w:val="24"/>
                <w:lang w:val="en-US"/>
              </w:rPr>
              <w:t>ABI</w:t>
            </w:r>
            <w:r w:rsidR="00E3482F" w:rsidRPr="007B05D9">
              <w:rPr>
                <w:rStyle w:val="Hyperlink"/>
                <w:rFonts w:ascii="Times New Roman" w:eastAsiaTheme="minorHAnsi" w:hAnsi="Times New Roman"/>
                <w:noProof/>
                <w:color w:val="auto"/>
                <w:sz w:val="24"/>
                <w:szCs w:val="24"/>
              </w:rPr>
              <w:t xml:space="preserve"> Pada Pasien Diabetes Melitus Tipe </w:t>
            </w:r>
            <w:r w:rsidR="00E3482F" w:rsidRPr="007B05D9">
              <w:rPr>
                <w:rStyle w:val="Hyperlink"/>
                <w:rFonts w:ascii="Times New Roman" w:eastAsiaTheme="minorHAnsi" w:hAnsi="Times New Roman"/>
                <w:noProof/>
                <w:color w:val="auto"/>
                <w:sz w:val="24"/>
                <w:szCs w:val="24"/>
                <w:lang w:val="en-US"/>
              </w:rPr>
              <w:t>II</w:t>
            </w:r>
            <w:r w:rsidR="00E3482F" w:rsidRPr="007B05D9">
              <w:rPr>
                <w:rStyle w:val="Hyperlink"/>
                <w:rFonts w:ascii="Times New Roman" w:eastAsiaTheme="minorHAnsi" w:hAnsi="Times New Roman"/>
                <w:noProof/>
                <w:color w:val="auto"/>
                <w:sz w:val="24"/>
                <w:szCs w:val="24"/>
              </w:rPr>
              <w:t xml:space="preserve"> Pada Kelompok Perlakuan</w:t>
            </w:r>
            <w:r w:rsidR="00E3482F" w:rsidRPr="007B05D9">
              <w:rPr>
                <w:rStyle w:val="Hyperlink"/>
                <w:rFonts w:ascii="Times New Roman" w:hAnsi="Times New Roman"/>
                <w:noProof/>
                <w:color w:val="auto"/>
                <w:sz w:val="24"/>
                <w:szCs w:val="24"/>
              </w:rPr>
              <w:t>.</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_Toc515246583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62</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84" w:history="1">
            <w:r w:rsidR="00E3482F" w:rsidRPr="007B05D9">
              <w:rPr>
                <w:rStyle w:val="Hyperlink"/>
                <w:rFonts w:ascii="Times New Roman" w:hAnsi="Times New Roman"/>
                <w:noProof/>
                <w:color w:val="auto"/>
                <w:sz w:val="24"/>
                <w:szCs w:val="24"/>
              </w:rPr>
              <w:t>6.</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Perbedaan Nilai </w:t>
            </w:r>
            <w:r w:rsidR="00E3482F" w:rsidRPr="007B05D9">
              <w:rPr>
                <w:rStyle w:val="Hyperlink"/>
                <w:rFonts w:ascii="Times New Roman" w:hAnsi="Times New Roman"/>
                <w:i/>
                <w:noProof/>
                <w:color w:val="auto"/>
                <w:sz w:val="24"/>
                <w:szCs w:val="24"/>
              </w:rPr>
              <w:t xml:space="preserve">Pre </w:t>
            </w:r>
            <w:r w:rsidR="00E3482F" w:rsidRPr="007B05D9">
              <w:rPr>
                <w:rStyle w:val="Hyperlink"/>
                <w:rFonts w:ascii="Times New Roman" w:hAnsi="Times New Roman"/>
                <w:noProof/>
                <w:color w:val="auto"/>
                <w:sz w:val="24"/>
                <w:szCs w:val="24"/>
              </w:rPr>
              <w:t xml:space="preserve">Dan </w:t>
            </w:r>
            <w:r w:rsidR="00E3482F" w:rsidRPr="007B05D9">
              <w:rPr>
                <w:rStyle w:val="Hyperlink"/>
                <w:rFonts w:ascii="Times New Roman" w:hAnsi="Times New Roman"/>
                <w:i/>
                <w:noProof/>
                <w:color w:val="auto"/>
                <w:sz w:val="24"/>
                <w:szCs w:val="24"/>
              </w:rPr>
              <w:t xml:space="preserve">Post Test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 xml:space="preserve"> Pada Kelompok Kontrol.</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_Toc515246584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63</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85" w:history="1">
            <w:r w:rsidR="00E3482F" w:rsidRPr="007B05D9">
              <w:rPr>
                <w:rStyle w:val="Hyperlink"/>
                <w:rFonts w:ascii="Times New Roman" w:hAnsi="Times New Roman"/>
                <w:noProof/>
                <w:color w:val="auto"/>
                <w:sz w:val="24"/>
                <w:szCs w:val="24"/>
              </w:rPr>
              <w:t>7.</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 xml:space="preserve">Pengaruh Senam Kaki Diabetik Terhadap </w:t>
            </w:r>
            <w:r w:rsidR="00E3482F" w:rsidRPr="007B05D9">
              <w:rPr>
                <w:rStyle w:val="Hyperlink"/>
                <w:rFonts w:ascii="Times New Roman" w:hAnsi="Times New Roman"/>
                <w:noProof/>
                <w:color w:val="auto"/>
                <w:sz w:val="24"/>
                <w:szCs w:val="24"/>
                <w:lang w:val="en-US"/>
              </w:rPr>
              <w:t>ABI</w:t>
            </w:r>
            <w:r w:rsidR="00E3482F" w:rsidRPr="007B05D9">
              <w:rPr>
                <w:rStyle w:val="Hyperlink"/>
                <w:rFonts w:ascii="Times New Roman" w:hAnsi="Times New Roman"/>
                <w:noProof/>
                <w:color w:val="auto"/>
                <w:sz w:val="24"/>
                <w:szCs w:val="24"/>
              </w:rPr>
              <w:t xml:space="preserve"> Pada Pasien Diabetes Melitus Tipe </w:t>
            </w:r>
            <w:r w:rsidR="00E3482F" w:rsidRPr="007B05D9">
              <w:rPr>
                <w:rStyle w:val="Hyperlink"/>
                <w:rFonts w:ascii="Times New Roman" w:hAnsi="Times New Roman"/>
                <w:noProof/>
                <w:color w:val="auto"/>
                <w:sz w:val="24"/>
                <w:szCs w:val="24"/>
                <w:lang w:val="en-US"/>
              </w:rPr>
              <w:t>II</w:t>
            </w:r>
            <w:r w:rsidR="00E3482F" w:rsidRPr="007B05D9">
              <w:rPr>
                <w:rStyle w:val="Hyperlink"/>
                <w:rFonts w:ascii="Times New Roman" w:hAnsi="Times New Roman"/>
                <w:noProof/>
                <w:color w:val="auto"/>
                <w:sz w:val="24"/>
                <w:szCs w:val="24"/>
              </w:rPr>
              <w:t>.</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_Toc515246585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64</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86" w:history="1">
            <w:r w:rsidR="00E3482F" w:rsidRPr="007B05D9">
              <w:rPr>
                <w:rStyle w:val="Hyperlink"/>
                <w:rFonts w:ascii="Times New Roman" w:hAnsi="Times New Roman"/>
                <w:noProof/>
                <w:color w:val="auto"/>
                <w:sz w:val="24"/>
                <w:szCs w:val="24"/>
              </w:rPr>
              <w:t>C.</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Kelemahan Penelitian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_Toc515246586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66</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1"/>
            <w:spacing w:line="360" w:lineRule="auto"/>
            <w:jc w:val="both"/>
            <w:rPr>
              <w:rFonts w:eastAsiaTheme="minorEastAsia"/>
              <w:b w:val="0"/>
            </w:rPr>
          </w:pPr>
          <w:hyperlink w:anchor="_Toc515246587" w:history="1">
            <w:r w:rsidR="00E3482F" w:rsidRPr="007B05D9">
              <w:rPr>
                <w:rStyle w:val="Hyperlink"/>
                <w:b w:val="0"/>
                <w:color w:val="auto"/>
              </w:rPr>
              <w:t xml:space="preserve">BAB VI SIMPULAN DAN SARAN </w:t>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88" w:history="1">
            <w:r w:rsidR="00E3482F" w:rsidRPr="007B05D9">
              <w:rPr>
                <w:rStyle w:val="Hyperlink"/>
                <w:rFonts w:ascii="Times New Roman" w:hAnsi="Times New Roman"/>
                <w:noProof/>
                <w:color w:val="auto"/>
                <w:sz w:val="24"/>
                <w:szCs w:val="24"/>
              </w:rPr>
              <w:t>A.</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Simpulan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_Toc515246588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67</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2"/>
            <w:spacing w:line="360" w:lineRule="auto"/>
            <w:jc w:val="both"/>
            <w:rPr>
              <w:rFonts w:ascii="Times New Roman" w:eastAsiaTheme="minorEastAsia" w:hAnsi="Times New Roman"/>
              <w:noProof/>
              <w:sz w:val="24"/>
              <w:szCs w:val="24"/>
              <w:lang w:val="en-US"/>
            </w:rPr>
          </w:pPr>
          <w:hyperlink w:anchor="_Toc515246589" w:history="1">
            <w:r w:rsidR="00E3482F" w:rsidRPr="007B05D9">
              <w:rPr>
                <w:rStyle w:val="Hyperlink"/>
                <w:rFonts w:ascii="Times New Roman" w:hAnsi="Times New Roman"/>
                <w:noProof/>
                <w:color w:val="auto"/>
                <w:sz w:val="24"/>
                <w:szCs w:val="24"/>
              </w:rPr>
              <w:t>B.</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Saran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_Toc515246589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68</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90" w:history="1">
            <w:r w:rsidR="00E3482F" w:rsidRPr="007B05D9">
              <w:rPr>
                <w:rStyle w:val="Hyperlink"/>
                <w:rFonts w:ascii="Times New Roman" w:hAnsi="Times New Roman"/>
                <w:noProof/>
                <w:color w:val="auto"/>
                <w:sz w:val="24"/>
                <w:szCs w:val="24"/>
              </w:rPr>
              <w:t>1.</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Bagi Puskesmas</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_Toc515246590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68</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91" w:history="1">
            <w:r w:rsidR="00E3482F" w:rsidRPr="007B05D9">
              <w:rPr>
                <w:rStyle w:val="Hyperlink"/>
                <w:rFonts w:ascii="Times New Roman" w:hAnsi="Times New Roman"/>
                <w:noProof/>
                <w:color w:val="auto"/>
                <w:sz w:val="24"/>
                <w:szCs w:val="24"/>
              </w:rPr>
              <w:t>2.</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Bagi tenaga kesehatan</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_Toc515246591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68</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3"/>
            <w:tabs>
              <w:tab w:val="left" w:pos="851"/>
            </w:tabs>
            <w:spacing w:line="360" w:lineRule="auto"/>
            <w:jc w:val="both"/>
            <w:rPr>
              <w:rFonts w:ascii="Times New Roman" w:eastAsiaTheme="minorEastAsia" w:hAnsi="Times New Roman"/>
              <w:noProof/>
              <w:sz w:val="24"/>
              <w:szCs w:val="24"/>
              <w:lang w:val="en-US"/>
            </w:rPr>
          </w:pPr>
          <w:hyperlink w:anchor="_Toc515246592" w:history="1">
            <w:r w:rsidR="00E3482F" w:rsidRPr="007B05D9">
              <w:rPr>
                <w:rStyle w:val="Hyperlink"/>
                <w:rFonts w:ascii="Times New Roman" w:hAnsi="Times New Roman"/>
                <w:noProof/>
                <w:color w:val="auto"/>
                <w:sz w:val="24"/>
                <w:szCs w:val="24"/>
              </w:rPr>
              <w:t>3.</w:t>
            </w:r>
            <w:r w:rsidR="00E3482F" w:rsidRPr="007B05D9">
              <w:rPr>
                <w:rFonts w:ascii="Times New Roman" w:eastAsiaTheme="minorEastAsia" w:hAnsi="Times New Roman"/>
                <w:noProof/>
                <w:sz w:val="24"/>
                <w:szCs w:val="24"/>
                <w:lang w:val="en-US"/>
              </w:rPr>
              <w:tab/>
            </w:r>
            <w:r w:rsidR="00E3482F" w:rsidRPr="007B05D9">
              <w:rPr>
                <w:rStyle w:val="Hyperlink"/>
                <w:rFonts w:ascii="Times New Roman" w:hAnsi="Times New Roman"/>
                <w:noProof/>
                <w:color w:val="auto"/>
                <w:sz w:val="24"/>
                <w:szCs w:val="24"/>
              </w:rPr>
              <w:t>Bagi peneliti selanjutnya</w:t>
            </w:r>
            <w:r w:rsidR="00E3482F" w:rsidRPr="007B05D9">
              <w:rPr>
                <w:rFonts w:ascii="Times New Roman" w:hAnsi="Times New Roman"/>
                <w:noProof/>
                <w:webHidden/>
                <w:sz w:val="24"/>
                <w:szCs w:val="24"/>
              </w:rPr>
              <w:tab/>
            </w:r>
            <w:r w:rsidR="00E3482F" w:rsidRPr="007B05D9">
              <w:rPr>
                <w:rFonts w:ascii="Times New Roman" w:hAnsi="Times New Roman"/>
                <w:noProof/>
                <w:webHidden/>
                <w:sz w:val="24"/>
                <w:szCs w:val="24"/>
              </w:rPr>
              <w:fldChar w:fldCharType="begin"/>
            </w:r>
            <w:r w:rsidR="00E3482F" w:rsidRPr="007B05D9">
              <w:rPr>
                <w:rFonts w:ascii="Times New Roman" w:hAnsi="Times New Roman"/>
                <w:noProof/>
                <w:webHidden/>
                <w:sz w:val="24"/>
                <w:szCs w:val="24"/>
              </w:rPr>
              <w:instrText xml:space="preserve"> PAGEREF _Toc515246592 \h </w:instrText>
            </w:r>
            <w:r w:rsidR="00E3482F" w:rsidRPr="007B05D9">
              <w:rPr>
                <w:rFonts w:ascii="Times New Roman" w:hAnsi="Times New Roman"/>
                <w:noProof/>
                <w:webHidden/>
                <w:sz w:val="24"/>
                <w:szCs w:val="24"/>
              </w:rPr>
            </w:r>
            <w:r w:rsidR="00E3482F" w:rsidRPr="007B05D9">
              <w:rPr>
                <w:rFonts w:ascii="Times New Roman" w:hAnsi="Times New Roman"/>
                <w:noProof/>
                <w:webHidden/>
                <w:sz w:val="24"/>
                <w:szCs w:val="24"/>
              </w:rPr>
              <w:fldChar w:fldCharType="separate"/>
            </w:r>
            <w:r w:rsidR="00642804" w:rsidRPr="007B05D9">
              <w:rPr>
                <w:rFonts w:ascii="Times New Roman" w:hAnsi="Times New Roman"/>
                <w:noProof/>
                <w:webHidden/>
                <w:sz w:val="24"/>
                <w:szCs w:val="24"/>
              </w:rPr>
              <w:t>68</w:t>
            </w:r>
            <w:r w:rsidR="00E3482F" w:rsidRPr="007B05D9">
              <w:rPr>
                <w:rFonts w:ascii="Times New Roman" w:hAnsi="Times New Roman"/>
                <w:noProof/>
                <w:webHidden/>
                <w:sz w:val="24"/>
                <w:szCs w:val="24"/>
              </w:rPr>
              <w:fldChar w:fldCharType="end"/>
            </w:r>
          </w:hyperlink>
        </w:p>
        <w:p w:rsidR="00E3482F" w:rsidRPr="007B05D9" w:rsidRDefault="000565CE" w:rsidP="00E3482F">
          <w:pPr>
            <w:pStyle w:val="TOC1"/>
            <w:spacing w:line="360" w:lineRule="auto"/>
            <w:jc w:val="both"/>
            <w:rPr>
              <w:rFonts w:eastAsiaTheme="minorEastAsia"/>
              <w:b w:val="0"/>
            </w:rPr>
          </w:pPr>
          <w:hyperlink w:anchor="_Toc515246593" w:history="1">
            <w:r w:rsidR="00E3482F" w:rsidRPr="007B05D9">
              <w:rPr>
                <w:rStyle w:val="Hyperlink"/>
                <w:b w:val="0"/>
                <w:color w:val="auto"/>
              </w:rPr>
              <w:t>DAFTAR PUSTAKA</w:t>
            </w:r>
            <w:r w:rsidR="00E3482F" w:rsidRPr="007B05D9">
              <w:rPr>
                <w:b w:val="0"/>
                <w:webHidden/>
              </w:rPr>
              <w:tab/>
            </w:r>
            <w:r w:rsidR="00E3482F" w:rsidRPr="007B05D9">
              <w:rPr>
                <w:b w:val="0"/>
                <w:webHidden/>
              </w:rPr>
              <w:fldChar w:fldCharType="begin"/>
            </w:r>
            <w:r w:rsidR="00E3482F" w:rsidRPr="007B05D9">
              <w:rPr>
                <w:b w:val="0"/>
                <w:webHidden/>
              </w:rPr>
              <w:instrText xml:space="preserve"> PAGEREF _Toc515246593 \h </w:instrText>
            </w:r>
            <w:r w:rsidR="00E3482F" w:rsidRPr="007B05D9">
              <w:rPr>
                <w:b w:val="0"/>
                <w:webHidden/>
              </w:rPr>
            </w:r>
            <w:r w:rsidR="00E3482F" w:rsidRPr="007B05D9">
              <w:rPr>
                <w:b w:val="0"/>
                <w:webHidden/>
              </w:rPr>
              <w:fldChar w:fldCharType="separate"/>
            </w:r>
            <w:r w:rsidR="00642804" w:rsidRPr="007B05D9">
              <w:rPr>
                <w:b w:val="0"/>
                <w:webHidden/>
              </w:rPr>
              <w:t>69</w:t>
            </w:r>
            <w:r w:rsidR="00E3482F" w:rsidRPr="007B05D9">
              <w:rPr>
                <w:b w:val="0"/>
                <w:webHidden/>
              </w:rPr>
              <w:fldChar w:fldCharType="end"/>
            </w:r>
          </w:hyperlink>
        </w:p>
        <w:p w:rsidR="00B344CB" w:rsidRPr="007B05D9" w:rsidRDefault="00B344CB" w:rsidP="00E3482F">
          <w:pPr>
            <w:spacing w:line="360" w:lineRule="auto"/>
            <w:jc w:val="both"/>
            <w:rPr>
              <w:rFonts w:cs="Times New Roman"/>
              <w:szCs w:val="24"/>
            </w:rPr>
          </w:pPr>
          <w:r w:rsidRPr="007B05D9">
            <w:rPr>
              <w:rFonts w:cs="Times New Roman"/>
              <w:bCs/>
              <w:noProof/>
              <w:szCs w:val="24"/>
            </w:rPr>
            <w:fldChar w:fldCharType="end"/>
          </w:r>
          <w:r w:rsidR="00511BED" w:rsidRPr="007B05D9">
            <w:rPr>
              <w:rFonts w:cs="Times New Roman"/>
              <w:bCs/>
              <w:noProof/>
              <w:szCs w:val="24"/>
            </w:rPr>
            <w:t>LAMPIRAN</w:t>
          </w:r>
        </w:p>
      </w:sdtContent>
    </w:sdt>
    <w:p w:rsidR="00885FE0" w:rsidRPr="007B05D9" w:rsidRDefault="00885FE0" w:rsidP="003C2CC2">
      <w:pPr>
        <w:tabs>
          <w:tab w:val="left" w:pos="5812"/>
        </w:tabs>
        <w:spacing w:after="0" w:line="480" w:lineRule="auto"/>
        <w:ind w:right="707"/>
        <w:jc w:val="both"/>
        <w:rPr>
          <w:rFonts w:eastAsia="Times New Roman"/>
          <w:noProof/>
          <w:szCs w:val="24"/>
        </w:rPr>
      </w:pPr>
    </w:p>
    <w:p w:rsidR="002C2D53" w:rsidRPr="007B05D9" w:rsidRDefault="002C2D53" w:rsidP="003C2CC2">
      <w:pPr>
        <w:tabs>
          <w:tab w:val="left" w:pos="5812"/>
        </w:tabs>
        <w:spacing w:after="0" w:line="480" w:lineRule="auto"/>
        <w:ind w:right="707"/>
        <w:jc w:val="both"/>
        <w:rPr>
          <w:rFonts w:eastAsia="Times New Roman"/>
          <w:noProof/>
          <w:szCs w:val="24"/>
        </w:rPr>
      </w:pPr>
    </w:p>
    <w:p w:rsidR="002A1D2B" w:rsidRPr="007B05D9" w:rsidRDefault="002A1D2B" w:rsidP="003C2CC2">
      <w:pPr>
        <w:tabs>
          <w:tab w:val="left" w:pos="5812"/>
        </w:tabs>
        <w:spacing w:after="0" w:line="480" w:lineRule="auto"/>
        <w:ind w:right="707"/>
        <w:jc w:val="both"/>
        <w:rPr>
          <w:rFonts w:eastAsia="Times New Roman"/>
          <w:noProof/>
          <w:szCs w:val="24"/>
        </w:rPr>
      </w:pPr>
    </w:p>
    <w:p w:rsidR="002C2D53" w:rsidRPr="007B05D9" w:rsidRDefault="002C2D53" w:rsidP="003C2CC2">
      <w:pPr>
        <w:tabs>
          <w:tab w:val="left" w:pos="5812"/>
        </w:tabs>
        <w:spacing w:after="0" w:line="480" w:lineRule="auto"/>
        <w:ind w:right="707"/>
        <w:jc w:val="both"/>
        <w:rPr>
          <w:rFonts w:eastAsia="Times New Roman"/>
          <w:noProof/>
          <w:szCs w:val="24"/>
        </w:rPr>
      </w:pPr>
    </w:p>
    <w:p w:rsidR="00300E36" w:rsidRPr="007B05D9" w:rsidRDefault="00300E36" w:rsidP="003C2CC2">
      <w:pPr>
        <w:tabs>
          <w:tab w:val="left" w:pos="5812"/>
        </w:tabs>
        <w:spacing w:after="0" w:line="480" w:lineRule="auto"/>
        <w:ind w:right="707"/>
        <w:jc w:val="both"/>
        <w:rPr>
          <w:rFonts w:eastAsia="Times New Roman"/>
          <w:noProof/>
          <w:szCs w:val="24"/>
        </w:rPr>
      </w:pPr>
    </w:p>
    <w:p w:rsidR="00642804" w:rsidRPr="007B05D9" w:rsidRDefault="00642804" w:rsidP="003C2CC2">
      <w:pPr>
        <w:tabs>
          <w:tab w:val="left" w:pos="5812"/>
        </w:tabs>
        <w:spacing w:after="0" w:line="480" w:lineRule="auto"/>
        <w:ind w:right="707"/>
        <w:jc w:val="both"/>
        <w:rPr>
          <w:rFonts w:eastAsia="Times New Roman"/>
          <w:noProof/>
          <w:szCs w:val="24"/>
        </w:rPr>
      </w:pPr>
    </w:p>
    <w:p w:rsidR="00642804" w:rsidRPr="007B05D9" w:rsidRDefault="00642804" w:rsidP="003C2CC2">
      <w:pPr>
        <w:tabs>
          <w:tab w:val="left" w:pos="5812"/>
        </w:tabs>
        <w:spacing w:after="0" w:line="480" w:lineRule="auto"/>
        <w:ind w:right="707"/>
        <w:jc w:val="both"/>
        <w:rPr>
          <w:rFonts w:eastAsia="Times New Roman"/>
          <w:noProof/>
          <w:szCs w:val="24"/>
        </w:rPr>
      </w:pPr>
    </w:p>
    <w:p w:rsidR="00642804" w:rsidRPr="007B05D9" w:rsidRDefault="00642804" w:rsidP="003C2CC2">
      <w:pPr>
        <w:tabs>
          <w:tab w:val="left" w:pos="5812"/>
        </w:tabs>
        <w:spacing w:after="0" w:line="480" w:lineRule="auto"/>
        <w:ind w:right="707"/>
        <w:jc w:val="both"/>
        <w:rPr>
          <w:rFonts w:eastAsia="Times New Roman"/>
          <w:noProof/>
          <w:szCs w:val="24"/>
        </w:rPr>
      </w:pPr>
    </w:p>
    <w:p w:rsidR="00300E36" w:rsidRPr="007B05D9" w:rsidRDefault="00300E36" w:rsidP="003C2CC2">
      <w:pPr>
        <w:tabs>
          <w:tab w:val="left" w:pos="5812"/>
        </w:tabs>
        <w:spacing w:after="0" w:line="480" w:lineRule="auto"/>
        <w:ind w:right="707"/>
        <w:jc w:val="both"/>
        <w:rPr>
          <w:rFonts w:eastAsia="Times New Roman"/>
          <w:noProof/>
          <w:szCs w:val="24"/>
        </w:rPr>
      </w:pPr>
    </w:p>
    <w:p w:rsidR="00300E36" w:rsidRPr="007B05D9" w:rsidRDefault="00300E36" w:rsidP="003C2CC2">
      <w:pPr>
        <w:tabs>
          <w:tab w:val="left" w:pos="5812"/>
        </w:tabs>
        <w:spacing w:after="0" w:line="480" w:lineRule="auto"/>
        <w:ind w:right="707"/>
        <w:jc w:val="both"/>
        <w:rPr>
          <w:rFonts w:eastAsia="Times New Roman"/>
          <w:noProof/>
          <w:szCs w:val="24"/>
        </w:rPr>
      </w:pPr>
    </w:p>
    <w:p w:rsidR="003D115D" w:rsidRPr="007B05D9" w:rsidRDefault="003D115D" w:rsidP="00B344CB">
      <w:pPr>
        <w:pStyle w:val="Heading1"/>
      </w:pPr>
      <w:bookmarkStart w:id="30" w:name="_Toc507463707"/>
      <w:bookmarkStart w:id="31" w:name="_Toc507716242"/>
      <w:bookmarkStart w:id="32" w:name="_Toc515246510"/>
      <w:r w:rsidRPr="007B05D9">
        <w:lastRenderedPageBreak/>
        <w:t>DAFTAR TABE</w:t>
      </w:r>
      <w:bookmarkEnd w:id="30"/>
      <w:r w:rsidRPr="007B05D9">
        <w:t>L</w:t>
      </w:r>
      <w:bookmarkEnd w:id="31"/>
      <w:bookmarkEnd w:id="32"/>
    </w:p>
    <w:p w:rsidR="003D115D" w:rsidRPr="007B05D9" w:rsidRDefault="003D115D" w:rsidP="00EF68E9">
      <w:pPr>
        <w:spacing w:line="240" w:lineRule="auto"/>
        <w:rPr>
          <w:lang w:val="sv-SE"/>
        </w:rPr>
      </w:pPr>
    </w:p>
    <w:p w:rsidR="003D115D" w:rsidRPr="007B05D9" w:rsidRDefault="00C5174D" w:rsidP="00C5174D">
      <w:pPr>
        <w:pStyle w:val="TableofFigures"/>
        <w:jc w:val="right"/>
        <w:rPr>
          <w:lang w:val="en-US"/>
        </w:rPr>
      </w:pPr>
      <w:r w:rsidRPr="007B05D9">
        <w:rPr>
          <w:lang w:val="en-US"/>
        </w:rPr>
        <w:t xml:space="preserve">     </w:t>
      </w:r>
      <w:r w:rsidR="003D115D" w:rsidRPr="007B05D9">
        <w:t>Halaman</w:t>
      </w:r>
    </w:p>
    <w:p w:rsidR="00A234C0" w:rsidRPr="007B05D9" w:rsidRDefault="00393F28"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r w:rsidRPr="007B05D9">
        <w:fldChar w:fldCharType="begin"/>
      </w:r>
      <w:r w:rsidRPr="007B05D9">
        <w:instrText xml:space="preserve"> TOC \h \z \c "Tabel" </w:instrText>
      </w:r>
      <w:r w:rsidRPr="007B05D9">
        <w:fldChar w:fldCharType="separate"/>
      </w:r>
      <w:hyperlink w:anchor="_Toc515224642" w:history="1">
        <w:r w:rsidR="00A234C0" w:rsidRPr="007B05D9">
          <w:rPr>
            <w:rStyle w:val="Hyperlink"/>
            <w:noProof/>
            <w:color w:val="auto"/>
          </w:rPr>
          <w:t>Tabel 1</w:t>
        </w:r>
        <w:r w:rsidR="00A234C0" w:rsidRPr="007B05D9">
          <w:rPr>
            <w:rStyle w:val="Hyperlink"/>
            <w:noProof/>
            <w:color w:val="auto"/>
            <w:lang w:val="en-US"/>
          </w:rPr>
          <w:t xml:space="preserve"> </w:t>
        </w:r>
        <w:r w:rsidR="00D516C7" w:rsidRPr="007B05D9">
          <w:rPr>
            <w:rStyle w:val="Hyperlink"/>
            <w:noProof/>
            <w:color w:val="auto"/>
            <w:lang w:val="en-US"/>
          </w:rPr>
          <w:tab/>
        </w:r>
        <w:r w:rsidR="001E3D6C" w:rsidRPr="007B05D9">
          <w:rPr>
            <w:rStyle w:val="Hyperlink"/>
            <w:noProof/>
            <w:color w:val="auto"/>
            <w:lang w:val="en-US"/>
          </w:rPr>
          <w:t xml:space="preserve">Interpretasi Nilai </w:t>
        </w:r>
        <w:r w:rsidR="001E3D6C" w:rsidRPr="007B05D9">
          <w:rPr>
            <w:rStyle w:val="Hyperlink"/>
            <w:i/>
            <w:noProof/>
            <w:color w:val="auto"/>
            <w:lang w:val="en-US"/>
          </w:rPr>
          <w:t xml:space="preserve">Ankle Brachial Index </w:t>
        </w:r>
        <w:r w:rsidR="001E3D6C" w:rsidRPr="007B05D9">
          <w:rPr>
            <w:rStyle w:val="Hyperlink"/>
            <w:noProof/>
            <w:color w:val="auto"/>
            <w:lang w:val="en-US"/>
          </w:rPr>
          <w:t>(ABI)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_Toc515224642 \h </w:instrText>
        </w:r>
        <w:r w:rsidR="00A234C0" w:rsidRPr="007B05D9">
          <w:rPr>
            <w:noProof/>
            <w:webHidden/>
          </w:rPr>
        </w:r>
        <w:r w:rsidR="00A234C0" w:rsidRPr="007B05D9">
          <w:rPr>
            <w:noProof/>
            <w:webHidden/>
          </w:rPr>
          <w:fldChar w:fldCharType="separate"/>
        </w:r>
        <w:r w:rsidR="00763000" w:rsidRPr="007B05D9">
          <w:rPr>
            <w:noProof/>
            <w:webHidden/>
          </w:rPr>
          <w:t>17</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43" w:history="1">
        <w:r w:rsidR="00A234C0" w:rsidRPr="007B05D9">
          <w:rPr>
            <w:rStyle w:val="Hyperlink"/>
            <w:noProof/>
            <w:color w:val="auto"/>
          </w:rPr>
          <w:t>Tabel 2</w:t>
        </w:r>
        <w:r w:rsidR="001E3D6C" w:rsidRPr="007B05D9">
          <w:rPr>
            <w:rStyle w:val="Hyperlink"/>
            <w:noProof/>
            <w:color w:val="auto"/>
            <w:lang w:val="en-US"/>
          </w:rPr>
          <w:t xml:space="preserve"> </w:t>
        </w:r>
        <w:r w:rsidR="00D516C7" w:rsidRPr="007B05D9">
          <w:rPr>
            <w:rStyle w:val="Hyperlink"/>
            <w:noProof/>
            <w:color w:val="auto"/>
            <w:lang w:val="en-US"/>
          </w:rPr>
          <w:tab/>
        </w:r>
        <w:r w:rsidR="001E3D6C" w:rsidRPr="007B05D9">
          <w:rPr>
            <w:rStyle w:val="Hyperlink"/>
            <w:noProof/>
            <w:color w:val="auto"/>
            <w:lang w:val="en-US"/>
          </w:rPr>
          <w:t xml:space="preserve">Interpretasi Nilai </w:t>
        </w:r>
        <w:r w:rsidR="001E3D6C" w:rsidRPr="007B05D9">
          <w:rPr>
            <w:rStyle w:val="Hyperlink"/>
            <w:i/>
            <w:noProof/>
            <w:color w:val="auto"/>
            <w:lang w:val="en-US"/>
          </w:rPr>
          <w:t xml:space="preserve">Ankle Brachial Index </w:t>
        </w:r>
        <w:r w:rsidR="001E3D6C" w:rsidRPr="007B05D9">
          <w:rPr>
            <w:rStyle w:val="Hyperlink"/>
            <w:noProof/>
            <w:color w:val="auto"/>
            <w:lang w:val="en-US"/>
          </w:rPr>
          <w:t>(ABI)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_Toc515224643 \h </w:instrText>
        </w:r>
        <w:r w:rsidR="00A234C0" w:rsidRPr="007B05D9">
          <w:rPr>
            <w:noProof/>
            <w:webHidden/>
          </w:rPr>
        </w:r>
        <w:r w:rsidR="00A234C0" w:rsidRPr="007B05D9">
          <w:rPr>
            <w:noProof/>
            <w:webHidden/>
          </w:rPr>
          <w:fldChar w:fldCharType="separate"/>
        </w:r>
        <w:r w:rsidR="00763000" w:rsidRPr="007B05D9">
          <w:rPr>
            <w:noProof/>
            <w:webHidden/>
          </w:rPr>
          <w:t>17</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44" w:history="1">
        <w:r w:rsidR="00D516C7" w:rsidRPr="007B05D9">
          <w:rPr>
            <w:rStyle w:val="Hyperlink"/>
            <w:noProof/>
            <w:color w:val="auto"/>
          </w:rPr>
          <w:t>Tabel</w:t>
        </w:r>
        <w:r w:rsidR="00D516C7" w:rsidRPr="007B05D9">
          <w:rPr>
            <w:rStyle w:val="Hyperlink"/>
            <w:noProof/>
            <w:color w:val="auto"/>
            <w:lang w:val="en-US"/>
          </w:rPr>
          <w:t xml:space="preserve"> </w:t>
        </w:r>
        <w:r w:rsidR="00A234C0" w:rsidRPr="007B05D9">
          <w:rPr>
            <w:rStyle w:val="Hyperlink"/>
            <w:noProof/>
            <w:color w:val="auto"/>
          </w:rPr>
          <w:t>3</w:t>
        </w:r>
        <w:r w:rsidR="00D516C7" w:rsidRPr="007B05D9">
          <w:rPr>
            <w:rStyle w:val="Hyperlink"/>
            <w:noProof/>
            <w:color w:val="auto"/>
            <w:lang w:val="en-US"/>
          </w:rPr>
          <w:tab/>
        </w:r>
        <w:r w:rsidR="001E3D6C" w:rsidRPr="007B05D9">
          <w:rPr>
            <w:rStyle w:val="Hyperlink"/>
            <w:noProof/>
            <w:color w:val="auto"/>
            <w:lang w:val="en-US"/>
          </w:rPr>
          <w:t xml:space="preserve">Definisi Operasional Pengaruh Senam Kaki Diabetik terhadap </w:t>
        </w:r>
        <w:r w:rsidR="001E3D6C" w:rsidRPr="007B05D9">
          <w:rPr>
            <w:rStyle w:val="Hyperlink"/>
            <w:i/>
            <w:noProof/>
            <w:color w:val="auto"/>
            <w:lang w:val="en-US"/>
          </w:rPr>
          <w:t xml:space="preserve">Ankle Brachial Index </w:t>
        </w:r>
        <w:r w:rsidR="001E3D6C" w:rsidRPr="007B05D9">
          <w:rPr>
            <w:rStyle w:val="Hyperlink"/>
            <w:noProof/>
            <w:color w:val="auto"/>
            <w:lang w:val="en-US"/>
          </w:rPr>
          <w:t>(ABI) pada Pasien Diabetes Melitus Tipe II di UPT Kesmas Gianyar 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_Toc515224644 \h </w:instrText>
        </w:r>
        <w:r w:rsidR="00A234C0" w:rsidRPr="007B05D9">
          <w:rPr>
            <w:noProof/>
            <w:webHidden/>
          </w:rPr>
        </w:r>
        <w:r w:rsidR="00A234C0" w:rsidRPr="007B05D9">
          <w:rPr>
            <w:noProof/>
            <w:webHidden/>
          </w:rPr>
          <w:fldChar w:fldCharType="separate"/>
        </w:r>
        <w:r w:rsidR="00763000" w:rsidRPr="007B05D9">
          <w:rPr>
            <w:noProof/>
            <w:webHidden/>
          </w:rPr>
          <w:t>32</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45" w:history="1">
        <w:r w:rsidR="00D516C7" w:rsidRPr="007B05D9">
          <w:rPr>
            <w:rStyle w:val="Hyperlink"/>
            <w:noProof/>
            <w:color w:val="auto"/>
          </w:rPr>
          <w:t>Tabel</w:t>
        </w:r>
        <w:r w:rsidR="00D516C7" w:rsidRPr="007B05D9">
          <w:rPr>
            <w:rStyle w:val="Hyperlink"/>
            <w:noProof/>
            <w:color w:val="auto"/>
            <w:lang w:val="en-US"/>
          </w:rPr>
          <w:t xml:space="preserve"> </w:t>
        </w:r>
        <w:r w:rsidR="00A234C0" w:rsidRPr="007B05D9">
          <w:rPr>
            <w:rStyle w:val="Hyperlink"/>
            <w:noProof/>
            <w:color w:val="auto"/>
          </w:rPr>
          <w:t>4</w:t>
        </w:r>
        <w:r w:rsidR="00D516C7" w:rsidRPr="007B05D9">
          <w:rPr>
            <w:rStyle w:val="Hyperlink"/>
            <w:noProof/>
            <w:color w:val="auto"/>
            <w:lang w:val="en-US"/>
          </w:rPr>
          <w:tab/>
        </w:r>
        <w:r w:rsidR="001E3D6C" w:rsidRPr="007B05D9">
          <w:rPr>
            <w:rStyle w:val="Hyperlink"/>
            <w:noProof/>
            <w:color w:val="auto"/>
            <w:lang w:val="en-US"/>
          </w:rPr>
          <w:t xml:space="preserve">Desain Penelitian Pengaruh Senam Kaki Diabetik terhadap </w:t>
        </w:r>
        <w:r w:rsidR="00372377" w:rsidRPr="007B05D9">
          <w:rPr>
            <w:rStyle w:val="Hyperlink"/>
            <w:i/>
            <w:noProof/>
            <w:color w:val="auto"/>
            <w:lang w:val="en-US"/>
          </w:rPr>
          <w:t xml:space="preserve">Ankle Brachial Index </w:t>
        </w:r>
        <w:r w:rsidR="00372377" w:rsidRPr="007B05D9">
          <w:rPr>
            <w:rStyle w:val="Hyperlink"/>
            <w:noProof/>
            <w:color w:val="auto"/>
            <w:lang w:val="en-US"/>
          </w:rPr>
          <w:t>(ABI) pada Pasien Diabetes Melitus Tipe II di UPT Kesmas Gianyar 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_Toc515224645 \h </w:instrText>
        </w:r>
        <w:r w:rsidR="00A234C0" w:rsidRPr="007B05D9">
          <w:rPr>
            <w:noProof/>
            <w:webHidden/>
          </w:rPr>
        </w:r>
        <w:r w:rsidR="00A234C0" w:rsidRPr="007B05D9">
          <w:rPr>
            <w:noProof/>
            <w:webHidden/>
          </w:rPr>
          <w:fldChar w:fldCharType="separate"/>
        </w:r>
        <w:r w:rsidR="00763000" w:rsidRPr="007B05D9">
          <w:rPr>
            <w:noProof/>
            <w:webHidden/>
          </w:rPr>
          <w:t>35</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46" w:history="1">
        <w:r w:rsidR="00A234C0" w:rsidRPr="007B05D9">
          <w:rPr>
            <w:rStyle w:val="Hyperlink"/>
            <w:noProof/>
            <w:color w:val="auto"/>
          </w:rPr>
          <w:t>Tabel 5</w:t>
        </w:r>
        <w:r w:rsidR="00D516C7" w:rsidRPr="007B05D9">
          <w:rPr>
            <w:rStyle w:val="Hyperlink"/>
            <w:noProof/>
            <w:color w:val="auto"/>
            <w:lang w:val="en-US"/>
          </w:rPr>
          <w:tab/>
        </w:r>
        <w:r w:rsidR="005835C6" w:rsidRPr="007B05D9">
          <w:rPr>
            <w:rStyle w:val="Hyperlink"/>
            <w:noProof/>
            <w:color w:val="auto"/>
            <w:lang w:val="en-US"/>
          </w:rPr>
          <w:t>Distribusi Frekuensi Jenis Kelamin Pasien Diabetes Melitus Tipe II di UPT Kesmas Gianyar 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_Toc515224646 \h </w:instrText>
        </w:r>
        <w:r w:rsidR="00A234C0" w:rsidRPr="007B05D9">
          <w:rPr>
            <w:noProof/>
            <w:webHidden/>
          </w:rPr>
        </w:r>
        <w:r w:rsidR="00A234C0" w:rsidRPr="007B05D9">
          <w:rPr>
            <w:noProof/>
            <w:webHidden/>
          </w:rPr>
          <w:fldChar w:fldCharType="separate"/>
        </w:r>
        <w:r w:rsidR="00763000" w:rsidRPr="007B05D9">
          <w:rPr>
            <w:noProof/>
            <w:webHidden/>
          </w:rPr>
          <w:t>50</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47" w:history="1">
        <w:r w:rsidR="00A234C0" w:rsidRPr="007B05D9">
          <w:rPr>
            <w:rStyle w:val="Hyperlink"/>
            <w:noProof/>
            <w:color w:val="auto"/>
          </w:rPr>
          <w:t>Tabel 6</w:t>
        </w:r>
        <w:r w:rsidR="00D516C7" w:rsidRPr="007B05D9">
          <w:rPr>
            <w:rStyle w:val="Hyperlink"/>
            <w:noProof/>
            <w:color w:val="auto"/>
            <w:lang w:val="en-US"/>
          </w:rPr>
          <w:tab/>
        </w:r>
        <w:r w:rsidR="005835C6" w:rsidRPr="007B05D9">
          <w:rPr>
            <w:rStyle w:val="Hyperlink"/>
            <w:noProof/>
            <w:color w:val="auto"/>
            <w:lang w:val="en-US"/>
          </w:rPr>
          <w:t>Distribusi Frekuensi Usia Pasien Diabetes Melitus Tipe II di UPT Kesmas Gianyar 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_Toc515224647 \h </w:instrText>
        </w:r>
        <w:r w:rsidR="00A234C0" w:rsidRPr="007B05D9">
          <w:rPr>
            <w:noProof/>
            <w:webHidden/>
          </w:rPr>
        </w:r>
        <w:r w:rsidR="00A234C0" w:rsidRPr="007B05D9">
          <w:rPr>
            <w:noProof/>
            <w:webHidden/>
          </w:rPr>
          <w:fldChar w:fldCharType="separate"/>
        </w:r>
        <w:r w:rsidR="00763000" w:rsidRPr="007B05D9">
          <w:rPr>
            <w:noProof/>
            <w:webHidden/>
          </w:rPr>
          <w:t>50</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48" w:history="1">
        <w:r w:rsidR="00A234C0" w:rsidRPr="007B05D9">
          <w:rPr>
            <w:rStyle w:val="Hyperlink"/>
            <w:noProof/>
            <w:color w:val="auto"/>
          </w:rPr>
          <w:t>Tabel 7</w:t>
        </w:r>
        <w:r w:rsidR="00D516C7" w:rsidRPr="007B05D9">
          <w:rPr>
            <w:rStyle w:val="Hyperlink"/>
            <w:noProof/>
            <w:color w:val="auto"/>
            <w:lang w:val="en-US"/>
          </w:rPr>
          <w:tab/>
        </w:r>
        <w:r w:rsidR="00372377" w:rsidRPr="007B05D9">
          <w:rPr>
            <w:rStyle w:val="Hyperlink"/>
            <w:noProof/>
            <w:color w:val="auto"/>
            <w:lang w:val="en-US"/>
          </w:rPr>
          <w:t xml:space="preserve">Distribusi Nilai </w:t>
        </w:r>
        <w:r w:rsidR="00372377" w:rsidRPr="007B05D9">
          <w:rPr>
            <w:rStyle w:val="Hyperlink"/>
            <w:i/>
            <w:noProof/>
            <w:color w:val="auto"/>
            <w:lang w:val="en-US"/>
          </w:rPr>
          <w:t xml:space="preserve">Ankle Brachial Index </w:t>
        </w:r>
        <w:r w:rsidR="00372377" w:rsidRPr="007B05D9">
          <w:rPr>
            <w:rStyle w:val="Hyperlink"/>
            <w:noProof/>
            <w:color w:val="auto"/>
            <w:lang w:val="en-US"/>
          </w:rPr>
          <w:t>(ABI) pada Kelompok Perlakuan Sebelum Senam Kaki Diabetik pada Pasien Diabetes Melitus Tipe II di UPT Kesmas Gianyar 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_Toc515224648 \h </w:instrText>
        </w:r>
        <w:r w:rsidR="00A234C0" w:rsidRPr="007B05D9">
          <w:rPr>
            <w:noProof/>
            <w:webHidden/>
          </w:rPr>
        </w:r>
        <w:r w:rsidR="00A234C0" w:rsidRPr="007B05D9">
          <w:rPr>
            <w:noProof/>
            <w:webHidden/>
          </w:rPr>
          <w:fldChar w:fldCharType="separate"/>
        </w:r>
        <w:r w:rsidR="00763000" w:rsidRPr="007B05D9">
          <w:rPr>
            <w:noProof/>
            <w:webHidden/>
          </w:rPr>
          <w:t>51</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49" w:history="1">
        <w:r w:rsidR="00A234C0" w:rsidRPr="007B05D9">
          <w:rPr>
            <w:rStyle w:val="Hyperlink"/>
            <w:noProof/>
            <w:color w:val="auto"/>
          </w:rPr>
          <w:t>Tabel 8</w:t>
        </w:r>
        <w:r w:rsidR="00D516C7" w:rsidRPr="007B05D9">
          <w:rPr>
            <w:rStyle w:val="Hyperlink"/>
            <w:noProof/>
            <w:color w:val="auto"/>
            <w:lang w:val="en-US"/>
          </w:rPr>
          <w:tab/>
        </w:r>
        <w:r w:rsidR="00372377" w:rsidRPr="007B05D9">
          <w:rPr>
            <w:rStyle w:val="Hyperlink"/>
            <w:noProof/>
            <w:color w:val="auto"/>
            <w:lang w:val="en-US"/>
          </w:rPr>
          <w:t xml:space="preserve">Distribusi Nilai </w:t>
        </w:r>
        <w:r w:rsidR="00372377" w:rsidRPr="007B05D9">
          <w:rPr>
            <w:rStyle w:val="Hyperlink"/>
            <w:i/>
            <w:noProof/>
            <w:color w:val="auto"/>
            <w:lang w:val="en-US"/>
          </w:rPr>
          <w:t xml:space="preserve">Ankle Brachial Index </w:t>
        </w:r>
        <w:r w:rsidR="00372377" w:rsidRPr="007B05D9">
          <w:rPr>
            <w:rStyle w:val="Hyperlink"/>
            <w:noProof/>
            <w:color w:val="auto"/>
            <w:lang w:val="en-US"/>
          </w:rPr>
          <w:t xml:space="preserve">(ABI) pada Kelompok Perlakuan Setelah Senam Kaki Diabetik pada Pasien Diabetik Melitus  </w:t>
        </w:r>
        <w:r w:rsidR="005E024A" w:rsidRPr="007B05D9">
          <w:rPr>
            <w:rStyle w:val="Hyperlink"/>
            <w:noProof/>
            <w:color w:val="auto"/>
            <w:lang w:val="en-US"/>
          </w:rPr>
          <w:t>Tipe II di UPT Kesmas Gianyar 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_Toc515224649 \h </w:instrText>
        </w:r>
        <w:r w:rsidR="00A234C0" w:rsidRPr="007B05D9">
          <w:rPr>
            <w:noProof/>
            <w:webHidden/>
          </w:rPr>
        </w:r>
        <w:r w:rsidR="00A234C0" w:rsidRPr="007B05D9">
          <w:rPr>
            <w:noProof/>
            <w:webHidden/>
          </w:rPr>
          <w:fldChar w:fldCharType="separate"/>
        </w:r>
        <w:r w:rsidR="00763000" w:rsidRPr="007B05D9">
          <w:rPr>
            <w:noProof/>
            <w:webHidden/>
          </w:rPr>
          <w:t>52</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50" w:history="1">
        <w:r w:rsidR="00A234C0" w:rsidRPr="007B05D9">
          <w:rPr>
            <w:rStyle w:val="Hyperlink"/>
            <w:noProof/>
            <w:color w:val="auto"/>
          </w:rPr>
          <w:t>Tabel 9</w:t>
        </w:r>
        <w:r w:rsidR="00D516C7" w:rsidRPr="007B05D9">
          <w:rPr>
            <w:rStyle w:val="Hyperlink"/>
            <w:noProof/>
            <w:color w:val="auto"/>
            <w:lang w:val="en-US"/>
          </w:rPr>
          <w:tab/>
        </w:r>
        <w:r w:rsidR="005E024A" w:rsidRPr="007B05D9">
          <w:rPr>
            <w:rStyle w:val="Hyperlink"/>
            <w:noProof/>
            <w:color w:val="auto"/>
            <w:lang w:val="en-US"/>
          </w:rPr>
          <w:t xml:space="preserve">Distribusi Nilai </w:t>
        </w:r>
        <w:r w:rsidR="005E024A" w:rsidRPr="007B05D9">
          <w:rPr>
            <w:rStyle w:val="Hyperlink"/>
            <w:i/>
            <w:noProof/>
            <w:color w:val="auto"/>
            <w:lang w:val="en-US"/>
          </w:rPr>
          <w:t xml:space="preserve">pre test Ankle Brachial Index </w:t>
        </w:r>
        <w:r w:rsidR="005E024A" w:rsidRPr="007B05D9">
          <w:rPr>
            <w:rStyle w:val="Hyperlink"/>
            <w:noProof/>
            <w:color w:val="auto"/>
            <w:lang w:val="en-US"/>
          </w:rPr>
          <w:t>(ABI) Kelompok Kontrol pada Pasien Diabetes Melitus Tipe II di UPT Kesmas Gianyar 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_Toc515224650 \h </w:instrText>
        </w:r>
        <w:r w:rsidR="00A234C0" w:rsidRPr="007B05D9">
          <w:rPr>
            <w:noProof/>
            <w:webHidden/>
          </w:rPr>
        </w:r>
        <w:r w:rsidR="00A234C0" w:rsidRPr="007B05D9">
          <w:rPr>
            <w:noProof/>
            <w:webHidden/>
          </w:rPr>
          <w:fldChar w:fldCharType="separate"/>
        </w:r>
        <w:r w:rsidR="00763000" w:rsidRPr="007B05D9">
          <w:rPr>
            <w:noProof/>
            <w:webHidden/>
          </w:rPr>
          <w:t>52</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51" w:history="1">
        <w:r w:rsidR="00A234C0" w:rsidRPr="007B05D9">
          <w:rPr>
            <w:rStyle w:val="Hyperlink"/>
            <w:noProof/>
            <w:color w:val="auto"/>
          </w:rPr>
          <w:t>Tabel 10</w:t>
        </w:r>
        <w:r w:rsidR="00D516C7" w:rsidRPr="007B05D9">
          <w:rPr>
            <w:rStyle w:val="Hyperlink"/>
            <w:noProof/>
            <w:color w:val="auto"/>
            <w:lang w:val="en-US"/>
          </w:rPr>
          <w:tab/>
        </w:r>
        <w:r w:rsidR="005E024A" w:rsidRPr="007B05D9">
          <w:rPr>
            <w:rStyle w:val="Hyperlink"/>
            <w:noProof/>
            <w:color w:val="auto"/>
            <w:lang w:val="en-US"/>
          </w:rPr>
          <w:t xml:space="preserve">Distribusi Nilai </w:t>
        </w:r>
        <w:r w:rsidR="005E024A" w:rsidRPr="007B05D9">
          <w:rPr>
            <w:rStyle w:val="Hyperlink"/>
            <w:i/>
            <w:noProof/>
            <w:color w:val="auto"/>
            <w:lang w:val="en-US"/>
          </w:rPr>
          <w:t xml:space="preserve">post test Ankle Brachial Index </w:t>
        </w:r>
        <w:r w:rsidR="005E024A" w:rsidRPr="007B05D9">
          <w:rPr>
            <w:rStyle w:val="Hyperlink"/>
            <w:noProof/>
            <w:color w:val="auto"/>
            <w:lang w:val="en-US"/>
          </w:rPr>
          <w:t xml:space="preserve">(ABI) Kelompok Kontrol </w:t>
        </w:r>
        <w:r w:rsidR="009969B3" w:rsidRPr="007B05D9">
          <w:rPr>
            <w:rStyle w:val="Hyperlink"/>
            <w:noProof/>
            <w:color w:val="auto"/>
            <w:lang w:val="en-US"/>
          </w:rPr>
          <w:t xml:space="preserve"> pada Pasien Diabetes Melitus Tipe II di UPT Kesmas Gianyar 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_Toc515224651 \h </w:instrText>
        </w:r>
        <w:r w:rsidR="00A234C0" w:rsidRPr="007B05D9">
          <w:rPr>
            <w:noProof/>
            <w:webHidden/>
          </w:rPr>
        </w:r>
        <w:r w:rsidR="00A234C0" w:rsidRPr="007B05D9">
          <w:rPr>
            <w:noProof/>
            <w:webHidden/>
          </w:rPr>
          <w:fldChar w:fldCharType="separate"/>
        </w:r>
        <w:r w:rsidR="00763000" w:rsidRPr="007B05D9">
          <w:rPr>
            <w:noProof/>
            <w:webHidden/>
          </w:rPr>
          <w:t>53</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52" w:history="1">
        <w:r w:rsidR="00A234C0" w:rsidRPr="007B05D9">
          <w:rPr>
            <w:rStyle w:val="Hyperlink"/>
            <w:noProof/>
            <w:color w:val="auto"/>
          </w:rPr>
          <w:t>Tabel 11</w:t>
        </w:r>
        <w:r w:rsidR="00D516C7" w:rsidRPr="007B05D9">
          <w:rPr>
            <w:rStyle w:val="Hyperlink"/>
            <w:noProof/>
            <w:color w:val="auto"/>
            <w:lang w:val="en-US"/>
          </w:rPr>
          <w:tab/>
        </w:r>
        <w:r w:rsidR="009969B3" w:rsidRPr="007B05D9">
          <w:rPr>
            <w:rStyle w:val="Hyperlink"/>
            <w:noProof/>
            <w:color w:val="auto"/>
            <w:lang w:val="en-US"/>
          </w:rPr>
          <w:t xml:space="preserve">Hasil Uji </w:t>
        </w:r>
        <w:r w:rsidR="009969B3" w:rsidRPr="007B05D9">
          <w:rPr>
            <w:rStyle w:val="Hyperlink"/>
            <w:i/>
            <w:noProof/>
            <w:color w:val="auto"/>
            <w:lang w:val="en-US"/>
          </w:rPr>
          <w:t>Paire</w:t>
        </w:r>
        <w:r w:rsidR="00474ECA" w:rsidRPr="007B05D9">
          <w:rPr>
            <w:rStyle w:val="Hyperlink"/>
            <w:i/>
            <w:noProof/>
            <w:color w:val="auto"/>
            <w:lang w:val="en-US"/>
          </w:rPr>
          <w:t>d</w:t>
        </w:r>
        <w:r w:rsidR="009969B3" w:rsidRPr="007B05D9">
          <w:rPr>
            <w:rStyle w:val="Hyperlink"/>
            <w:i/>
            <w:noProof/>
            <w:color w:val="auto"/>
            <w:lang w:val="en-US"/>
          </w:rPr>
          <w:t xml:space="preserve"> T test Ankle Brachial </w:t>
        </w:r>
        <w:r w:rsidR="00474ECA" w:rsidRPr="007B05D9">
          <w:rPr>
            <w:rStyle w:val="Hyperlink"/>
            <w:noProof/>
            <w:color w:val="auto"/>
            <w:lang w:val="en-US"/>
          </w:rPr>
          <w:t>(ABI) pada</w:t>
        </w:r>
        <w:r w:rsidR="009969B3" w:rsidRPr="007B05D9">
          <w:rPr>
            <w:rStyle w:val="Hyperlink"/>
            <w:noProof/>
            <w:color w:val="auto"/>
            <w:lang w:val="en-US"/>
          </w:rPr>
          <w:t xml:space="preserve"> Kelompok Perlakuan di UPT Kesmas Gianyar 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_Toc515224652 \h </w:instrText>
        </w:r>
        <w:r w:rsidR="00A234C0" w:rsidRPr="007B05D9">
          <w:rPr>
            <w:noProof/>
            <w:webHidden/>
          </w:rPr>
        </w:r>
        <w:r w:rsidR="00A234C0" w:rsidRPr="007B05D9">
          <w:rPr>
            <w:noProof/>
            <w:webHidden/>
          </w:rPr>
          <w:fldChar w:fldCharType="separate"/>
        </w:r>
        <w:r w:rsidR="00763000" w:rsidRPr="007B05D9">
          <w:rPr>
            <w:noProof/>
            <w:webHidden/>
          </w:rPr>
          <w:t>54</w:t>
        </w:r>
        <w:r w:rsidR="00A234C0" w:rsidRPr="007B05D9">
          <w:rPr>
            <w:noProof/>
            <w:webHidden/>
          </w:rPr>
          <w:fldChar w:fldCharType="end"/>
        </w:r>
      </w:hyperlink>
    </w:p>
    <w:p w:rsidR="00A234C0" w:rsidRPr="007B05D9" w:rsidRDefault="000565CE" w:rsidP="005835C6">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224653" w:history="1">
        <w:r w:rsidR="00A234C0" w:rsidRPr="007B05D9">
          <w:rPr>
            <w:rStyle w:val="Hyperlink"/>
            <w:noProof/>
            <w:color w:val="auto"/>
          </w:rPr>
          <w:t>Tabel 12</w:t>
        </w:r>
        <w:r w:rsidR="00D516C7" w:rsidRPr="007B05D9">
          <w:rPr>
            <w:rStyle w:val="Hyperlink"/>
            <w:noProof/>
            <w:color w:val="auto"/>
            <w:lang w:val="en-US"/>
          </w:rPr>
          <w:tab/>
        </w:r>
        <w:r w:rsidR="00474ECA" w:rsidRPr="007B05D9">
          <w:rPr>
            <w:rStyle w:val="Hyperlink"/>
            <w:noProof/>
            <w:color w:val="auto"/>
            <w:lang w:val="en-US"/>
          </w:rPr>
          <w:t xml:space="preserve">Hasil Uji </w:t>
        </w:r>
        <w:r w:rsidR="00474ECA" w:rsidRPr="007B05D9">
          <w:rPr>
            <w:rStyle w:val="Hyperlink"/>
            <w:i/>
            <w:noProof/>
            <w:color w:val="auto"/>
            <w:lang w:val="en-US"/>
          </w:rPr>
          <w:t xml:space="preserve">Paired T test Ankle Brachial Index </w:t>
        </w:r>
        <w:r w:rsidR="00474ECA" w:rsidRPr="007B05D9">
          <w:rPr>
            <w:rStyle w:val="Hyperlink"/>
            <w:noProof/>
            <w:color w:val="auto"/>
            <w:lang w:val="en-US"/>
          </w:rPr>
          <w:t>(ABI) pada Kelompok Kontrol di UPT Kesmas Gianyar I</w:t>
        </w:r>
        <w:r w:rsidR="00A234C0" w:rsidRPr="007B05D9">
          <w:rPr>
            <w:noProof/>
            <w:webHidden/>
          </w:rPr>
          <w:tab/>
        </w:r>
        <w:r w:rsidR="00A234C0" w:rsidRPr="007B05D9">
          <w:rPr>
            <w:noProof/>
            <w:webHidden/>
          </w:rPr>
          <w:fldChar w:fldCharType="begin"/>
        </w:r>
        <w:r w:rsidR="00A234C0" w:rsidRPr="007B05D9">
          <w:rPr>
            <w:noProof/>
            <w:webHidden/>
          </w:rPr>
          <w:instrText xml:space="preserve"> PAGEREF _Toc515224653 \h </w:instrText>
        </w:r>
        <w:r w:rsidR="00A234C0" w:rsidRPr="007B05D9">
          <w:rPr>
            <w:noProof/>
            <w:webHidden/>
          </w:rPr>
        </w:r>
        <w:r w:rsidR="00A234C0" w:rsidRPr="007B05D9">
          <w:rPr>
            <w:noProof/>
            <w:webHidden/>
          </w:rPr>
          <w:fldChar w:fldCharType="separate"/>
        </w:r>
        <w:r w:rsidR="00763000" w:rsidRPr="007B05D9">
          <w:rPr>
            <w:noProof/>
            <w:webHidden/>
          </w:rPr>
          <w:t>55</w:t>
        </w:r>
        <w:r w:rsidR="00A234C0" w:rsidRPr="007B05D9">
          <w:rPr>
            <w:noProof/>
            <w:webHidden/>
          </w:rPr>
          <w:fldChar w:fldCharType="end"/>
        </w:r>
      </w:hyperlink>
    </w:p>
    <w:p w:rsidR="00642804" w:rsidRPr="007B05D9" w:rsidRDefault="00642804" w:rsidP="005835C6">
      <w:pPr>
        <w:ind w:left="993" w:hanging="993"/>
        <w:jc w:val="both"/>
      </w:pPr>
    </w:p>
    <w:p w:rsidR="00393F28" w:rsidRPr="007B05D9" w:rsidRDefault="00393F28" w:rsidP="005835C6">
      <w:pPr>
        <w:ind w:left="993" w:hanging="993"/>
        <w:jc w:val="both"/>
      </w:pPr>
      <w:r w:rsidRPr="007B05D9">
        <w:fldChar w:fldCharType="end"/>
      </w:r>
    </w:p>
    <w:p w:rsidR="003D115D" w:rsidRPr="007B05D9" w:rsidRDefault="003D115D" w:rsidP="003137F3">
      <w:pPr>
        <w:ind w:left="993" w:hanging="993"/>
        <w:rPr>
          <w:lang w:val="sv-SE"/>
        </w:rPr>
      </w:pPr>
    </w:p>
    <w:p w:rsidR="003D115D" w:rsidRPr="007B05D9" w:rsidRDefault="003D115D" w:rsidP="003D115D">
      <w:pPr>
        <w:spacing w:after="0" w:line="480" w:lineRule="auto"/>
        <w:jc w:val="center"/>
        <w:rPr>
          <w:b/>
          <w:szCs w:val="24"/>
        </w:rPr>
      </w:pPr>
    </w:p>
    <w:p w:rsidR="003D115D" w:rsidRPr="007B05D9" w:rsidRDefault="003D115D" w:rsidP="003D115D">
      <w:pPr>
        <w:spacing w:after="0" w:line="480" w:lineRule="auto"/>
        <w:jc w:val="center"/>
        <w:rPr>
          <w:b/>
          <w:szCs w:val="24"/>
        </w:rPr>
      </w:pPr>
    </w:p>
    <w:p w:rsidR="003D115D" w:rsidRPr="007B05D9" w:rsidRDefault="003D115D" w:rsidP="003D115D">
      <w:pPr>
        <w:spacing w:after="0" w:line="480" w:lineRule="auto"/>
        <w:jc w:val="center"/>
        <w:rPr>
          <w:b/>
          <w:szCs w:val="24"/>
        </w:rPr>
      </w:pPr>
    </w:p>
    <w:p w:rsidR="003D115D" w:rsidRPr="007B05D9" w:rsidRDefault="003D115D" w:rsidP="003D115D">
      <w:pPr>
        <w:spacing w:after="0" w:line="480" w:lineRule="auto"/>
        <w:jc w:val="center"/>
        <w:rPr>
          <w:b/>
          <w:szCs w:val="24"/>
        </w:rPr>
      </w:pPr>
    </w:p>
    <w:p w:rsidR="003D115D" w:rsidRPr="007B05D9" w:rsidRDefault="003D115D" w:rsidP="003D115D">
      <w:pPr>
        <w:spacing w:after="0" w:line="480" w:lineRule="auto"/>
        <w:jc w:val="center"/>
        <w:rPr>
          <w:b/>
          <w:szCs w:val="24"/>
        </w:rPr>
      </w:pPr>
    </w:p>
    <w:p w:rsidR="00D516C7" w:rsidRPr="007B05D9" w:rsidRDefault="00D516C7" w:rsidP="003D115D">
      <w:pPr>
        <w:spacing w:after="0" w:line="480" w:lineRule="auto"/>
        <w:jc w:val="center"/>
        <w:rPr>
          <w:b/>
          <w:szCs w:val="24"/>
        </w:rPr>
      </w:pPr>
    </w:p>
    <w:p w:rsidR="00D516C7" w:rsidRPr="007B05D9" w:rsidRDefault="00D516C7" w:rsidP="003D115D">
      <w:pPr>
        <w:spacing w:after="0" w:line="480" w:lineRule="auto"/>
        <w:jc w:val="center"/>
        <w:rPr>
          <w:b/>
          <w:szCs w:val="24"/>
        </w:rPr>
      </w:pPr>
    </w:p>
    <w:p w:rsidR="00D516C7" w:rsidRPr="007B05D9" w:rsidRDefault="00D516C7" w:rsidP="003D115D">
      <w:pPr>
        <w:spacing w:after="0" w:line="480" w:lineRule="auto"/>
        <w:jc w:val="center"/>
        <w:rPr>
          <w:b/>
          <w:szCs w:val="24"/>
        </w:rPr>
      </w:pPr>
    </w:p>
    <w:p w:rsidR="00D516C7" w:rsidRPr="007B05D9" w:rsidRDefault="00D516C7" w:rsidP="003D115D">
      <w:pPr>
        <w:spacing w:after="0" w:line="480" w:lineRule="auto"/>
        <w:jc w:val="center"/>
        <w:rPr>
          <w:b/>
          <w:szCs w:val="24"/>
        </w:rPr>
      </w:pPr>
    </w:p>
    <w:p w:rsidR="00D516C7" w:rsidRPr="007B05D9" w:rsidRDefault="00D516C7" w:rsidP="003D115D">
      <w:pPr>
        <w:spacing w:after="0" w:line="480" w:lineRule="auto"/>
        <w:jc w:val="center"/>
        <w:rPr>
          <w:b/>
          <w:szCs w:val="24"/>
        </w:rPr>
      </w:pPr>
    </w:p>
    <w:p w:rsidR="00D516C7" w:rsidRPr="007B05D9" w:rsidRDefault="00D516C7" w:rsidP="003D115D">
      <w:pPr>
        <w:spacing w:after="0" w:line="480" w:lineRule="auto"/>
        <w:jc w:val="center"/>
        <w:rPr>
          <w:b/>
          <w:szCs w:val="24"/>
        </w:rPr>
      </w:pPr>
    </w:p>
    <w:p w:rsidR="00D516C7" w:rsidRPr="007B05D9" w:rsidRDefault="00D516C7" w:rsidP="003D115D">
      <w:pPr>
        <w:spacing w:after="0" w:line="480" w:lineRule="auto"/>
        <w:jc w:val="center"/>
        <w:rPr>
          <w:b/>
          <w:szCs w:val="24"/>
        </w:rPr>
      </w:pPr>
    </w:p>
    <w:p w:rsidR="00D516C7" w:rsidRPr="007B05D9" w:rsidRDefault="00D516C7" w:rsidP="003D115D">
      <w:pPr>
        <w:spacing w:after="0" w:line="480" w:lineRule="auto"/>
        <w:jc w:val="center"/>
        <w:rPr>
          <w:b/>
          <w:szCs w:val="24"/>
        </w:rPr>
      </w:pPr>
    </w:p>
    <w:p w:rsidR="00D516C7" w:rsidRPr="007B05D9" w:rsidRDefault="00D516C7" w:rsidP="003D115D">
      <w:pPr>
        <w:spacing w:after="0" w:line="480" w:lineRule="auto"/>
        <w:jc w:val="center"/>
        <w:rPr>
          <w:b/>
          <w:szCs w:val="24"/>
        </w:rPr>
      </w:pPr>
    </w:p>
    <w:p w:rsidR="003D115D" w:rsidRPr="007B05D9" w:rsidRDefault="003D115D" w:rsidP="00B344CB">
      <w:pPr>
        <w:pStyle w:val="Heading1"/>
      </w:pPr>
      <w:bookmarkStart w:id="33" w:name="_Toc507463708"/>
      <w:bookmarkStart w:id="34" w:name="_Toc507716243"/>
      <w:bookmarkStart w:id="35" w:name="_Toc515246511"/>
      <w:r w:rsidRPr="007B05D9">
        <w:lastRenderedPageBreak/>
        <w:t xml:space="preserve">DAFTAR </w:t>
      </w:r>
      <w:bookmarkEnd w:id="33"/>
      <w:r w:rsidRPr="007B05D9">
        <w:t>GAMBAR</w:t>
      </w:r>
      <w:bookmarkEnd w:id="34"/>
      <w:bookmarkEnd w:id="35"/>
    </w:p>
    <w:p w:rsidR="00EF68E9" w:rsidRPr="007B05D9" w:rsidRDefault="00EF68E9" w:rsidP="00EF68E9"/>
    <w:p w:rsidR="003D115D" w:rsidRPr="007B05D9" w:rsidRDefault="003D115D" w:rsidP="00642804">
      <w:pPr>
        <w:ind w:left="6480"/>
        <w:jc w:val="right"/>
        <w:rPr>
          <w:szCs w:val="24"/>
        </w:rPr>
      </w:pPr>
      <w:r w:rsidRPr="007B05D9">
        <w:rPr>
          <w:szCs w:val="24"/>
        </w:rPr>
        <w:t>Halaman</w:t>
      </w:r>
    </w:p>
    <w:p w:rsidR="00393F28" w:rsidRPr="007B05D9" w:rsidRDefault="00393F28" w:rsidP="00C363AC">
      <w:pPr>
        <w:pStyle w:val="TableofFigures"/>
        <w:tabs>
          <w:tab w:val="right" w:leader="dot" w:pos="7928"/>
        </w:tabs>
        <w:ind w:left="993" w:hanging="993"/>
        <w:jc w:val="both"/>
        <w:rPr>
          <w:rFonts w:asciiTheme="minorHAnsi" w:eastAsiaTheme="minorEastAsia" w:hAnsiTheme="minorHAnsi" w:cstheme="minorBidi"/>
          <w:noProof/>
          <w:sz w:val="22"/>
          <w:lang w:val="en-US"/>
        </w:rPr>
      </w:pPr>
      <w:r w:rsidRPr="007B05D9">
        <w:fldChar w:fldCharType="begin"/>
      </w:r>
      <w:r w:rsidRPr="007B05D9">
        <w:instrText xml:space="preserve"> TOC \h \z \c "Gambar" </w:instrText>
      </w:r>
      <w:r w:rsidRPr="007B05D9">
        <w:fldChar w:fldCharType="separate"/>
      </w:r>
      <w:hyperlink w:anchor="_Toc515020834" w:history="1">
        <w:r w:rsidRPr="007B05D9">
          <w:rPr>
            <w:rStyle w:val="Hyperlink"/>
            <w:noProof/>
            <w:color w:val="auto"/>
          </w:rPr>
          <w:t>Gambar 1 Posisi duduk kaki menyentuh lantai.</w:t>
        </w:r>
        <w:r w:rsidRPr="007B05D9">
          <w:rPr>
            <w:noProof/>
            <w:webHidden/>
          </w:rPr>
          <w:tab/>
        </w:r>
        <w:r w:rsidRPr="007B05D9">
          <w:rPr>
            <w:noProof/>
            <w:webHidden/>
          </w:rPr>
          <w:fldChar w:fldCharType="begin"/>
        </w:r>
        <w:r w:rsidRPr="007B05D9">
          <w:rPr>
            <w:noProof/>
            <w:webHidden/>
          </w:rPr>
          <w:instrText xml:space="preserve"> PAGEREF _Toc515020834 \h </w:instrText>
        </w:r>
        <w:r w:rsidRPr="007B05D9">
          <w:rPr>
            <w:noProof/>
            <w:webHidden/>
          </w:rPr>
        </w:r>
        <w:r w:rsidRPr="007B05D9">
          <w:rPr>
            <w:noProof/>
            <w:webHidden/>
          </w:rPr>
          <w:fldChar w:fldCharType="separate"/>
        </w:r>
        <w:r w:rsidR="00763000" w:rsidRPr="007B05D9">
          <w:rPr>
            <w:noProof/>
            <w:webHidden/>
          </w:rPr>
          <w:t>22</w:t>
        </w:r>
        <w:r w:rsidRPr="007B05D9">
          <w:rPr>
            <w:noProof/>
            <w:webHidden/>
          </w:rPr>
          <w:fldChar w:fldCharType="end"/>
        </w:r>
      </w:hyperlink>
    </w:p>
    <w:p w:rsidR="00393F28" w:rsidRPr="007B05D9" w:rsidRDefault="000565CE" w:rsidP="00C363AC">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020835" w:history="1">
        <w:r w:rsidR="00393F28" w:rsidRPr="007B05D9">
          <w:rPr>
            <w:rStyle w:val="Hyperlink"/>
            <w:noProof/>
            <w:color w:val="auto"/>
          </w:rPr>
          <w:t>Gambar 2 Tumit kaki di lantai dan jari-jari kaki diluruskan ke atas</w:t>
        </w:r>
        <w:r w:rsidR="00393F28" w:rsidRPr="007B05D9">
          <w:rPr>
            <w:noProof/>
            <w:webHidden/>
          </w:rPr>
          <w:tab/>
        </w:r>
        <w:r w:rsidR="00393F28" w:rsidRPr="007B05D9">
          <w:rPr>
            <w:noProof/>
            <w:webHidden/>
          </w:rPr>
          <w:fldChar w:fldCharType="begin"/>
        </w:r>
        <w:r w:rsidR="00393F28" w:rsidRPr="007B05D9">
          <w:rPr>
            <w:noProof/>
            <w:webHidden/>
          </w:rPr>
          <w:instrText xml:space="preserve"> PAGEREF _Toc515020835 \h </w:instrText>
        </w:r>
        <w:r w:rsidR="00393F28" w:rsidRPr="007B05D9">
          <w:rPr>
            <w:noProof/>
            <w:webHidden/>
          </w:rPr>
        </w:r>
        <w:r w:rsidR="00393F28" w:rsidRPr="007B05D9">
          <w:rPr>
            <w:noProof/>
            <w:webHidden/>
          </w:rPr>
          <w:fldChar w:fldCharType="separate"/>
        </w:r>
        <w:r w:rsidR="00763000" w:rsidRPr="007B05D9">
          <w:rPr>
            <w:noProof/>
            <w:webHidden/>
          </w:rPr>
          <w:t>23</w:t>
        </w:r>
        <w:r w:rsidR="00393F28" w:rsidRPr="007B05D9">
          <w:rPr>
            <w:noProof/>
            <w:webHidden/>
          </w:rPr>
          <w:fldChar w:fldCharType="end"/>
        </w:r>
      </w:hyperlink>
    </w:p>
    <w:p w:rsidR="00393F28" w:rsidRPr="007B05D9" w:rsidRDefault="000565CE" w:rsidP="00C363AC">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020836" w:history="1">
        <w:r w:rsidR="00393F28" w:rsidRPr="007B05D9">
          <w:rPr>
            <w:rStyle w:val="Hyperlink"/>
            <w:noProof/>
            <w:color w:val="auto"/>
          </w:rPr>
          <w:t>Gambar 3 Tumit kaki di lantai sedangkan telapak kaki diangkat</w:t>
        </w:r>
        <w:r w:rsidR="00393F28" w:rsidRPr="007B05D9">
          <w:rPr>
            <w:noProof/>
            <w:webHidden/>
          </w:rPr>
          <w:tab/>
        </w:r>
        <w:r w:rsidR="00393F28" w:rsidRPr="007B05D9">
          <w:rPr>
            <w:noProof/>
            <w:webHidden/>
          </w:rPr>
          <w:fldChar w:fldCharType="begin"/>
        </w:r>
        <w:r w:rsidR="00393F28" w:rsidRPr="007B05D9">
          <w:rPr>
            <w:noProof/>
            <w:webHidden/>
          </w:rPr>
          <w:instrText xml:space="preserve"> PAGEREF _Toc515020836 \h </w:instrText>
        </w:r>
        <w:r w:rsidR="00393F28" w:rsidRPr="007B05D9">
          <w:rPr>
            <w:noProof/>
            <w:webHidden/>
          </w:rPr>
        </w:r>
        <w:r w:rsidR="00393F28" w:rsidRPr="007B05D9">
          <w:rPr>
            <w:noProof/>
            <w:webHidden/>
          </w:rPr>
          <w:fldChar w:fldCharType="separate"/>
        </w:r>
        <w:r w:rsidR="00763000" w:rsidRPr="007B05D9">
          <w:rPr>
            <w:noProof/>
            <w:webHidden/>
          </w:rPr>
          <w:t>23</w:t>
        </w:r>
        <w:r w:rsidR="00393F28" w:rsidRPr="007B05D9">
          <w:rPr>
            <w:noProof/>
            <w:webHidden/>
          </w:rPr>
          <w:fldChar w:fldCharType="end"/>
        </w:r>
      </w:hyperlink>
    </w:p>
    <w:p w:rsidR="00393F28" w:rsidRPr="007B05D9" w:rsidRDefault="000565CE" w:rsidP="00C363AC">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020837" w:history="1">
        <w:r w:rsidR="00393F28" w:rsidRPr="007B05D9">
          <w:rPr>
            <w:rStyle w:val="Hyperlink"/>
            <w:noProof/>
            <w:color w:val="auto"/>
          </w:rPr>
          <w:t>Gambar 4 Ujung kaki diangkat ke atas</w:t>
        </w:r>
        <w:r w:rsidR="00393F28" w:rsidRPr="007B05D9">
          <w:rPr>
            <w:noProof/>
            <w:webHidden/>
          </w:rPr>
          <w:tab/>
        </w:r>
        <w:r w:rsidR="00393F28" w:rsidRPr="007B05D9">
          <w:rPr>
            <w:noProof/>
            <w:webHidden/>
          </w:rPr>
          <w:fldChar w:fldCharType="begin"/>
        </w:r>
        <w:r w:rsidR="00393F28" w:rsidRPr="007B05D9">
          <w:rPr>
            <w:noProof/>
            <w:webHidden/>
          </w:rPr>
          <w:instrText xml:space="preserve"> PAGEREF _Toc515020837 \h </w:instrText>
        </w:r>
        <w:r w:rsidR="00393F28" w:rsidRPr="007B05D9">
          <w:rPr>
            <w:noProof/>
            <w:webHidden/>
          </w:rPr>
        </w:r>
        <w:r w:rsidR="00393F28" w:rsidRPr="007B05D9">
          <w:rPr>
            <w:noProof/>
            <w:webHidden/>
          </w:rPr>
          <w:fldChar w:fldCharType="separate"/>
        </w:r>
        <w:r w:rsidR="00763000" w:rsidRPr="007B05D9">
          <w:rPr>
            <w:noProof/>
            <w:webHidden/>
          </w:rPr>
          <w:t>23</w:t>
        </w:r>
        <w:r w:rsidR="00393F28" w:rsidRPr="007B05D9">
          <w:rPr>
            <w:noProof/>
            <w:webHidden/>
          </w:rPr>
          <w:fldChar w:fldCharType="end"/>
        </w:r>
      </w:hyperlink>
    </w:p>
    <w:p w:rsidR="00393F28" w:rsidRPr="007B05D9" w:rsidRDefault="000565CE" w:rsidP="00C363AC">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020838" w:history="1">
        <w:r w:rsidR="00393F28" w:rsidRPr="007B05D9">
          <w:rPr>
            <w:rStyle w:val="Hyperlink"/>
            <w:noProof/>
            <w:color w:val="auto"/>
          </w:rPr>
          <w:t>Gambar 5 Jari-jari kaki di lantai</w:t>
        </w:r>
        <w:r w:rsidR="00393F28" w:rsidRPr="007B05D9">
          <w:rPr>
            <w:noProof/>
            <w:webHidden/>
          </w:rPr>
          <w:tab/>
        </w:r>
        <w:r w:rsidR="00393F28" w:rsidRPr="007B05D9">
          <w:rPr>
            <w:noProof/>
            <w:webHidden/>
          </w:rPr>
          <w:fldChar w:fldCharType="begin"/>
        </w:r>
        <w:r w:rsidR="00393F28" w:rsidRPr="007B05D9">
          <w:rPr>
            <w:noProof/>
            <w:webHidden/>
          </w:rPr>
          <w:instrText xml:space="preserve"> PAGEREF _Toc515020838 \h </w:instrText>
        </w:r>
        <w:r w:rsidR="00393F28" w:rsidRPr="007B05D9">
          <w:rPr>
            <w:noProof/>
            <w:webHidden/>
          </w:rPr>
        </w:r>
        <w:r w:rsidR="00393F28" w:rsidRPr="007B05D9">
          <w:rPr>
            <w:noProof/>
            <w:webHidden/>
          </w:rPr>
          <w:fldChar w:fldCharType="separate"/>
        </w:r>
        <w:r w:rsidR="00763000" w:rsidRPr="007B05D9">
          <w:rPr>
            <w:noProof/>
            <w:webHidden/>
          </w:rPr>
          <w:t>24</w:t>
        </w:r>
        <w:r w:rsidR="00393F28" w:rsidRPr="007B05D9">
          <w:rPr>
            <w:noProof/>
            <w:webHidden/>
          </w:rPr>
          <w:fldChar w:fldCharType="end"/>
        </w:r>
      </w:hyperlink>
    </w:p>
    <w:p w:rsidR="00393F28" w:rsidRPr="007B05D9" w:rsidRDefault="000565CE" w:rsidP="00C363AC">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020839" w:history="1">
        <w:r w:rsidR="00393F28" w:rsidRPr="007B05D9">
          <w:rPr>
            <w:rStyle w:val="Hyperlink"/>
            <w:noProof/>
            <w:color w:val="auto"/>
          </w:rPr>
          <w:t>Gambar 6 Kaki diluruskan dan diangkat</w:t>
        </w:r>
        <w:r w:rsidR="00393F28" w:rsidRPr="007B05D9">
          <w:rPr>
            <w:noProof/>
            <w:webHidden/>
          </w:rPr>
          <w:tab/>
        </w:r>
        <w:r w:rsidR="00393F28" w:rsidRPr="007B05D9">
          <w:rPr>
            <w:noProof/>
            <w:webHidden/>
          </w:rPr>
          <w:fldChar w:fldCharType="begin"/>
        </w:r>
        <w:r w:rsidR="00393F28" w:rsidRPr="007B05D9">
          <w:rPr>
            <w:noProof/>
            <w:webHidden/>
          </w:rPr>
          <w:instrText xml:space="preserve"> PAGEREF _Toc515020839 \h </w:instrText>
        </w:r>
        <w:r w:rsidR="00393F28" w:rsidRPr="007B05D9">
          <w:rPr>
            <w:noProof/>
            <w:webHidden/>
          </w:rPr>
        </w:r>
        <w:r w:rsidR="00393F28" w:rsidRPr="007B05D9">
          <w:rPr>
            <w:noProof/>
            <w:webHidden/>
          </w:rPr>
          <w:fldChar w:fldCharType="separate"/>
        </w:r>
        <w:r w:rsidR="00763000" w:rsidRPr="007B05D9">
          <w:rPr>
            <w:noProof/>
            <w:webHidden/>
          </w:rPr>
          <w:t>25</w:t>
        </w:r>
        <w:r w:rsidR="00393F28" w:rsidRPr="007B05D9">
          <w:rPr>
            <w:noProof/>
            <w:webHidden/>
          </w:rPr>
          <w:fldChar w:fldCharType="end"/>
        </w:r>
      </w:hyperlink>
    </w:p>
    <w:p w:rsidR="00393F28" w:rsidRPr="007B05D9" w:rsidRDefault="000565CE" w:rsidP="00C363AC">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020840" w:history="1">
        <w:r w:rsidR="00393F28" w:rsidRPr="007B05D9">
          <w:rPr>
            <w:rStyle w:val="Hyperlink"/>
            <w:noProof/>
            <w:color w:val="auto"/>
          </w:rPr>
          <w:t>Gambar 7 Kaki diluruskan dan diangkat</w:t>
        </w:r>
        <w:r w:rsidR="00393F28" w:rsidRPr="007B05D9">
          <w:rPr>
            <w:noProof/>
            <w:webHidden/>
          </w:rPr>
          <w:tab/>
        </w:r>
        <w:r w:rsidR="00393F28" w:rsidRPr="007B05D9">
          <w:rPr>
            <w:noProof/>
            <w:webHidden/>
          </w:rPr>
          <w:fldChar w:fldCharType="begin"/>
        </w:r>
        <w:r w:rsidR="00393F28" w:rsidRPr="007B05D9">
          <w:rPr>
            <w:noProof/>
            <w:webHidden/>
          </w:rPr>
          <w:instrText xml:space="preserve"> PAGEREF _Toc515020840 \h </w:instrText>
        </w:r>
        <w:r w:rsidR="00393F28" w:rsidRPr="007B05D9">
          <w:rPr>
            <w:noProof/>
            <w:webHidden/>
          </w:rPr>
        </w:r>
        <w:r w:rsidR="00393F28" w:rsidRPr="007B05D9">
          <w:rPr>
            <w:noProof/>
            <w:webHidden/>
          </w:rPr>
          <w:fldChar w:fldCharType="separate"/>
        </w:r>
        <w:r w:rsidR="00763000" w:rsidRPr="007B05D9">
          <w:rPr>
            <w:noProof/>
            <w:webHidden/>
          </w:rPr>
          <w:t>25</w:t>
        </w:r>
        <w:r w:rsidR="00393F28" w:rsidRPr="007B05D9">
          <w:rPr>
            <w:noProof/>
            <w:webHidden/>
          </w:rPr>
          <w:fldChar w:fldCharType="end"/>
        </w:r>
      </w:hyperlink>
    </w:p>
    <w:p w:rsidR="00393F28" w:rsidRPr="007B05D9" w:rsidRDefault="000565CE" w:rsidP="00C363AC">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020841" w:history="1">
        <w:r w:rsidR="00393F28" w:rsidRPr="007B05D9">
          <w:rPr>
            <w:rStyle w:val="Hyperlink"/>
            <w:noProof/>
            <w:color w:val="auto"/>
          </w:rPr>
          <w:t xml:space="preserve">Gambar 8 Kerangka konsep pengaruh senam kaki terhadap </w:t>
        </w:r>
        <w:r w:rsidR="00393F28" w:rsidRPr="007B05D9">
          <w:rPr>
            <w:rStyle w:val="Hyperlink"/>
            <w:i/>
            <w:noProof/>
            <w:color w:val="auto"/>
          </w:rPr>
          <w:t>ankle brachial index</w:t>
        </w:r>
        <w:r w:rsidR="00393F28" w:rsidRPr="007B05D9">
          <w:rPr>
            <w:rStyle w:val="Hyperlink"/>
            <w:noProof/>
            <w:color w:val="auto"/>
          </w:rPr>
          <w:t xml:space="preserve"> (ABI) pada pasien diabetes melitus tipe II di UPT Kesmas Gianyar I.</w:t>
        </w:r>
        <w:r w:rsidR="00393F28" w:rsidRPr="007B05D9">
          <w:rPr>
            <w:noProof/>
            <w:webHidden/>
          </w:rPr>
          <w:tab/>
        </w:r>
        <w:r w:rsidR="00393F28" w:rsidRPr="007B05D9">
          <w:rPr>
            <w:noProof/>
            <w:webHidden/>
          </w:rPr>
          <w:fldChar w:fldCharType="begin"/>
        </w:r>
        <w:r w:rsidR="00393F28" w:rsidRPr="007B05D9">
          <w:rPr>
            <w:noProof/>
            <w:webHidden/>
          </w:rPr>
          <w:instrText xml:space="preserve"> PAGEREF _Toc515020841 \h </w:instrText>
        </w:r>
        <w:r w:rsidR="00393F28" w:rsidRPr="007B05D9">
          <w:rPr>
            <w:noProof/>
            <w:webHidden/>
          </w:rPr>
        </w:r>
        <w:r w:rsidR="00393F28" w:rsidRPr="007B05D9">
          <w:rPr>
            <w:noProof/>
            <w:webHidden/>
          </w:rPr>
          <w:fldChar w:fldCharType="separate"/>
        </w:r>
        <w:r w:rsidR="00763000" w:rsidRPr="007B05D9">
          <w:rPr>
            <w:noProof/>
            <w:webHidden/>
          </w:rPr>
          <w:t>30</w:t>
        </w:r>
        <w:r w:rsidR="00393F28" w:rsidRPr="007B05D9">
          <w:rPr>
            <w:noProof/>
            <w:webHidden/>
          </w:rPr>
          <w:fldChar w:fldCharType="end"/>
        </w:r>
      </w:hyperlink>
    </w:p>
    <w:p w:rsidR="00393F28" w:rsidRPr="007B05D9" w:rsidRDefault="000565CE" w:rsidP="00C363AC">
      <w:pPr>
        <w:pStyle w:val="TableofFigures"/>
        <w:tabs>
          <w:tab w:val="right" w:leader="dot" w:pos="7928"/>
        </w:tabs>
        <w:ind w:left="993" w:hanging="993"/>
        <w:jc w:val="both"/>
        <w:rPr>
          <w:rFonts w:asciiTheme="minorHAnsi" w:eastAsiaTheme="minorEastAsia" w:hAnsiTheme="minorHAnsi" w:cstheme="minorBidi"/>
          <w:noProof/>
          <w:sz w:val="22"/>
          <w:lang w:val="en-US"/>
        </w:rPr>
      </w:pPr>
      <w:hyperlink w:anchor="_Toc515020842" w:history="1">
        <w:r w:rsidR="00393F28" w:rsidRPr="007B05D9">
          <w:rPr>
            <w:rStyle w:val="Hyperlink"/>
            <w:noProof/>
            <w:color w:val="auto"/>
          </w:rPr>
          <w:t xml:space="preserve">Gambar 9 Bagan alur kerangka kerja pengaruh senam kaki diabetik terhadap </w:t>
        </w:r>
        <w:r w:rsidR="00393F28" w:rsidRPr="007B05D9">
          <w:rPr>
            <w:rStyle w:val="Hyperlink"/>
            <w:i/>
            <w:noProof/>
            <w:color w:val="auto"/>
          </w:rPr>
          <w:t>ankle brachial index</w:t>
        </w:r>
        <w:r w:rsidR="00393F28" w:rsidRPr="007B05D9">
          <w:rPr>
            <w:rStyle w:val="Hyperlink"/>
            <w:noProof/>
            <w:color w:val="auto"/>
          </w:rPr>
          <w:t xml:space="preserve"> (ABI) pada pasien diabetes melitus tipe II di UPT Kesmas Gianyar I</w:t>
        </w:r>
        <w:r w:rsidR="00393F28" w:rsidRPr="007B05D9">
          <w:rPr>
            <w:noProof/>
            <w:webHidden/>
          </w:rPr>
          <w:tab/>
        </w:r>
        <w:r w:rsidR="00393F28" w:rsidRPr="007B05D9">
          <w:rPr>
            <w:noProof/>
            <w:webHidden/>
          </w:rPr>
          <w:fldChar w:fldCharType="begin"/>
        </w:r>
        <w:r w:rsidR="00393F28" w:rsidRPr="007B05D9">
          <w:rPr>
            <w:noProof/>
            <w:webHidden/>
          </w:rPr>
          <w:instrText xml:space="preserve"> PAGEREF _Toc515020842 \h </w:instrText>
        </w:r>
        <w:r w:rsidR="00393F28" w:rsidRPr="007B05D9">
          <w:rPr>
            <w:noProof/>
            <w:webHidden/>
          </w:rPr>
        </w:r>
        <w:r w:rsidR="00393F28" w:rsidRPr="007B05D9">
          <w:rPr>
            <w:noProof/>
            <w:webHidden/>
          </w:rPr>
          <w:fldChar w:fldCharType="separate"/>
        </w:r>
        <w:r w:rsidR="00763000" w:rsidRPr="007B05D9">
          <w:rPr>
            <w:noProof/>
            <w:webHidden/>
          </w:rPr>
          <w:t>36</w:t>
        </w:r>
        <w:r w:rsidR="00393F28" w:rsidRPr="007B05D9">
          <w:rPr>
            <w:noProof/>
            <w:webHidden/>
          </w:rPr>
          <w:fldChar w:fldCharType="end"/>
        </w:r>
      </w:hyperlink>
    </w:p>
    <w:p w:rsidR="003D115D" w:rsidRPr="007B05D9" w:rsidRDefault="00393F28" w:rsidP="00C363AC">
      <w:pPr>
        <w:ind w:left="993" w:hanging="993"/>
        <w:jc w:val="both"/>
      </w:pPr>
      <w:r w:rsidRPr="007B05D9">
        <w:fldChar w:fldCharType="end"/>
      </w:r>
    </w:p>
    <w:p w:rsidR="00364A40" w:rsidRPr="007B05D9" w:rsidRDefault="00364A40" w:rsidP="003D115D"/>
    <w:p w:rsidR="00364A40" w:rsidRPr="007B05D9" w:rsidRDefault="00364A40" w:rsidP="003D115D"/>
    <w:p w:rsidR="003D115D" w:rsidRPr="007B05D9" w:rsidRDefault="003D115D" w:rsidP="003D115D"/>
    <w:p w:rsidR="00992451" w:rsidRPr="007B05D9" w:rsidRDefault="00992451" w:rsidP="003D115D"/>
    <w:p w:rsidR="003D115D" w:rsidRPr="007B05D9" w:rsidRDefault="003D115D" w:rsidP="003D115D"/>
    <w:p w:rsidR="00992451" w:rsidRPr="007B05D9" w:rsidRDefault="00992451" w:rsidP="003D115D"/>
    <w:p w:rsidR="00992451" w:rsidRPr="007B05D9" w:rsidRDefault="00992451" w:rsidP="003D115D"/>
    <w:p w:rsidR="00992451" w:rsidRPr="007B05D9" w:rsidRDefault="00992451" w:rsidP="003D115D"/>
    <w:p w:rsidR="00992451" w:rsidRPr="007B05D9" w:rsidRDefault="00992451" w:rsidP="003D115D"/>
    <w:p w:rsidR="00642804" w:rsidRPr="007B05D9" w:rsidRDefault="003D115D" w:rsidP="00642804">
      <w:pPr>
        <w:pStyle w:val="Heading1"/>
      </w:pPr>
      <w:bookmarkStart w:id="36" w:name="_Toc508657116"/>
      <w:bookmarkStart w:id="37" w:name="_Toc515246512"/>
      <w:r w:rsidRPr="007B05D9">
        <w:lastRenderedPageBreak/>
        <w:t>DAFTAR LAMPIRAN</w:t>
      </w:r>
      <w:bookmarkEnd w:id="36"/>
      <w:bookmarkEnd w:id="37"/>
    </w:p>
    <w:p w:rsidR="00642804" w:rsidRPr="007B05D9" w:rsidRDefault="00642804" w:rsidP="00642804">
      <w:pPr>
        <w:spacing w:line="240" w:lineRule="auto"/>
      </w:pPr>
    </w:p>
    <w:tbl>
      <w:tblPr>
        <w:tblpPr w:leftFromText="180" w:rightFromText="180" w:vertAnchor="text" w:horzAnchor="margin" w:tblpXSpec="center" w:tblpY="164"/>
        <w:tblW w:w="7714" w:type="dxa"/>
        <w:tblLook w:val="04A0" w:firstRow="1" w:lastRow="0" w:firstColumn="1" w:lastColumn="0" w:noHBand="0" w:noVBand="1"/>
      </w:tblPr>
      <w:tblGrid>
        <w:gridCol w:w="1526"/>
        <w:gridCol w:w="6188"/>
      </w:tblGrid>
      <w:tr w:rsidR="007B05D9" w:rsidRPr="007B05D9" w:rsidTr="00B344CB">
        <w:tc>
          <w:tcPr>
            <w:tcW w:w="1526" w:type="dxa"/>
            <w:shd w:val="clear" w:color="auto" w:fill="auto"/>
          </w:tcPr>
          <w:p w:rsidR="003D115D" w:rsidRPr="007B05D9" w:rsidRDefault="003D115D" w:rsidP="000D53C7">
            <w:pPr>
              <w:tabs>
                <w:tab w:val="right" w:leader="dot" w:pos="7930"/>
              </w:tabs>
              <w:spacing w:after="0" w:line="360" w:lineRule="auto"/>
              <w:jc w:val="both"/>
              <w:rPr>
                <w:bCs/>
                <w:noProof/>
                <w:szCs w:val="24"/>
              </w:rPr>
            </w:pPr>
            <w:r w:rsidRPr="007B05D9">
              <w:rPr>
                <w:bCs/>
                <w:noProof/>
                <w:szCs w:val="24"/>
              </w:rPr>
              <w:t>Lampiran 1</w:t>
            </w:r>
          </w:p>
        </w:tc>
        <w:tc>
          <w:tcPr>
            <w:tcW w:w="6188" w:type="dxa"/>
            <w:shd w:val="clear" w:color="auto" w:fill="auto"/>
          </w:tcPr>
          <w:p w:rsidR="003D115D" w:rsidRPr="007B05D9" w:rsidRDefault="003D115D" w:rsidP="000D53C7">
            <w:pPr>
              <w:tabs>
                <w:tab w:val="right" w:leader="dot" w:pos="7930"/>
              </w:tabs>
              <w:spacing w:after="0" w:line="360" w:lineRule="auto"/>
              <w:jc w:val="both"/>
              <w:rPr>
                <w:bCs/>
                <w:noProof/>
                <w:szCs w:val="24"/>
              </w:rPr>
            </w:pPr>
            <w:r w:rsidRPr="007B05D9">
              <w:rPr>
                <w:bCs/>
                <w:noProof/>
                <w:szCs w:val="24"/>
              </w:rPr>
              <w:t xml:space="preserve">Jadwal Kegiatan Penelitan </w:t>
            </w:r>
          </w:p>
        </w:tc>
      </w:tr>
      <w:tr w:rsidR="007B05D9" w:rsidRPr="007B05D9" w:rsidTr="00B344CB">
        <w:trPr>
          <w:trHeight w:val="435"/>
        </w:trPr>
        <w:tc>
          <w:tcPr>
            <w:tcW w:w="1526" w:type="dxa"/>
            <w:shd w:val="clear" w:color="auto" w:fill="auto"/>
          </w:tcPr>
          <w:p w:rsidR="003D115D" w:rsidRPr="007B05D9" w:rsidRDefault="003D115D" w:rsidP="000D53C7">
            <w:pPr>
              <w:tabs>
                <w:tab w:val="right" w:leader="dot" w:pos="7930"/>
              </w:tabs>
              <w:spacing w:after="0" w:line="360" w:lineRule="auto"/>
              <w:jc w:val="both"/>
              <w:rPr>
                <w:bCs/>
                <w:noProof/>
                <w:szCs w:val="24"/>
              </w:rPr>
            </w:pPr>
            <w:r w:rsidRPr="007B05D9">
              <w:rPr>
                <w:bCs/>
                <w:noProof/>
                <w:szCs w:val="24"/>
              </w:rPr>
              <w:t>Lampiran 2</w:t>
            </w:r>
          </w:p>
        </w:tc>
        <w:tc>
          <w:tcPr>
            <w:tcW w:w="6188" w:type="dxa"/>
            <w:shd w:val="clear" w:color="auto" w:fill="auto"/>
          </w:tcPr>
          <w:p w:rsidR="003D115D" w:rsidRPr="007B05D9" w:rsidRDefault="00990036" w:rsidP="000D53C7">
            <w:pPr>
              <w:spacing w:after="0" w:line="360" w:lineRule="auto"/>
              <w:jc w:val="both"/>
              <w:rPr>
                <w:szCs w:val="24"/>
              </w:rPr>
            </w:pPr>
            <w:r w:rsidRPr="007B05D9">
              <w:rPr>
                <w:szCs w:val="24"/>
              </w:rPr>
              <w:t xml:space="preserve">Realisasi </w:t>
            </w:r>
            <w:r w:rsidR="003D115D" w:rsidRPr="007B05D9">
              <w:rPr>
                <w:szCs w:val="24"/>
              </w:rPr>
              <w:t xml:space="preserve">Anggaran Penelitian </w:t>
            </w:r>
            <w:hyperlink w:anchor="_Toc443431134" w:history="1"/>
          </w:p>
        </w:tc>
      </w:tr>
      <w:tr w:rsidR="007B05D9" w:rsidRPr="007B05D9" w:rsidTr="00B344CB">
        <w:tc>
          <w:tcPr>
            <w:tcW w:w="1526" w:type="dxa"/>
            <w:shd w:val="clear" w:color="auto" w:fill="auto"/>
          </w:tcPr>
          <w:p w:rsidR="003D115D" w:rsidRPr="007B05D9" w:rsidRDefault="003D115D" w:rsidP="000D53C7">
            <w:pPr>
              <w:tabs>
                <w:tab w:val="right" w:leader="dot" w:pos="7930"/>
              </w:tabs>
              <w:spacing w:after="0" w:line="360" w:lineRule="auto"/>
              <w:jc w:val="both"/>
              <w:rPr>
                <w:bCs/>
                <w:noProof/>
                <w:szCs w:val="24"/>
              </w:rPr>
            </w:pPr>
            <w:r w:rsidRPr="007B05D9">
              <w:rPr>
                <w:bCs/>
                <w:noProof/>
                <w:szCs w:val="24"/>
              </w:rPr>
              <w:t>Lampiran 3</w:t>
            </w:r>
          </w:p>
          <w:p w:rsidR="003D115D" w:rsidRPr="007B05D9" w:rsidRDefault="003D115D" w:rsidP="000D53C7">
            <w:pPr>
              <w:tabs>
                <w:tab w:val="right" w:leader="dot" w:pos="7930"/>
              </w:tabs>
              <w:spacing w:after="0" w:line="360" w:lineRule="auto"/>
              <w:jc w:val="both"/>
              <w:rPr>
                <w:bCs/>
                <w:noProof/>
                <w:szCs w:val="24"/>
              </w:rPr>
            </w:pPr>
            <w:r w:rsidRPr="007B05D9">
              <w:rPr>
                <w:bCs/>
                <w:noProof/>
                <w:szCs w:val="24"/>
              </w:rPr>
              <w:t>Lampiran 4</w:t>
            </w:r>
          </w:p>
          <w:p w:rsidR="003D115D" w:rsidRPr="007B05D9" w:rsidRDefault="003D115D" w:rsidP="000D53C7">
            <w:pPr>
              <w:tabs>
                <w:tab w:val="right" w:leader="dot" w:pos="7930"/>
              </w:tabs>
              <w:spacing w:after="0" w:line="360" w:lineRule="auto"/>
              <w:jc w:val="both"/>
              <w:rPr>
                <w:bCs/>
                <w:noProof/>
                <w:szCs w:val="24"/>
              </w:rPr>
            </w:pPr>
            <w:r w:rsidRPr="007B05D9">
              <w:rPr>
                <w:bCs/>
                <w:noProof/>
                <w:szCs w:val="24"/>
              </w:rPr>
              <w:t>Lampiran 5</w:t>
            </w:r>
          </w:p>
        </w:tc>
        <w:tc>
          <w:tcPr>
            <w:tcW w:w="6188" w:type="dxa"/>
            <w:shd w:val="clear" w:color="auto" w:fill="auto"/>
          </w:tcPr>
          <w:p w:rsidR="003D115D" w:rsidRPr="007B05D9" w:rsidRDefault="003D115D" w:rsidP="000D53C7">
            <w:pPr>
              <w:tabs>
                <w:tab w:val="right" w:leader="dot" w:pos="7930"/>
              </w:tabs>
              <w:spacing w:after="0" w:line="360" w:lineRule="auto"/>
              <w:jc w:val="both"/>
              <w:rPr>
                <w:noProof/>
                <w:szCs w:val="24"/>
              </w:rPr>
            </w:pPr>
            <w:r w:rsidRPr="007B05D9">
              <w:rPr>
                <w:noProof/>
                <w:szCs w:val="24"/>
              </w:rPr>
              <w:t xml:space="preserve">Lembar Permohonan Menjadi Responden </w:t>
            </w:r>
          </w:p>
          <w:p w:rsidR="003D115D" w:rsidRPr="007B05D9" w:rsidRDefault="003D115D" w:rsidP="000D53C7">
            <w:pPr>
              <w:tabs>
                <w:tab w:val="right" w:leader="dot" w:pos="7930"/>
              </w:tabs>
              <w:spacing w:after="0" w:line="360" w:lineRule="auto"/>
              <w:jc w:val="both"/>
              <w:rPr>
                <w:noProof/>
                <w:szCs w:val="24"/>
              </w:rPr>
            </w:pPr>
            <w:r w:rsidRPr="007B05D9">
              <w:rPr>
                <w:bCs/>
                <w:noProof/>
                <w:szCs w:val="24"/>
              </w:rPr>
              <w:t xml:space="preserve">Persetujuan Setelah Penjelasan </w:t>
            </w:r>
          </w:p>
          <w:p w:rsidR="003D115D" w:rsidRPr="007B05D9" w:rsidRDefault="003D115D" w:rsidP="000D53C7">
            <w:pPr>
              <w:spacing w:after="0" w:line="360" w:lineRule="auto"/>
              <w:rPr>
                <w:noProof/>
                <w:szCs w:val="24"/>
              </w:rPr>
            </w:pPr>
            <w:r w:rsidRPr="007B05D9">
              <w:rPr>
                <w:noProof/>
                <w:szCs w:val="24"/>
              </w:rPr>
              <w:t xml:space="preserve">Langkah-Langkah Pengukuran </w:t>
            </w:r>
            <w:r w:rsidRPr="007B05D9">
              <w:rPr>
                <w:i/>
                <w:noProof/>
                <w:szCs w:val="24"/>
              </w:rPr>
              <w:t xml:space="preserve">Ankle Brachial Index </w:t>
            </w:r>
            <w:r w:rsidRPr="007B05D9">
              <w:rPr>
                <w:noProof/>
                <w:szCs w:val="24"/>
              </w:rPr>
              <w:t>(ABI)</w:t>
            </w:r>
          </w:p>
        </w:tc>
      </w:tr>
      <w:tr w:rsidR="007B05D9" w:rsidRPr="007B05D9" w:rsidTr="00B344CB">
        <w:tc>
          <w:tcPr>
            <w:tcW w:w="1526" w:type="dxa"/>
            <w:shd w:val="clear" w:color="auto" w:fill="auto"/>
          </w:tcPr>
          <w:p w:rsidR="003D115D" w:rsidRPr="007B05D9" w:rsidRDefault="003D115D" w:rsidP="000D53C7">
            <w:pPr>
              <w:tabs>
                <w:tab w:val="right" w:leader="dot" w:pos="7930"/>
              </w:tabs>
              <w:spacing w:after="0" w:line="360" w:lineRule="auto"/>
              <w:jc w:val="both"/>
              <w:rPr>
                <w:bCs/>
                <w:noProof/>
                <w:szCs w:val="24"/>
              </w:rPr>
            </w:pPr>
            <w:r w:rsidRPr="007B05D9">
              <w:rPr>
                <w:bCs/>
                <w:noProof/>
                <w:szCs w:val="24"/>
              </w:rPr>
              <w:t>Lampiran 6</w:t>
            </w:r>
          </w:p>
        </w:tc>
        <w:tc>
          <w:tcPr>
            <w:tcW w:w="6188" w:type="dxa"/>
            <w:shd w:val="clear" w:color="auto" w:fill="auto"/>
          </w:tcPr>
          <w:p w:rsidR="003D115D" w:rsidRPr="007B05D9" w:rsidRDefault="003D115D" w:rsidP="000D53C7">
            <w:pPr>
              <w:tabs>
                <w:tab w:val="right" w:leader="dot" w:pos="7930"/>
              </w:tabs>
              <w:spacing w:after="0" w:line="360" w:lineRule="auto"/>
              <w:jc w:val="both"/>
              <w:rPr>
                <w:noProof/>
                <w:szCs w:val="24"/>
              </w:rPr>
            </w:pPr>
            <w:r w:rsidRPr="007B05D9">
              <w:rPr>
                <w:noProof/>
                <w:szCs w:val="24"/>
              </w:rPr>
              <w:t>Prosedur Pemberian Senam Kaki Diabetik</w:t>
            </w:r>
          </w:p>
        </w:tc>
      </w:tr>
      <w:tr w:rsidR="007B05D9" w:rsidRPr="007B05D9" w:rsidTr="00B344CB">
        <w:tc>
          <w:tcPr>
            <w:tcW w:w="1526" w:type="dxa"/>
            <w:shd w:val="clear" w:color="auto" w:fill="auto"/>
          </w:tcPr>
          <w:p w:rsidR="003D115D" w:rsidRPr="007B05D9" w:rsidRDefault="003D115D" w:rsidP="000D53C7">
            <w:pPr>
              <w:tabs>
                <w:tab w:val="right" w:leader="dot" w:pos="7930"/>
              </w:tabs>
              <w:spacing w:after="0" w:line="360" w:lineRule="auto"/>
              <w:jc w:val="both"/>
              <w:rPr>
                <w:bCs/>
                <w:noProof/>
                <w:szCs w:val="24"/>
              </w:rPr>
            </w:pPr>
            <w:r w:rsidRPr="007B05D9">
              <w:rPr>
                <w:bCs/>
                <w:noProof/>
                <w:szCs w:val="24"/>
              </w:rPr>
              <w:t>Lampiran 7</w:t>
            </w:r>
          </w:p>
        </w:tc>
        <w:tc>
          <w:tcPr>
            <w:tcW w:w="6188" w:type="dxa"/>
            <w:shd w:val="clear" w:color="auto" w:fill="auto"/>
          </w:tcPr>
          <w:p w:rsidR="003D115D" w:rsidRPr="007B05D9" w:rsidRDefault="003D115D" w:rsidP="000D53C7">
            <w:pPr>
              <w:tabs>
                <w:tab w:val="right" w:leader="dot" w:pos="7930"/>
              </w:tabs>
              <w:spacing w:after="0" w:line="360" w:lineRule="auto"/>
              <w:jc w:val="both"/>
              <w:rPr>
                <w:noProof/>
                <w:szCs w:val="24"/>
              </w:rPr>
            </w:pPr>
            <w:r w:rsidRPr="007B05D9">
              <w:rPr>
                <w:noProof/>
                <w:szCs w:val="24"/>
              </w:rPr>
              <w:t>Lembar Pengumpulan Data</w:t>
            </w:r>
          </w:p>
        </w:tc>
      </w:tr>
      <w:tr w:rsidR="007B05D9" w:rsidRPr="007B05D9" w:rsidTr="00B344CB">
        <w:tc>
          <w:tcPr>
            <w:tcW w:w="1526" w:type="dxa"/>
            <w:shd w:val="clear" w:color="auto" w:fill="auto"/>
          </w:tcPr>
          <w:p w:rsidR="003D115D" w:rsidRPr="007B05D9" w:rsidRDefault="003D115D" w:rsidP="000D53C7">
            <w:pPr>
              <w:tabs>
                <w:tab w:val="right" w:leader="dot" w:pos="7930"/>
              </w:tabs>
              <w:spacing w:after="0" w:line="360" w:lineRule="auto"/>
              <w:jc w:val="both"/>
              <w:rPr>
                <w:bCs/>
                <w:noProof/>
                <w:szCs w:val="24"/>
              </w:rPr>
            </w:pPr>
            <w:r w:rsidRPr="007B05D9">
              <w:rPr>
                <w:bCs/>
                <w:noProof/>
                <w:szCs w:val="24"/>
              </w:rPr>
              <w:t>Lampiran 8</w:t>
            </w:r>
          </w:p>
        </w:tc>
        <w:tc>
          <w:tcPr>
            <w:tcW w:w="6188" w:type="dxa"/>
            <w:shd w:val="clear" w:color="auto" w:fill="auto"/>
          </w:tcPr>
          <w:p w:rsidR="003D115D" w:rsidRPr="007B05D9" w:rsidRDefault="003D115D" w:rsidP="000D53C7">
            <w:pPr>
              <w:spacing w:after="0" w:line="360" w:lineRule="auto"/>
              <w:jc w:val="both"/>
              <w:rPr>
                <w:szCs w:val="24"/>
              </w:rPr>
            </w:pPr>
            <w:r w:rsidRPr="007B05D9">
              <w:rPr>
                <w:szCs w:val="24"/>
              </w:rPr>
              <w:t xml:space="preserve">Lembar Rekapitulasi Nilai </w:t>
            </w:r>
            <w:r w:rsidRPr="007B05D9">
              <w:rPr>
                <w:i/>
                <w:szCs w:val="24"/>
              </w:rPr>
              <w:t>Ankle Brachial Index</w:t>
            </w:r>
            <w:r w:rsidRPr="007B05D9">
              <w:rPr>
                <w:szCs w:val="24"/>
              </w:rPr>
              <w:t xml:space="preserve"> (ABI)</w:t>
            </w:r>
          </w:p>
          <w:p w:rsidR="003D115D" w:rsidRPr="007B05D9" w:rsidRDefault="003D115D" w:rsidP="000D53C7">
            <w:pPr>
              <w:spacing w:after="0" w:line="360" w:lineRule="auto"/>
              <w:jc w:val="both"/>
              <w:rPr>
                <w:b/>
                <w:szCs w:val="24"/>
              </w:rPr>
            </w:pPr>
            <w:r w:rsidRPr="007B05D9">
              <w:rPr>
                <w:szCs w:val="24"/>
              </w:rPr>
              <w:t>Pasien DM Tipe II pada Kelompok Perlakuan</w:t>
            </w:r>
          </w:p>
        </w:tc>
      </w:tr>
      <w:tr w:rsidR="007B05D9" w:rsidRPr="007B05D9" w:rsidTr="00B344CB">
        <w:tc>
          <w:tcPr>
            <w:tcW w:w="1526" w:type="dxa"/>
            <w:shd w:val="clear" w:color="auto" w:fill="auto"/>
          </w:tcPr>
          <w:p w:rsidR="003D115D" w:rsidRPr="007B05D9" w:rsidRDefault="003D115D" w:rsidP="000D53C7">
            <w:pPr>
              <w:pStyle w:val="Caption"/>
              <w:keepNext/>
              <w:spacing w:line="360" w:lineRule="auto"/>
              <w:jc w:val="both"/>
              <w:rPr>
                <w:b w:val="0"/>
                <w:sz w:val="24"/>
                <w:szCs w:val="24"/>
                <w:lang w:val="id-ID"/>
              </w:rPr>
            </w:pPr>
            <w:r w:rsidRPr="007B05D9">
              <w:rPr>
                <w:b w:val="0"/>
                <w:sz w:val="24"/>
                <w:szCs w:val="24"/>
                <w:lang w:val="id-ID"/>
              </w:rPr>
              <w:t xml:space="preserve">Lampiran </w:t>
            </w:r>
            <w:r w:rsidRPr="007B05D9">
              <w:rPr>
                <w:b w:val="0"/>
                <w:sz w:val="24"/>
                <w:szCs w:val="24"/>
              </w:rPr>
              <w:t>9</w:t>
            </w:r>
          </w:p>
          <w:p w:rsidR="003D115D" w:rsidRPr="007B05D9" w:rsidRDefault="003D115D" w:rsidP="000D53C7">
            <w:pPr>
              <w:tabs>
                <w:tab w:val="right" w:leader="dot" w:pos="7930"/>
              </w:tabs>
              <w:spacing w:after="0" w:line="360" w:lineRule="auto"/>
              <w:jc w:val="both"/>
              <w:rPr>
                <w:bCs/>
                <w:noProof/>
                <w:szCs w:val="24"/>
              </w:rPr>
            </w:pPr>
          </w:p>
        </w:tc>
        <w:tc>
          <w:tcPr>
            <w:tcW w:w="6188" w:type="dxa"/>
            <w:shd w:val="clear" w:color="auto" w:fill="auto"/>
          </w:tcPr>
          <w:p w:rsidR="003D115D" w:rsidRPr="007B05D9" w:rsidRDefault="003D115D" w:rsidP="000D53C7">
            <w:pPr>
              <w:spacing w:after="0" w:line="360" w:lineRule="auto"/>
              <w:jc w:val="both"/>
              <w:rPr>
                <w:szCs w:val="24"/>
              </w:rPr>
            </w:pPr>
            <w:r w:rsidRPr="007B05D9">
              <w:rPr>
                <w:szCs w:val="24"/>
              </w:rPr>
              <w:t xml:space="preserve">Lembar Rekapitulasi Nilai </w:t>
            </w:r>
            <w:r w:rsidRPr="007B05D9">
              <w:rPr>
                <w:i/>
                <w:szCs w:val="24"/>
              </w:rPr>
              <w:t xml:space="preserve">Ankle Brachial Index </w:t>
            </w:r>
            <w:r w:rsidRPr="007B05D9">
              <w:rPr>
                <w:szCs w:val="24"/>
              </w:rPr>
              <w:t>(ABI)</w:t>
            </w:r>
          </w:p>
          <w:p w:rsidR="003D115D" w:rsidRPr="007B05D9" w:rsidRDefault="003D115D" w:rsidP="000D53C7">
            <w:pPr>
              <w:spacing w:after="0" w:line="360" w:lineRule="auto"/>
              <w:jc w:val="both"/>
              <w:rPr>
                <w:szCs w:val="24"/>
              </w:rPr>
            </w:pPr>
            <w:r w:rsidRPr="007B05D9">
              <w:rPr>
                <w:szCs w:val="24"/>
              </w:rPr>
              <w:t>Pasien DM Tipe II pada Kelompok Kontrol</w:t>
            </w:r>
          </w:p>
        </w:tc>
      </w:tr>
      <w:tr w:rsidR="007B05D9" w:rsidRPr="007B05D9" w:rsidTr="00B344CB">
        <w:tc>
          <w:tcPr>
            <w:tcW w:w="1526" w:type="dxa"/>
            <w:shd w:val="clear" w:color="auto" w:fill="auto"/>
          </w:tcPr>
          <w:p w:rsidR="00990036" w:rsidRPr="007B05D9" w:rsidRDefault="00205978" w:rsidP="000D53C7">
            <w:pPr>
              <w:pStyle w:val="Caption"/>
              <w:keepNext/>
              <w:spacing w:line="360" w:lineRule="auto"/>
              <w:jc w:val="both"/>
              <w:rPr>
                <w:b w:val="0"/>
                <w:sz w:val="24"/>
                <w:szCs w:val="24"/>
              </w:rPr>
            </w:pPr>
            <w:r w:rsidRPr="007B05D9">
              <w:rPr>
                <w:b w:val="0"/>
                <w:sz w:val="24"/>
                <w:szCs w:val="24"/>
              </w:rPr>
              <w:t>Lampiran 10</w:t>
            </w:r>
          </w:p>
        </w:tc>
        <w:tc>
          <w:tcPr>
            <w:tcW w:w="6188" w:type="dxa"/>
            <w:shd w:val="clear" w:color="auto" w:fill="auto"/>
          </w:tcPr>
          <w:p w:rsidR="00990036" w:rsidRPr="007B05D9" w:rsidRDefault="00990036" w:rsidP="000D53C7">
            <w:pPr>
              <w:spacing w:after="0" w:line="360" w:lineRule="auto"/>
              <w:jc w:val="both"/>
              <w:rPr>
                <w:szCs w:val="24"/>
              </w:rPr>
            </w:pPr>
            <w:r w:rsidRPr="007B05D9">
              <w:rPr>
                <w:szCs w:val="24"/>
              </w:rPr>
              <w:t>Hasil Analisa Data</w:t>
            </w:r>
          </w:p>
        </w:tc>
      </w:tr>
    </w:tbl>
    <w:p w:rsidR="002A1D2B" w:rsidRPr="007B05D9" w:rsidRDefault="002A1D2B" w:rsidP="003C2CC2">
      <w:pPr>
        <w:tabs>
          <w:tab w:val="left" w:pos="5812"/>
        </w:tabs>
        <w:spacing w:after="0" w:line="480" w:lineRule="auto"/>
        <w:ind w:right="707"/>
        <w:jc w:val="both"/>
        <w:rPr>
          <w:rFonts w:eastAsia="Times New Roman"/>
          <w:noProof/>
          <w:szCs w:val="24"/>
        </w:rPr>
      </w:pPr>
    </w:p>
    <w:p w:rsidR="00642804" w:rsidRPr="007B05D9" w:rsidRDefault="00642804" w:rsidP="003C2CC2">
      <w:pPr>
        <w:tabs>
          <w:tab w:val="left" w:pos="5812"/>
        </w:tabs>
        <w:spacing w:after="0" w:line="480" w:lineRule="auto"/>
        <w:ind w:right="707"/>
        <w:jc w:val="both"/>
        <w:rPr>
          <w:rFonts w:eastAsia="Times New Roman"/>
          <w:noProof/>
          <w:szCs w:val="24"/>
        </w:rPr>
      </w:pPr>
    </w:p>
    <w:p w:rsidR="002A1D2B" w:rsidRPr="007B05D9" w:rsidRDefault="002A1D2B" w:rsidP="003C2CC2">
      <w:pPr>
        <w:tabs>
          <w:tab w:val="left" w:pos="5812"/>
        </w:tabs>
        <w:spacing w:after="0" w:line="480" w:lineRule="auto"/>
        <w:ind w:right="707"/>
        <w:jc w:val="both"/>
        <w:rPr>
          <w:rFonts w:eastAsia="Times New Roman"/>
          <w:noProof/>
          <w:szCs w:val="24"/>
        </w:rPr>
      </w:pPr>
    </w:p>
    <w:p w:rsidR="002A1D2B" w:rsidRPr="007B05D9" w:rsidRDefault="002A1D2B" w:rsidP="003C2CC2">
      <w:pPr>
        <w:tabs>
          <w:tab w:val="left" w:pos="5812"/>
        </w:tabs>
        <w:spacing w:after="0" w:line="480" w:lineRule="auto"/>
        <w:ind w:right="707"/>
        <w:jc w:val="both"/>
        <w:rPr>
          <w:rFonts w:eastAsia="Times New Roman"/>
          <w:noProof/>
          <w:szCs w:val="24"/>
        </w:rPr>
      </w:pPr>
    </w:p>
    <w:p w:rsidR="002A1D2B" w:rsidRPr="007B05D9" w:rsidRDefault="002A1D2B" w:rsidP="003C2CC2">
      <w:pPr>
        <w:tabs>
          <w:tab w:val="left" w:pos="5812"/>
        </w:tabs>
        <w:spacing w:after="0" w:line="480" w:lineRule="auto"/>
        <w:ind w:right="707"/>
        <w:jc w:val="both"/>
        <w:rPr>
          <w:rFonts w:eastAsia="Times New Roman"/>
          <w:noProof/>
          <w:szCs w:val="24"/>
        </w:rPr>
      </w:pPr>
    </w:p>
    <w:p w:rsidR="002E3B28" w:rsidRPr="007B05D9" w:rsidRDefault="002E3B28" w:rsidP="003C2CC2">
      <w:pPr>
        <w:tabs>
          <w:tab w:val="left" w:pos="5812"/>
        </w:tabs>
        <w:spacing w:after="0" w:line="480" w:lineRule="auto"/>
        <w:ind w:right="707"/>
        <w:jc w:val="both"/>
        <w:rPr>
          <w:rFonts w:eastAsia="Times New Roman"/>
          <w:noProof/>
          <w:szCs w:val="24"/>
        </w:rPr>
      </w:pPr>
    </w:p>
    <w:p w:rsidR="002E3B28" w:rsidRPr="007B05D9" w:rsidRDefault="002E3B28" w:rsidP="003C2CC2">
      <w:pPr>
        <w:tabs>
          <w:tab w:val="left" w:pos="5812"/>
        </w:tabs>
        <w:spacing w:after="0" w:line="480" w:lineRule="auto"/>
        <w:ind w:right="707"/>
        <w:jc w:val="both"/>
        <w:rPr>
          <w:rFonts w:eastAsia="Times New Roman"/>
          <w:noProof/>
          <w:szCs w:val="24"/>
        </w:rPr>
      </w:pPr>
    </w:p>
    <w:p w:rsidR="002E3B28" w:rsidRPr="007B05D9" w:rsidRDefault="002E3B28" w:rsidP="003C2CC2">
      <w:pPr>
        <w:tabs>
          <w:tab w:val="left" w:pos="5812"/>
        </w:tabs>
        <w:spacing w:after="0" w:line="480" w:lineRule="auto"/>
        <w:ind w:right="707"/>
        <w:jc w:val="both"/>
        <w:rPr>
          <w:rFonts w:eastAsia="Times New Roman"/>
          <w:noProof/>
          <w:szCs w:val="24"/>
        </w:rPr>
      </w:pPr>
    </w:p>
    <w:p w:rsidR="002A1D2B" w:rsidRPr="007B05D9" w:rsidRDefault="002A1D2B" w:rsidP="003C2CC2">
      <w:pPr>
        <w:tabs>
          <w:tab w:val="left" w:pos="5812"/>
        </w:tabs>
        <w:spacing w:after="0" w:line="480" w:lineRule="auto"/>
        <w:ind w:right="707"/>
        <w:jc w:val="both"/>
        <w:rPr>
          <w:rFonts w:eastAsia="Times New Roman"/>
          <w:noProof/>
          <w:szCs w:val="24"/>
        </w:rPr>
      </w:pPr>
    </w:p>
    <w:p w:rsidR="002A1D2B" w:rsidRPr="007B05D9" w:rsidRDefault="002A1D2B" w:rsidP="003C2CC2">
      <w:pPr>
        <w:tabs>
          <w:tab w:val="left" w:pos="5812"/>
        </w:tabs>
        <w:spacing w:after="0" w:line="480" w:lineRule="auto"/>
        <w:ind w:right="707"/>
        <w:jc w:val="both"/>
        <w:rPr>
          <w:rFonts w:eastAsia="Times New Roman"/>
          <w:noProof/>
          <w:szCs w:val="24"/>
        </w:rPr>
      </w:pPr>
    </w:p>
    <w:p w:rsidR="00642804" w:rsidRPr="007B05D9" w:rsidRDefault="00642804" w:rsidP="003C2CC2">
      <w:pPr>
        <w:tabs>
          <w:tab w:val="left" w:pos="5812"/>
        </w:tabs>
        <w:spacing w:after="0" w:line="480" w:lineRule="auto"/>
        <w:ind w:right="707"/>
        <w:jc w:val="both"/>
        <w:rPr>
          <w:rFonts w:eastAsia="Times New Roman"/>
          <w:noProof/>
          <w:szCs w:val="24"/>
        </w:rPr>
      </w:pPr>
    </w:p>
    <w:p w:rsidR="00642804" w:rsidRPr="007B05D9" w:rsidRDefault="00642804" w:rsidP="003C2CC2">
      <w:pPr>
        <w:tabs>
          <w:tab w:val="left" w:pos="5812"/>
        </w:tabs>
        <w:spacing w:after="0" w:line="480" w:lineRule="auto"/>
        <w:ind w:right="707"/>
        <w:jc w:val="both"/>
        <w:rPr>
          <w:rFonts w:eastAsia="Times New Roman"/>
          <w:noProof/>
          <w:szCs w:val="24"/>
        </w:rPr>
      </w:pPr>
    </w:p>
    <w:p w:rsidR="002A1D2B" w:rsidRPr="007B05D9" w:rsidRDefault="002A1D2B" w:rsidP="003C2CC2">
      <w:pPr>
        <w:tabs>
          <w:tab w:val="left" w:pos="5812"/>
        </w:tabs>
        <w:spacing w:after="0" w:line="480" w:lineRule="auto"/>
        <w:ind w:right="707"/>
        <w:jc w:val="both"/>
        <w:rPr>
          <w:rFonts w:eastAsia="Times New Roman"/>
          <w:noProof/>
          <w:szCs w:val="24"/>
        </w:rPr>
        <w:sectPr w:rsidR="002A1D2B" w:rsidRPr="007B05D9" w:rsidSect="00383DD5">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701" w:right="1701" w:bottom="1701" w:left="2268" w:header="720" w:footer="720" w:gutter="0"/>
          <w:pgNumType w:fmt="lowerRoman" w:start="1"/>
          <w:cols w:space="720"/>
          <w:titlePg/>
          <w:docGrid w:linePitch="360"/>
        </w:sectPr>
      </w:pPr>
    </w:p>
    <w:p w:rsidR="003801EE" w:rsidRPr="007B05D9" w:rsidRDefault="003801EE" w:rsidP="002006E8">
      <w:pPr>
        <w:pStyle w:val="Heading1"/>
      </w:pPr>
      <w:bookmarkStart w:id="38" w:name="_Toc508827076"/>
      <w:bookmarkStart w:id="39" w:name="_Toc508829441"/>
      <w:bookmarkStart w:id="40" w:name="_Toc508843008"/>
      <w:bookmarkStart w:id="41" w:name="_Toc515246513"/>
      <w:r w:rsidRPr="007B05D9">
        <w:lastRenderedPageBreak/>
        <w:t>BAB I</w:t>
      </w:r>
      <w:bookmarkEnd w:id="38"/>
      <w:bookmarkEnd w:id="39"/>
      <w:bookmarkEnd w:id="40"/>
      <w:bookmarkEnd w:id="41"/>
    </w:p>
    <w:p w:rsidR="003801EE" w:rsidRPr="007B05D9" w:rsidRDefault="003801EE" w:rsidP="002006E8">
      <w:pPr>
        <w:spacing w:after="0" w:line="480" w:lineRule="auto"/>
        <w:jc w:val="center"/>
        <w:rPr>
          <w:rFonts w:cs="Times New Roman"/>
          <w:b/>
          <w:szCs w:val="24"/>
        </w:rPr>
      </w:pPr>
      <w:r w:rsidRPr="007B05D9">
        <w:rPr>
          <w:rFonts w:cs="Times New Roman"/>
          <w:b/>
          <w:szCs w:val="24"/>
        </w:rPr>
        <w:t>PENDAHULUAN</w:t>
      </w:r>
    </w:p>
    <w:p w:rsidR="003369D5" w:rsidRPr="007B05D9" w:rsidRDefault="003369D5" w:rsidP="003369D5">
      <w:pPr>
        <w:spacing w:after="0" w:line="240" w:lineRule="auto"/>
        <w:jc w:val="center"/>
        <w:rPr>
          <w:rFonts w:cs="Times New Roman"/>
          <w:b/>
          <w:szCs w:val="24"/>
        </w:rPr>
      </w:pPr>
    </w:p>
    <w:p w:rsidR="002D4C1D" w:rsidRPr="007B05D9" w:rsidRDefault="003801EE" w:rsidP="00805AFD">
      <w:pPr>
        <w:pStyle w:val="Heading2"/>
        <w:numPr>
          <w:ilvl w:val="0"/>
          <w:numId w:val="18"/>
        </w:numPr>
        <w:ind w:left="426" w:hanging="426"/>
      </w:pPr>
      <w:bookmarkStart w:id="42" w:name="_Toc508827077"/>
      <w:bookmarkStart w:id="43" w:name="_Toc508829442"/>
      <w:bookmarkStart w:id="44" w:name="_Toc508843009"/>
      <w:bookmarkStart w:id="45" w:name="_Toc515246514"/>
      <w:r w:rsidRPr="007B05D9">
        <w:t>Latar Belakang</w:t>
      </w:r>
      <w:bookmarkEnd w:id="42"/>
      <w:bookmarkEnd w:id="43"/>
      <w:bookmarkEnd w:id="44"/>
      <w:bookmarkEnd w:id="45"/>
    </w:p>
    <w:p w:rsidR="00205978" w:rsidRPr="007B05D9" w:rsidRDefault="00385C47" w:rsidP="00205978">
      <w:pPr>
        <w:spacing w:after="0" w:line="480" w:lineRule="auto"/>
        <w:ind w:firstLine="426"/>
        <w:jc w:val="both"/>
        <w:rPr>
          <w:rFonts w:cs="Times New Roman"/>
          <w:b/>
          <w:szCs w:val="24"/>
        </w:rPr>
      </w:pPr>
      <w:r w:rsidRPr="007B05D9">
        <w:rPr>
          <w:rFonts w:eastAsia="Times New Roman" w:cs="Times New Roman"/>
          <w:szCs w:val="24"/>
        </w:rPr>
        <w:t>Penyakit diabetes m</w:t>
      </w:r>
      <w:r w:rsidR="003E3CA1" w:rsidRPr="007B05D9">
        <w:rPr>
          <w:rFonts w:eastAsia="Times New Roman" w:cs="Times New Roman"/>
          <w:szCs w:val="24"/>
        </w:rPr>
        <w:t>elitus (DM</w:t>
      </w:r>
      <w:r w:rsidR="00AB0386" w:rsidRPr="007B05D9">
        <w:rPr>
          <w:rFonts w:eastAsia="Times New Roman" w:cs="Times New Roman"/>
          <w:szCs w:val="24"/>
        </w:rPr>
        <w:t xml:space="preserve">) </w:t>
      </w:r>
      <w:r w:rsidR="003E3CA1" w:rsidRPr="007B05D9">
        <w:rPr>
          <w:rFonts w:eastAsia="Times New Roman" w:cs="Times New Roman"/>
          <w:szCs w:val="24"/>
        </w:rPr>
        <w:t>yang seringkali juga disapa dengan “</w:t>
      </w:r>
      <w:r w:rsidR="00A555D1" w:rsidRPr="007B05D9">
        <w:rPr>
          <w:rFonts w:eastAsia="Times New Roman" w:cs="Times New Roman"/>
          <w:i/>
          <w:szCs w:val="24"/>
        </w:rPr>
        <w:t>Kencing Manis</w:t>
      </w:r>
      <w:r w:rsidR="00AB0386" w:rsidRPr="007B05D9">
        <w:rPr>
          <w:rFonts w:eastAsia="Times New Roman" w:cs="Times New Roman"/>
          <w:i/>
          <w:szCs w:val="24"/>
        </w:rPr>
        <w:t xml:space="preserve">”, </w:t>
      </w:r>
      <w:r w:rsidR="003E3CA1" w:rsidRPr="007B05D9">
        <w:rPr>
          <w:rFonts w:eastAsia="Times New Roman" w:cs="Times New Roman"/>
          <w:szCs w:val="24"/>
        </w:rPr>
        <w:t xml:space="preserve">merupakan salah satu dari beberapa penyakit kronis yang </w:t>
      </w:r>
      <w:r w:rsidR="00DC336E" w:rsidRPr="007B05D9">
        <w:rPr>
          <w:rFonts w:eastAsia="Times New Roman" w:cs="Times New Roman"/>
          <w:szCs w:val="24"/>
        </w:rPr>
        <w:t xml:space="preserve">ada di dunia. Banyak orang </w:t>
      </w:r>
      <w:r w:rsidR="003E3CA1" w:rsidRPr="007B05D9">
        <w:rPr>
          <w:rFonts w:eastAsia="Times New Roman" w:cs="Times New Roman"/>
          <w:szCs w:val="24"/>
        </w:rPr>
        <w:t>mempunyai gaya hidup seperti jarang me</w:t>
      </w:r>
      <w:r w:rsidR="00A555D1" w:rsidRPr="007B05D9">
        <w:rPr>
          <w:rFonts w:eastAsia="Times New Roman" w:cs="Times New Roman"/>
          <w:szCs w:val="24"/>
        </w:rPr>
        <w:t>lak</w:t>
      </w:r>
      <w:r w:rsidR="003E3CA1" w:rsidRPr="007B05D9">
        <w:rPr>
          <w:rFonts w:eastAsia="Times New Roman" w:cs="Times New Roman"/>
          <w:szCs w:val="24"/>
        </w:rPr>
        <w:t>ukan aktifitas f</w:t>
      </w:r>
      <w:r w:rsidR="00EE30B9" w:rsidRPr="007B05D9">
        <w:rPr>
          <w:rFonts w:eastAsia="Times New Roman" w:cs="Times New Roman"/>
          <w:szCs w:val="24"/>
        </w:rPr>
        <w:t>isik atau latihan jasmani,</w:t>
      </w:r>
      <w:r w:rsidR="003E3CA1" w:rsidRPr="007B05D9">
        <w:rPr>
          <w:rFonts w:eastAsia="Times New Roman" w:cs="Times New Roman"/>
          <w:szCs w:val="24"/>
        </w:rPr>
        <w:t xml:space="preserve"> makan terlalu banyak makanan </w:t>
      </w:r>
      <w:r w:rsidR="00EE30B9" w:rsidRPr="007B05D9">
        <w:rPr>
          <w:rFonts w:eastAsia="Times New Roman" w:cs="Times New Roman"/>
          <w:szCs w:val="24"/>
        </w:rPr>
        <w:t xml:space="preserve">yang mengandung lemak dan gula, </w:t>
      </w:r>
      <w:r w:rsidR="003E3CA1" w:rsidRPr="007B05D9">
        <w:rPr>
          <w:rFonts w:eastAsia="Times New Roman" w:cs="Times New Roman"/>
          <w:szCs w:val="24"/>
        </w:rPr>
        <w:t>serta terlalu sedikit makanan yang mengandung serat dan te</w:t>
      </w:r>
      <w:r w:rsidR="00A555D1" w:rsidRPr="007B05D9">
        <w:rPr>
          <w:rFonts w:eastAsia="Times New Roman" w:cs="Times New Roman"/>
          <w:szCs w:val="24"/>
        </w:rPr>
        <w:t>p</w:t>
      </w:r>
      <w:r w:rsidR="003E3CA1" w:rsidRPr="007B05D9">
        <w:rPr>
          <w:rFonts w:eastAsia="Times New Roman" w:cs="Times New Roman"/>
          <w:szCs w:val="24"/>
        </w:rPr>
        <w:t>ung-tepungan. Gaya hidup seperti tadi dapat menjadi penye</w:t>
      </w:r>
      <w:r w:rsidR="00AB0386" w:rsidRPr="007B05D9">
        <w:rPr>
          <w:rFonts w:eastAsia="Times New Roman" w:cs="Times New Roman"/>
          <w:szCs w:val="24"/>
        </w:rPr>
        <w:t xml:space="preserve">bab utama tercetusnya diabetes </w:t>
      </w:r>
      <w:r w:rsidR="00A555D1" w:rsidRPr="007B05D9">
        <w:rPr>
          <w:rFonts w:eastAsia="Times New Roman" w:cs="Times New Roman"/>
          <w:szCs w:val="24"/>
        </w:rPr>
        <w:fldChar w:fldCharType="begin" w:fldLock="1"/>
      </w:r>
      <w:r w:rsidR="006765D9" w:rsidRPr="007B05D9">
        <w:rPr>
          <w:rFonts w:eastAsia="Times New Roman" w:cs="Times New Roman"/>
          <w:szCs w:val="24"/>
        </w:rPr>
        <w:instrText>ADDIN CSL_CITATION { "citationItems" : [ { "id" : "ITEM-1", "itemData" : { "ISBN" : "978-979-496-521-4", "author" : [ { "dropping-particle" : "", "family" : "Soegondo", "given" : "Sidartawan", "non-dropping-particle" : "", "parse-names" : false, "suffix" : "" }, { "dropping-particle" : "", "family" : "Kartini Sukardji", "given" : "", "non-dropping-particle" : "", "parse-names" : false, "suffix" : "" } ], "editor" : [ { "dropping-particle" : "", "family" : "Hendra Utama", "given" : "", "non-dropping-particle" : "", "parse-names" : false, "suffix" : "" } ], "id" : "ITEM-1", "issued" : { "date-parts" : [ [ "2008" ] ] }, "publisher" : "Balai Penerbit FKUI", "publisher-place" : "Jakarta", "title" : "Hidup Secara Mandiri Dengan Diabetes Melitus", "type" : "book" }, "uris" : [ "http://www.mendeley.com/documents/?uuid=46918e9a-b9c7-4c66-9d0a-85b542035732" ] } ], "mendeley" : { "formattedCitation" : "(Soegondo and Kartini Sukardji, 2008)", "manualFormatting" : "(Soegondo, 2008)", "plainTextFormattedCitation" : "(Soegondo and Kartini Sukardji, 2008)", "previouslyFormattedCitation" : "(Soegondo and Kartini Sukardji, 2008)" }, "properties" : { "noteIndex" : 0 }, "schema" : "https://github.com/citation-style-language/schema/raw/master/csl-citation.json" }</w:instrText>
      </w:r>
      <w:r w:rsidR="00A555D1" w:rsidRPr="007B05D9">
        <w:rPr>
          <w:rFonts w:eastAsia="Times New Roman" w:cs="Times New Roman"/>
          <w:szCs w:val="24"/>
        </w:rPr>
        <w:fldChar w:fldCharType="separate"/>
      </w:r>
      <w:r w:rsidR="00681A45" w:rsidRPr="007B05D9">
        <w:rPr>
          <w:rFonts w:eastAsia="Times New Roman" w:cs="Times New Roman"/>
          <w:noProof/>
          <w:szCs w:val="24"/>
        </w:rPr>
        <w:t>(</w:t>
      </w:r>
      <w:r w:rsidR="00A555D1" w:rsidRPr="007B05D9">
        <w:rPr>
          <w:rFonts w:eastAsia="Times New Roman" w:cs="Times New Roman"/>
          <w:noProof/>
          <w:szCs w:val="24"/>
        </w:rPr>
        <w:t>Soegondo, 2008)</w:t>
      </w:r>
      <w:r w:rsidR="00A555D1" w:rsidRPr="007B05D9">
        <w:rPr>
          <w:rFonts w:eastAsia="Times New Roman" w:cs="Times New Roman"/>
          <w:szCs w:val="24"/>
        </w:rPr>
        <w:fldChar w:fldCharType="end"/>
      </w:r>
      <w:r w:rsidR="00AB0386" w:rsidRPr="007B05D9">
        <w:rPr>
          <w:rFonts w:eastAsia="Times New Roman" w:cs="Times New Roman"/>
          <w:szCs w:val="24"/>
        </w:rPr>
        <w:t>.</w:t>
      </w:r>
    </w:p>
    <w:p w:rsidR="00137B0B" w:rsidRPr="007B05D9" w:rsidRDefault="00681A45" w:rsidP="00205978">
      <w:pPr>
        <w:spacing w:after="0" w:line="480" w:lineRule="auto"/>
        <w:ind w:firstLine="426"/>
        <w:jc w:val="both"/>
        <w:rPr>
          <w:rFonts w:cs="Times New Roman"/>
          <w:b/>
          <w:szCs w:val="24"/>
        </w:rPr>
      </w:pPr>
      <w:r w:rsidRPr="007B05D9">
        <w:rPr>
          <w:rFonts w:eastAsia="Times New Roman" w:cs="Times New Roman"/>
          <w:szCs w:val="24"/>
        </w:rPr>
        <w:t xml:space="preserve">Menurut </w:t>
      </w:r>
      <w:r w:rsidRPr="007B05D9">
        <w:rPr>
          <w:rFonts w:eastAsia="Times New Roman" w:cs="Times New Roman"/>
          <w:szCs w:val="24"/>
        </w:rPr>
        <w:fldChar w:fldCharType="begin" w:fldLock="1"/>
      </w:r>
      <w:r w:rsidR="00A155FD" w:rsidRPr="007B05D9">
        <w:rPr>
          <w:rFonts w:eastAsia="Times New Roman" w:cs="Times New Roman"/>
          <w:szCs w:val="24"/>
        </w:rPr>
        <w:instrText>ADDIN CSL_CITATION { "citationItems" : [ { "id" : "ITEM-1", "itemData" : { "ISBN" : "978-2-930229-81-2", "author" : [ { "dropping-particle" : "", "family" : "International Diabetes Federation", "given" : "", "non-dropping-particle" : "", "parse-names" : false, "suffix" : "" } ], "container-title" : "International Diabetes Federation", "edition" : "8th", "id" : "ITEM-1", "issued" : { "date-parts" : [ [ "2017" ] ] }, "number-of-pages" : "150", "title" : "IDF Diabetes Atlas Eighth Edition 2017", "type" : "report" }, "uris" : [ "http://www.mendeley.com/documents/?uuid=a52a3d13-4cf2-4485-b7d0-c4a9759cfcfc" ] } ], "mendeley" : { "formattedCitation" : "(International Diabetes Federation, 2017)", "manualFormatting" : "International Diabetes Federation (IDF) (2017", "plainTextFormattedCitation" : "(International Diabetes Federation, 2017)", "previouslyFormattedCitation" : "(International Diabetes Federation, 2017)" }, "properties" : { "noteIndex" : 0 }, "schema" : "https://github.com/citation-style-language/schema/raw/master/csl-citation.json" }</w:instrText>
      </w:r>
      <w:r w:rsidRPr="007B05D9">
        <w:rPr>
          <w:rFonts w:eastAsia="Times New Roman" w:cs="Times New Roman"/>
          <w:szCs w:val="24"/>
        </w:rPr>
        <w:fldChar w:fldCharType="separate"/>
      </w:r>
      <w:r w:rsidRPr="007B05D9">
        <w:rPr>
          <w:rFonts w:eastAsia="Times New Roman" w:cs="Times New Roman"/>
          <w:i/>
          <w:noProof/>
          <w:szCs w:val="24"/>
        </w:rPr>
        <w:t>International Diabetes Federation</w:t>
      </w:r>
      <w:r w:rsidR="00AB0386" w:rsidRPr="007B05D9">
        <w:rPr>
          <w:rFonts w:eastAsia="Times New Roman" w:cs="Times New Roman"/>
          <w:noProof/>
          <w:szCs w:val="24"/>
        </w:rPr>
        <w:t xml:space="preserve"> (</w:t>
      </w:r>
      <w:r w:rsidRPr="007B05D9">
        <w:rPr>
          <w:rFonts w:eastAsia="Times New Roman" w:cs="Times New Roman"/>
          <w:noProof/>
          <w:szCs w:val="24"/>
        </w:rPr>
        <w:t>IDF</w:t>
      </w:r>
      <w:r w:rsidR="00AB0386" w:rsidRPr="007B05D9">
        <w:rPr>
          <w:rFonts w:eastAsia="Times New Roman" w:cs="Times New Roman"/>
          <w:noProof/>
          <w:szCs w:val="24"/>
        </w:rPr>
        <w:t>)</w:t>
      </w:r>
      <w:r w:rsidRPr="007B05D9">
        <w:rPr>
          <w:rFonts w:eastAsia="Times New Roman" w:cs="Times New Roman"/>
          <w:noProof/>
          <w:szCs w:val="24"/>
        </w:rPr>
        <w:t xml:space="preserve"> </w:t>
      </w:r>
      <w:r w:rsidR="00AB0386" w:rsidRPr="007B05D9">
        <w:rPr>
          <w:rFonts w:eastAsia="Times New Roman" w:cs="Times New Roman"/>
          <w:noProof/>
          <w:szCs w:val="24"/>
        </w:rPr>
        <w:t>(</w:t>
      </w:r>
      <w:r w:rsidRPr="007B05D9">
        <w:rPr>
          <w:rFonts w:eastAsia="Times New Roman" w:cs="Times New Roman"/>
          <w:noProof/>
          <w:szCs w:val="24"/>
        </w:rPr>
        <w:t>2017</w:t>
      </w:r>
      <w:r w:rsidRPr="007B05D9">
        <w:rPr>
          <w:rFonts w:eastAsia="Times New Roman" w:cs="Times New Roman"/>
          <w:szCs w:val="24"/>
        </w:rPr>
        <w:fldChar w:fldCharType="end"/>
      </w:r>
      <w:r w:rsidR="00AB0386" w:rsidRPr="007B05D9">
        <w:rPr>
          <w:rFonts w:eastAsia="Times New Roman" w:cs="Times New Roman"/>
          <w:szCs w:val="24"/>
        </w:rPr>
        <w:t>),</w:t>
      </w:r>
      <w:r w:rsidRPr="007B05D9">
        <w:rPr>
          <w:rFonts w:eastAsia="Times New Roman" w:cs="Times New Roman"/>
          <w:szCs w:val="24"/>
        </w:rPr>
        <w:t xml:space="preserve"> d</w:t>
      </w:r>
      <w:r w:rsidR="00AC0F83" w:rsidRPr="007B05D9">
        <w:rPr>
          <w:rFonts w:eastAsia="Times New Roman" w:cs="Times New Roman"/>
          <w:szCs w:val="24"/>
        </w:rPr>
        <w:t>iabetes melitus adalah kondisi kronis yang terjadi akibat peningkatan kadar glukosa dalam darah karena tubuh tidak bisa atau tidak cukup dalam menghasilkan hormon insulin atau hormon insulin tidak bisa digunakan  secara efektif. Insulin adalah hormon penting yang diproduksi di kelenjar pankreas dan bertugas mengedarkan glukosa dari peredaran darah  ke sel tubuh dimana glukosa diubah menjadi energi. Kurangnya insulin atau ketidakmampuan sel untuk merespon insulin menyebabkan kadar glukosa darah tinggi, atau hiperglikemia, yang merupakan ciri khas diabetes.</w:t>
      </w:r>
      <w:r w:rsidR="00AB0386" w:rsidRPr="007B05D9">
        <w:rPr>
          <w:rFonts w:eastAsia="Times New Roman" w:cs="Times New Roman"/>
          <w:szCs w:val="24"/>
        </w:rPr>
        <w:t xml:space="preserve"> Diabetes m</w:t>
      </w:r>
      <w:r w:rsidR="00AC0F83" w:rsidRPr="007B05D9">
        <w:rPr>
          <w:rFonts w:eastAsia="Times New Roman" w:cs="Times New Roman"/>
          <w:szCs w:val="24"/>
        </w:rPr>
        <w:t xml:space="preserve">elitus </w:t>
      </w:r>
      <w:r w:rsidR="00303879" w:rsidRPr="007B05D9">
        <w:rPr>
          <w:rFonts w:eastAsia="Times New Roman" w:cs="Times New Roman"/>
          <w:szCs w:val="24"/>
        </w:rPr>
        <w:t>dapat diklasifikasikan menjadi tiga</w:t>
      </w:r>
      <w:r w:rsidR="00AB0386" w:rsidRPr="007B05D9">
        <w:rPr>
          <w:rFonts w:eastAsia="Times New Roman" w:cs="Times New Roman"/>
          <w:szCs w:val="24"/>
        </w:rPr>
        <w:t xml:space="preserve"> kategori utama yaitu d</w:t>
      </w:r>
      <w:r w:rsidR="00AC0F83" w:rsidRPr="007B05D9">
        <w:rPr>
          <w:rFonts w:eastAsia="Times New Roman" w:cs="Times New Roman"/>
          <w:szCs w:val="24"/>
        </w:rPr>
        <w:t xml:space="preserve">iabetes tipe </w:t>
      </w:r>
      <w:r w:rsidR="00303879" w:rsidRPr="007B05D9">
        <w:rPr>
          <w:rFonts w:eastAsia="Times New Roman" w:cs="Times New Roman"/>
          <w:szCs w:val="24"/>
        </w:rPr>
        <w:t>I</w:t>
      </w:r>
      <w:r w:rsidR="00AB0386" w:rsidRPr="007B05D9">
        <w:rPr>
          <w:rFonts w:eastAsia="Times New Roman" w:cs="Times New Roman"/>
          <w:szCs w:val="24"/>
        </w:rPr>
        <w:t>, d</w:t>
      </w:r>
      <w:r w:rsidR="00AC0F83" w:rsidRPr="007B05D9">
        <w:rPr>
          <w:rFonts w:eastAsia="Times New Roman" w:cs="Times New Roman"/>
          <w:szCs w:val="24"/>
        </w:rPr>
        <w:t xml:space="preserve">iabetes tipe </w:t>
      </w:r>
      <w:r w:rsidR="00303879" w:rsidRPr="007B05D9">
        <w:rPr>
          <w:rFonts w:eastAsia="Times New Roman" w:cs="Times New Roman"/>
          <w:szCs w:val="24"/>
        </w:rPr>
        <w:t>II</w:t>
      </w:r>
      <w:r w:rsidR="00AB0386" w:rsidRPr="007B05D9">
        <w:rPr>
          <w:rFonts w:eastAsia="Times New Roman" w:cs="Times New Roman"/>
          <w:szCs w:val="24"/>
        </w:rPr>
        <w:t>, dan diabetes gestasional.</w:t>
      </w:r>
    </w:p>
    <w:p w:rsidR="00137B0B" w:rsidRPr="007B05D9" w:rsidRDefault="00A555D1" w:rsidP="00EA30F7">
      <w:pPr>
        <w:spacing w:after="0" w:line="480" w:lineRule="auto"/>
        <w:ind w:firstLine="426"/>
        <w:jc w:val="both"/>
        <w:rPr>
          <w:rFonts w:cs="Times New Roman"/>
          <w:b/>
          <w:szCs w:val="24"/>
        </w:rPr>
      </w:pPr>
      <w:r w:rsidRPr="007B05D9">
        <w:rPr>
          <w:szCs w:val="24"/>
        </w:rPr>
        <w:fldChar w:fldCharType="begin" w:fldLock="1"/>
      </w:r>
      <w:r w:rsidR="00A155FD" w:rsidRPr="007B05D9">
        <w:rPr>
          <w:szCs w:val="24"/>
        </w:rPr>
        <w:instrText>ADDIN CSL_CITATION { "citationItems" : [ { "id" : "ITEM-1", "itemData" : { "ISBN" : "978-2-930229-81-2", "author" : [ { "dropping-particle" : "", "family" : "International Diabetes Federation", "given" : "", "non-dropping-particle" : "", "parse-names" : false, "suffix" : "" } ], "container-title" : "International Diabetes Federation", "edition" : "8th", "id" : "ITEM-1", "issued" : { "date-parts" : [ [ "2017" ] ] }, "number-of-pages" : "150", "title" : "IDF Diabetes Atlas Eighth Edition 2017", "type" : "report" }, "uris" : [ "http://www.mendeley.com/documents/?uuid=a52a3d13-4cf2-4485-b7d0-c4a9759cfcfc" ] } ], "mendeley" : { "formattedCitation" : "(International Diabetes Federation, 2017)", "manualFormatting" : "IDF (2017", "plainTextFormattedCitation" : "(International Diabetes Federation, 2017)", "previouslyFormattedCitation" : "(International Diabetes Federation, 2017)" }, "properties" : { "noteIndex" : 0 }, "schema" : "https://github.com/citation-style-language/schema/raw/master/csl-citation.json" }</w:instrText>
      </w:r>
      <w:r w:rsidRPr="007B05D9">
        <w:rPr>
          <w:szCs w:val="24"/>
        </w:rPr>
        <w:fldChar w:fldCharType="separate"/>
      </w:r>
      <w:r w:rsidRPr="007B05D9">
        <w:rPr>
          <w:i/>
          <w:noProof/>
          <w:szCs w:val="24"/>
        </w:rPr>
        <w:t>I</w:t>
      </w:r>
      <w:r w:rsidR="00681A45" w:rsidRPr="007B05D9">
        <w:rPr>
          <w:i/>
          <w:noProof/>
          <w:szCs w:val="24"/>
        </w:rPr>
        <w:t>DF</w:t>
      </w:r>
      <w:r w:rsidRPr="007B05D9">
        <w:rPr>
          <w:noProof/>
          <w:szCs w:val="24"/>
        </w:rPr>
        <w:t xml:space="preserve"> </w:t>
      </w:r>
      <w:r w:rsidR="00AB0386" w:rsidRPr="007B05D9">
        <w:rPr>
          <w:noProof/>
          <w:szCs w:val="24"/>
        </w:rPr>
        <w:t>(</w:t>
      </w:r>
      <w:r w:rsidRPr="007B05D9">
        <w:rPr>
          <w:noProof/>
          <w:szCs w:val="24"/>
        </w:rPr>
        <w:t>2017</w:t>
      </w:r>
      <w:r w:rsidRPr="007B05D9">
        <w:rPr>
          <w:szCs w:val="24"/>
        </w:rPr>
        <w:fldChar w:fldCharType="end"/>
      </w:r>
      <w:r w:rsidR="00AB0386" w:rsidRPr="007B05D9">
        <w:rPr>
          <w:szCs w:val="24"/>
        </w:rPr>
        <w:t>),</w:t>
      </w:r>
      <w:r w:rsidRPr="007B05D9">
        <w:rPr>
          <w:szCs w:val="24"/>
        </w:rPr>
        <w:t xml:space="preserve"> </w:t>
      </w:r>
      <w:r w:rsidR="00E1323C" w:rsidRPr="007B05D9">
        <w:rPr>
          <w:szCs w:val="24"/>
        </w:rPr>
        <w:t xml:space="preserve">mencatat secara global terdapat sekitar 425 juta jiwa, atau 8,8% jiwa diperkirakan telah menderita penyakit diabetes </w:t>
      </w:r>
      <w:r w:rsidR="002C08CE" w:rsidRPr="007B05D9">
        <w:rPr>
          <w:szCs w:val="24"/>
        </w:rPr>
        <w:t>melitus</w:t>
      </w:r>
      <w:r w:rsidR="00E1323C" w:rsidRPr="007B05D9">
        <w:rPr>
          <w:szCs w:val="24"/>
        </w:rPr>
        <w:t xml:space="preserve">, jika hal ini terus berlanjut diproyeksikan pada tahun 2045 pasien diabetes </w:t>
      </w:r>
      <w:r w:rsidR="002C08CE" w:rsidRPr="007B05D9">
        <w:rPr>
          <w:szCs w:val="24"/>
        </w:rPr>
        <w:t>melitus</w:t>
      </w:r>
      <w:r w:rsidR="00E1323C" w:rsidRPr="007B05D9">
        <w:rPr>
          <w:szCs w:val="24"/>
        </w:rPr>
        <w:t xml:space="preserve"> menjadi 629 juta jiwa sehingga dapat mengakibatkan terjadi peningkatan kasus pasien diabetes </w:t>
      </w:r>
      <w:r w:rsidR="002C08CE" w:rsidRPr="007B05D9">
        <w:rPr>
          <w:szCs w:val="24"/>
        </w:rPr>
        <w:lastRenderedPageBreak/>
        <w:t>melitus</w:t>
      </w:r>
      <w:r w:rsidR="00E1323C" w:rsidRPr="007B05D9">
        <w:rPr>
          <w:szCs w:val="24"/>
        </w:rPr>
        <w:t xml:space="preserve"> hingga ke wilayah yang tingkat pendapatannya menengah sampai tingkat pendapatan rendah. Di kawasan Asia Pasifik pada tahun 2017 jumlah pasien diabetes </w:t>
      </w:r>
      <w:r w:rsidR="00450E6C" w:rsidRPr="007B05D9">
        <w:rPr>
          <w:szCs w:val="24"/>
        </w:rPr>
        <w:t>melitus</w:t>
      </w:r>
      <w:r w:rsidR="00E1323C" w:rsidRPr="007B05D9">
        <w:rPr>
          <w:szCs w:val="24"/>
        </w:rPr>
        <w:t xml:space="preserve"> sebanyak 159 juta jiwa dan diperkirakan akan m</w:t>
      </w:r>
      <w:r w:rsidR="00887F00" w:rsidRPr="007B05D9">
        <w:rPr>
          <w:szCs w:val="24"/>
        </w:rPr>
        <w:t>engalami peningkatan sebesar 15</w:t>
      </w:r>
      <w:r w:rsidR="00E1323C" w:rsidRPr="007B05D9">
        <w:rPr>
          <w:szCs w:val="24"/>
        </w:rPr>
        <w:t xml:space="preserve">% atau sebanyak 183 juta jiwa pada tahun 2045. Indonesia juga tercatat sebagai Negara dengan pasien diabetes </w:t>
      </w:r>
      <w:r w:rsidR="00450E6C" w:rsidRPr="007B05D9">
        <w:rPr>
          <w:szCs w:val="24"/>
        </w:rPr>
        <w:t>melitus</w:t>
      </w:r>
      <w:r w:rsidR="00E1323C" w:rsidRPr="007B05D9">
        <w:rPr>
          <w:szCs w:val="24"/>
        </w:rPr>
        <w:t xml:space="preserve"> yang menduduki peringkat keenam dari sepuluh besar Negara di dunia yang penduduknya sudah terdiagnosis diabetes melitus, pada tahun 2017 tercatat sekitar 10,3 juta penduduk Indonesia menderita diabetes </w:t>
      </w:r>
      <w:r w:rsidR="00450E6C" w:rsidRPr="007B05D9">
        <w:rPr>
          <w:szCs w:val="24"/>
        </w:rPr>
        <w:t>melitus</w:t>
      </w:r>
      <w:r w:rsidR="00E1323C" w:rsidRPr="007B05D9">
        <w:rPr>
          <w:szCs w:val="24"/>
        </w:rPr>
        <w:t>.</w:t>
      </w:r>
    </w:p>
    <w:p w:rsidR="00205978" w:rsidRPr="007B05D9" w:rsidRDefault="00E1323C" w:rsidP="00205978">
      <w:pPr>
        <w:spacing w:after="0" w:line="480" w:lineRule="auto"/>
        <w:ind w:firstLine="426"/>
        <w:jc w:val="both"/>
        <w:rPr>
          <w:rFonts w:cs="Times New Roman"/>
          <w:b/>
          <w:szCs w:val="24"/>
        </w:rPr>
      </w:pPr>
      <w:r w:rsidRPr="007B05D9">
        <w:rPr>
          <w:szCs w:val="24"/>
        </w:rPr>
        <w:t xml:space="preserve">Menurut catatan </w:t>
      </w:r>
      <w:r w:rsidR="00D61858" w:rsidRPr="007B05D9">
        <w:rPr>
          <w:szCs w:val="24"/>
        </w:rPr>
        <w:fldChar w:fldCharType="begin" w:fldLock="1"/>
      </w:r>
      <w:r w:rsidR="00D61858" w:rsidRPr="007B05D9">
        <w:rPr>
          <w:szCs w:val="24"/>
        </w:rPr>
        <w:instrText>ADDIN CSL_CITATION { "citationItems" : [ { "id" : "ITEM-1", "itemData" : { "author" : [ { "dropping-particle" : "", "family" : "Dinas Kesehatan Provinsi Bali", "given" : "", "non-dropping-particle" : "", "parse-names" : false, "suffix" : "" } ], "id" : "ITEM-1", "issued" : { "date-parts" : [ [ "2016" ] ] }, "title" : "Profil Kesehatan Bali 2016", "type" : "article-journal" }, "uris" : [ "http://www.mendeley.com/documents/?uuid=203ed1dd-508e-4baa-bb0b-e520b03bb35c" ] } ], "mendeley" : { "formattedCitation" : "(Dinas Kesehatan Provinsi Bali, 2016)", "manualFormatting" : "Dinas Kesehatan Provinsi Bali (2016)", "plainTextFormattedCitation" : "(Dinas Kesehatan Provinsi Bali, 2016)", "previouslyFormattedCitation" : "(Dinas Kesehatan Provinsi Bali, 2016)" }, "properties" : { "noteIndex" : 0 }, "schema" : "https://github.com/citation-style-language/schema/raw/master/csl-citation.json" }</w:instrText>
      </w:r>
      <w:r w:rsidR="00D61858" w:rsidRPr="007B05D9">
        <w:rPr>
          <w:szCs w:val="24"/>
        </w:rPr>
        <w:fldChar w:fldCharType="separate"/>
      </w:r>
      <w:r w:rsidR="00D61858" w:rsidRPr="007B05D9">
        <w:rPr>
          <w:noProof/>
          <w:szCs w:val="24"/>
        </w:rPr>
        <w:t>Dinas Kesehatan Provinsi Bali (2016)</w:t>
      </w:r>
      <w:r w:rsidR="00D61858" w:rsidRPr="007B05D9">
        <w:rPr>
          <w:szCs w:val="24"/>
        </w:rPr>
        <w:fldChar w:fldCharType="end"/>
      </w:r>
      <w:r w:rsidR="00D61858" w:rsidRPr="007B05D9">
        <w:rPr>
          <w:szCs w:val="24"/>
        </w:rPr>
        <w:t>,</w:t>
      </w:r>
      <w:r w:rsidRPr="007B05D9">
        <w:rPr>
          <w:szCs w:val="24"/>
        </w:rPr>
        <w:t xml:space="preserve"> jumlah kunjungan pasien diabetes </w:t>
      </w:r>
      <w:r w:rsidR="00450E6C" w:rsidRPr="007B05D9">
        <w:rPr>
          <w:szCs w:val="24"/>
        </w:rPr>
        <w:t>melitus</w:t>
      </w:r>
      <w:r w:rsidRPr="007B05D9">
        <w:rPr>
          <w:szCs w:val="24"/>
        </w:rPr>
        <w:t xml:space="preserve"> sebanyak 12.553 orang. </w:t>
      </w:r>
      <w:r w:rsidR="003D7CBB" w:rsidRPr="007B05D9">
        <w:rPr>
          <w:szCs w:val="24"/>
        </w:rPr>
        <w:t xml:space="preserve">Dalam </w:t>
      </w:r>
      <w:r w:rsidR="003D7CBB" w:rsidRPr="007B05D9">
        <w:rPr>
          <w:szCs w:val="24"/>
        </w:rPr>
        <w:fldChar w:fldCharType="begin" w:fldLock="1"/>
      </w:r>
      <w:r w:rsidR="00A155FD" w:rsidRPr="007B05D9">
        <w:rPr>
          <w:szCs w:val="24"/>
        </w:rPr>
        <w:instrText>ADDIN CSL_CITATION { "citationItems" : [ { "id" : "ITEM-1", "itemData" : { "ISBN" : "9786020936109", "author" : [ { "dropping-particle" : "", "family" : "Riskesdas Bali", "given" : "", "non-dropping-particle" : "", "parse-names" : false, "suffix" : "" } ], "container-title" : "Badan Penelitian dan Pengembangan Kesehatan Kementerian Kesehatan RI", "id" : "ITEM-1", "issued" : { "date-parts" : [ [ "2013" ] ] }, "title" : "Dalam Angka Riskesdas 2013 Provinsi Bali", "type" : "report" }, "uris" : [ "http://www.mendeley.com/documents/?uuid=56edb245-3f16-4c23-b706-8a4ba15247fe" ] } ], "mendeley" : { "formattedCitation" : "(Riskesdas Bali, 2013)", "manualFormatting" : "Riskesdas Bali (2013", "plainTextFormattedCitation" : "(Riskesdas Bali, 2013)", "previouslyFormattedCitation" : "(Riskesdas Bali, 2013)" }, "properties" : { "noteIndex" : 0 }, "schema" : "https://github.com/citation-style-language/schema/raw/master/csl-citation.json" }</w:instrText>
      </w:r>
      <w:r w:rsidR="003D7CBB" w:rsidRPr="007B05D9">
        <w:rPr>
          <w:szCs w:val="24"/>
        </w:rPr>
        <w:fldChar w:fldCharType="separate"/>
      </w:r>
      <w:r w:rsidR="00D61858" w:rsidRPr="007B05D9">
        <w:rPr>
          <w:noProof/>
          <w:szCs w:val="24"/>
        </w:rPr>
        <w:t>Riskesdas Bali (</w:t>
      </w:r>
      <w:r w:rsidR="003D7CBB" w:rsidRPr="007B05D9">
        <w:rPr>
          <w:noProof/>
          <w:szCs w:val="24"/>
        </w:rPr>
        <w:t>2013</w:t>
      </w:r>
      <w:r w:rsidR="003D7CBB" w:rsidRPr="007B05D9">
        <w:rPr>
          <w:szCs w:val="24"/>
        </w:rPr>
        <w:fldChar w:fldCharType="end"/>
      </w:r>
      <w:r w:rsidR="00D61858" w:rsidRPr="007B05D9">
        <w:rPr>
          <w:szCs w:val="24"/>
        </w:rPr>
        <w:t>),</w:t>
      </w:r>
      <w:r w:rsidR="003D7CBB" w:rsidRPr="007B05D9">
        <w:rPr>
          <w:szCs w:val="24"/>
        </w:rPr>
        <w:t xml:space="preserve"> prevale</w:t>
      </w:r>
      <w:r w:rsidR="00D61858" w:rsidRPr="007B05D9">
        <w:rPr>
          <w:szCs w:val="24"/>
        </w:rPr>
        <w:t>nsi d</w:t>
      </w:r>
      <w:r w:rsidR="003D7CBB" w:rsidRPr="007B05D9">
        <w:rPr>
          <w:szCs w:val="24"/>
        </w:rPr>
        <w:t xml:space="preserve">iabetes tertinggi terdapat di Jembrana (1,9%), Buleleng </w:t>
      </w:r>
      <w:r w:rsidR="00591158" w:rsidRPr="007B05D9">
        <w:rPr>
          <w:szCs w:val="24"/>
        </w:rPr>
        <w:t>(1,7%), Tabanan (1,5%), Kota Denpasar (1,4%), Badung (1,3%) s</w:t>
      </w:r>
      <w:r w:rsidR="003D7CBB" w:rsidRPr="007B05D9">
        <w:rPr>
          <w:szCs w:val="24"/>
        </w:rPr>
        <w:t>edangkan prevalensi DM di Gianyar yang terdiagnosis dokter sebesar (1,0%).</w:t>
      </w:r>
    </w:p>
    <w:p w:rsidR="00C65BEA" w:rsidRPr="007B05D9" w:rsidRDefault="00CB2F76" w:rsidP="00205978">
      <w:pPr>
        <w:spacing w:after="0" w:line="480" w:lineRule="auto"/>
        <w:ind w:firstLine="426"/>
        <w:jc w:val="both"/>
        <w:rPr>
          <w:rFonts w:cs="Times New Roman"/>
          <w:b/>
          <w:szCs w:val="24"/>
        </w:rPr>
      </w:pPr>
      <w:r w:rsidRPr="007B05D9">
        <w:rPr>
          <w:szCs w:val="24"/>
        </w:rPr>
        <w:t>Kasus diabetes yang terbanyak dijumpai adalah DM tipe II, yang umumnya mempunyai latar belakang kelainan berupa resistensi insulin. Kasus DM tipe I yang mempunyai latar belakang kelainan berupa kurangnya insulin secara absolut akibat proses autoimun tidak begitu banyak ditemukan di Indonesia.</w:t>
      </w:r>
      <w:r w:rsidR="00C968D7" w:rsidRPr="007B05D9">
        <w:rPr>
          <w:szCs w:val="24"/>
        </w:rPr>
        <w:t xml:space="preserve"> Pada keadaan normal glukosa diatur sedemikian rupa oleh insulin yang diproduksi oleh sel beta pancreas, sehingga kadarnya di dalam darah selalu dalam batas aman, baik pada keadaan puasa maupun sesudah makan. Kadar glukosa d</w:t>
      </w:r>
      <w:r w:rsidR="00246D37" w:rsidRPr="007B05D9">
        <w:rPr>
          <w:szCs w:val="24"/>
        </w:rPr>
        <w:t>arah selalu stabil sekitar 70 –</w:t>
      </w:r>
      <w:r w:rsidR="00C968D7" w:rsidRPr="007B05D9">
        <w:rPr>
          <w:szCs w:val="24"/>
        </w:rPr>
        <w:t>140 mg/dL. Pada keadaan DM, tubuh relatif kekurangan insulin sehingga pengaturan glukosa darah menjadi kacau</w:t>
      </w:r>
      <w:r w:rsidR="00591158" w:rsidRPr="007B05D9">
        <w:rPr>
          <w:szCs w:val="24"/>
        </w:rPr>
        <w:t xml:space="preserve"> </w:t>
      </w:r>
      <w:r w:rsidR="003A784C" w:rsidRPr="007B05D9">
        <w:rPr>
          <w:szCs w:val="24"/>
        </w:rPr>
        <w:fldChar w:fldCharType="begin" w:fldLock="1"/>
      </w:r>
      <w:r w:rsidR="00D61858" w:rsidRPr="007B05D9">
        <w:rPr>
          <w:szCs w:val="24"/>
        </w:rPr>
        <w:instrText>ADDIN CSL_CITATION { "citationItems" : [ { "id" : "ITEM-1", "itemData" : { "ISBN" : "978979496650", "author" : [ { "dropping-particle" : "", "family" : "Sarwono Waspadji", "given" : "", "non-dropping-particle" : "", "parse-names" : false, "suffix" : "" } ], "id" : "ITEM-1", "issued" : { "date-parts" : [ [ "2009" ] ] }, "publisher" : "Balai Penerbit FKUI", "publisher-place" : "Jakarta", "title" : "Penatalaksanaan Diabetes Melitus Terpadu", "type" : "book" }, "uris" : [ "http://www.mendeley.com/documents/?uuid=06920f3e-5645-4b27-87d7-056a12379e9b" ] } ], "mendeley" : { "formattedCitation" : "(Sarwono Waspadji, 2009)", "manualFormatting" : "(Waspadji, 2009)", "plainTextFormattedCitation" : "(Sarwono Waspadji, 2009)", "previouslyFormattedCitation" : "(Sarwono Waspadji, 2009)" }, "properties" : { "noteIndex" : 0 }, "schema" : "https://github.com/citation-style-language/schema/raw/master/csl-citation.json" }</w:instrText>
      </w:r>
      <w:r w:rsidR="003A784C" w:rsidRPr="007B05D9">
        <w:rPr>
          <w:szCs w:val="24"/>
        </w:rPr>
        <w:fldChar w:fldCharType="separate"/>
      </w:r>
      <w:r w:rsidR="00B84D28" w:rsidRPr="007B05D9">
        <w:rPr>
          <w:noProof/>
          <w:szCs w:val="24"/>
        </w:rPr>
        <w:t>(</w:t>
      </w:r>
      <w:r w:rsidR="003A784C" w:rsidRPr="007B05D9">
        <w:rPr>
          <w:noProof/>
          <w:szCs w:val="24"/>
        </w:rPr>
        <w:t>Waspadji, 2009)</w:t>
      </w:r>
      <w:r w:rsidR="003A784C" w:rsidRPr="007B05D9">
        <w:rPr>
          <w:szCs w:val="24"/>
        </w:rPr>
        <w:fldChar w:fldCharType="end"/>
      </w:r>
      <w:r w:rsidR="0079735C" w:rsidRPr="007B05D9">
        <w:rPr>
          <w:szCs w:val="24"/>
        </w:rPr>
        <w:t>.</w:t>
      </w:r>
    </w:p>
    <w:p w:rsidR="00C65BEA" w:rsidRPr="007B05D9" w:rsidRDefault="00CB2F76" w:rsidP="00EA30F7">
      <w:pPr>
        <w:spacing w:after="0" w:line="480" w:lineRule="auto"/>
        <w:ind w:firstLine="426"/>
        <w:jc w:val="both"/>
        <w:rPr>
          <w:rFonts w:cs="Times New Roman"/>
          <w:b/>
          <w:szCs w:val="24"/>
        </w:rPr>
      </w:pPr>
      <w:r w:rsidRPr="007B05D9">
        <w:rPr>
          <w:szCs w:val="24"/>
        </w:rPr>
        <w:t>DM yang d</w:t>
      </w:r>
      <w:r w:rsidR="00B23F44" w:rsidRPr="007B05D9">
        <w:rPr>
          <w:szCs w:val="24"/>
        </w:rPr>
        <w:t xml:space="preserve">ikelola dengan baik menggunakan </w:t>
      </w:r>
      <w:r w:rsidR="0079735C" w:rsidRPr="007B05D9">
        <w:rPr>
          <w:szCs w:val="24"/>
        </w:rPr>
        <w:t>lima</w:t>
      </w:r>
      <w:r w:rsidR="003A784C" w:rsidRPr="007B05D9">
        <w:rPr>
          <w:szCs w:val="24"/>
        </w:rPr>
        <w:t xml:space="preserve"> </w:t>
      </w:r>
      <w:r w:rsidRPr="007B05D9">
        <w:rPr>
          <w:szCs w:val="24"/>
        </w:rPr>
        <w:t xml:space="preserve">pilar utama pengelolaan DM yaitu </w:t>
      </w:r>
      <w:r w:rsidR="0079735C" w:rsidRPr="007B05D9">
        <w:rPr>
          <w:szCs w:val="24"/>
        </w:rPr>
        <w:t xml:space="preserve">diet, latihan, pemantauan, terapi (jika diperlukan) dan pendidikan </w:t>
      </w:r>
      <w:r w:rsidR="0079735C" w:rsidRPr="007B05D9">
        <w:rPr>
          <w:szCs w:val="24"/>
        </w:rPr>
        <w:lastRenderedPageBreak/>
        <w:t>memiliki tujuan utama yaitu mencoba menormalkan aktivitas insulin dan kadar glukosa darah dalam upaya untuk mengurangi terjadinya komplikasi vaskuler serta neuropatik sedangkan tujuan terapeutik pada setiap tipe diabetes adalah mencapai kadar glukosa darah normal (</w:t>
      </w:r>
      <w:r w:rsidR="0079735C" w:rsidRPr="007B05D9">
        <w:rPr>
          <w:i/>
          <w:szCs w:val="24"/>
        </w:rPr>
        <w:t>euglikemia</w:t>
      </w:r>
      <w:r w:rsidR="0079735C" w:rsidRPr="007B05D9">
        <w:rPr>
          <w:szCs w:val="24"/>
        </w:rPr>
        <w:t>) tanpa terjadinya hipoglikemia dan gangguan serius pada pola ak</w:t>
      </w:r>
      <w:r w:rsidR="00806271" w:rsidRPr="007B05D9">
        <w:rPr>
          <w:szCs w:val="24"/>
        </w:rPr>
        <w:t xml:space="preserve">tivitas pasien </w:t>
      </w:r>
      <w:r w:rsidR="00591158" w:rsidRPr="007B05D9">
        <w:rPr>
          <w:szCs w:val="24"/>
        </w:rPr>
        <w:fldChar w:fldCharType="begin" w:fldLock="1"/>
      </w:r>
      <w:r w:rsidR="002C41B7" w:rsidRPr="007B05D9">
        <w:rPr>
          <w:szCs w:val="24"/>
        </w:rPr>
        <w:instrText>ADDIN CSL_CITATION { "citationItems" : [ { "id" : "ITEM-1", "itemData" : { "author" : [ { "dropping-particle" : "", "family" : "Smeltzer &amp; Bare", "given" : "", "non-dropping-particle" : "", "parse-names" : false, "suffix" : "" } ], "id" : "ITEM-1", "issued" : { "date-parts" : [ [ "2010" ] ] }, "publisher" : "EGC", "publisher-place" : "Jakarta", "title" : "Buku Ajar Keperawatan Medikal Bedah", "type" : "book" }, "uris" : [ "http://www.mendeley.com/documents/?uuid=d0b8a31e-d426-42ab-a91d-349e5cee78bf" ] } ], "mendeley" : { "formattedCitation" : "(Smeltzer &amp; Bare, 2010)", "plainTextFormattedCitation" : "(Smeltzer &amp; Bare, 2010)", "previouslyFormattedCitation" : "(Smeltzer &amp; Bare, 2010)" }, "properties" : { "noteIndex" : 0 }, "schema" : "https://github.com/citation-style-language/schema/raw/master/csl-citation.json" }</w:instrText>
      </w:r>
      <w:r w:rsidR="00591158" w:rsidRPr="007B05D9">
        <w:rPr>
          <w:szCs w:val="24"/>
        </w:rPr>
        <w:fldChar w:fldCharType="separate"/>
      </w:r>
      <w:r w:rsidR="00591158" w:rsidRPr="007B05D9">
        <w:rPr>
          <w:noProof/>
          <w:szCs w:val="24"/>
        </w:rPr>
        <w:t>(Smeltzer &amp; Bare, 2010)</w:t>
      </w:r>
      <w:r w:rsidR="00591158" w:rsidRPr="007B05D9">
        <w:rPr>
          <w:szCs w:val="24"/>
        </w:rPr>
        <w:fldChar w:fldCharType="end"/>
      </w:r>
      <w:r w:rsidR="00B04D5A" w:rsidRPr="007B05D9">
        <w:rPr>
          <w:szCs w:val="24"/>
        </w:rPr>
        <w:t>.</w:t>
      </w:r>
    </w:p>
    <w:p w:rsidR="00C65BEA" w:rsidRPr="007B05D9" w:rsidRDefault="000875E3" w:rsidP="00EA30F7">
      <w:pPr>
        <w:spacing w:after="0" w:line="480" w:lineRule="auto"/>
        <w:ind w:firstLine="426"/>
        <w:jc w:val="both"/>
        <w:rPr>
          <w:szCs w:val="24"/>
        </w:rPr>
      </w:pPr>
      <w:r w:rsidRPr="007B05D9">
        <w:rPr>
          <w:rFonts w:cs="Times New Roman"/>
          <w:szCs w:val="24"/>
        </w:rPr>
        <w:t xml:space="preserve">Menurut </w:t>
      </w:r>
      <w:r w:rsidR="002C41B7" w:rsidRPr="007B05D9">
        <w:rPr>
          <w:rFonts w:cs="Times New Roman"/>
          <w:szCs w:val="24"/>
        </w:rPr>
        <w:fldChar w:fldCharType="begin" w:fldLock="1"/>
      </w:r>
      <w:r w:rsidR="006765D9" w:rsidRPr="007B05D9">
        <w:rPr>
          <w:rFonts w:cs="Times New Roman"/>
          <w:szCs w:val="24"/>
        </w:rPr>
        <w:instrText>ADDIN CSL_CITATION { "citationItems" : [ { "id" : "ITEM-1", "itemData" : { "ISBN" : "9789798421389", "abstract" : "ii Konsensus Pengendalian dan Pencegahan Diabetes Mellitus Tipe2 di Indonesia 2011 tes Federation (IDF), American Diabetes Association (ADA), Euro-pean Association for the Study of Diabetes (EASD) dan American Association of Clinical Endocrinologist (AACE) telah mengeluarkan beberapa key issues bagi diabetes. Buku panduan ini berisikan konsensus pengelolaan dan pencegahan Diabetes Melitus tipe 2 yang merupakan revisi konsensus sebelumnya yang merupakan ke sepakatan para pakar DM di Indonesia yang mulai dirintis oleh PB PERKENI (Perkumpulan Endokrinologi Indonesia) sejak pertemuan tahun 1993 di Jakarta. Revisi buku konsensus 2011 adalah revisi keempat kalinya setelah revisi buku konsensus sebelumnya pada tahun 1998, 2002 dan 2006. Mengingat sebagian besar penyandang diabetes adalah kelom-pok DM tipe 2, konsensus pengelolaan ini terutama disusun untuk DM tipe 2, sedang untuk DM tipe 1 dan DM gestasional dibicarakan dalam buku panduan tersendiri. Oleh karena itu maka KONSEN-SUS PENGELOLAAN DAN PENCEGAHAN DIABETES MELITUS TIPE 2 DI INDONESIA 2011 yang disiapkan dan diterbitkan oleh PERKENI ini diharapkan dapat memberikan informasi baru yang se-suai dengan perkembangan ilmu pengetahuan dan teknologi terkini dalam rangka pencapaian target kontrol glikemik yang optimal. Konsensus ini disusun secara spesiik sesuai kebutuhan pelayan-an kesehatan di bidang diabetes di Indonesia tanpa meninggalkan kaidah-kaidah evidence-based, sehingga semoga nantinya buku ini dapat lebih bermanfaat. Kami merekomendasikan buku ini menjadi acuan penatalaksanaan diabetes melitus tipe 2 oleh para profe-sional kesehatan di seluruh Indonesia. Selain itu, selanjutnya masih diperlukan pelatihan-pelatihan yang berkesinambungan bagi para dokter dan petugas kesehatan lainnya serta peningkatan peran aktif penyandang diabetes dan keluarganya dalam pengelolaan diabetes melitus secara menyeluruh.", "author" : [ { "dropping-particle" : "", "family" : "PERKENI", "given" : "", "non-dropping-particle" : "", "parse-names" : false, "suffix" : "" } ], "container-title" : "Perkeni", "id" : "ITEM-1", "issued" : { "date-parts" : [ [ "2011" ] ] }, "number-of-pages" : "78", "title" : "Konsensus Pengendalian dan Pencegahan Diabetes Melitus Tipe 2 di Indonesia 2011", "type" : "report" }, "uris" : [ "http://www.mendeley.com/documents/?uuid=f11a0692-496b-47c4-89d0-2bdc8388ba13" ] } ], "mendeley" : { "formattedCitation" : "(PERKENI, 2011)", "manualFormatting" : "PERKENI (2011)", "plainTextFormattedCitation" : "(PERKENI, 2011)", "previouslyFormattedCitation" : "(PERKENI, 2011)" }, "properties" : { "noteIndex" : 0 }, "schema" : "https://github.com/citation-style-language/schema/raw/master/csl-citation.json" }</w:instrText>
      </w:r>
      <w:r w:rsidR="002C41B7" w:rsidRPr="007B05D9">
        <w:rPr>
          <w:rFonts w:cs="Times New Roman"/>
          <w:szCs w:val="24"/>
        </w:rPr>
        <w:fldChar w:fldCharType="separate"/>
      </w:r>
      <w:r w:rsidR="002C41B7" w:rsidRPr="007B05D9">
        <w:rPr>
          <w:rFonts w:cs="Times New Roman"/>
          <w:noProof/>
          <w:szCs w:val="24"/>
        </w:rPr>
        <w:t>PERKENI (2011)</w:t>
      </w:r>
      <w:r w:rsidR="002C41B7" w:rsidRPr="007B05D9">
        <w:rPr>
          <w:rFonts w:cs="Times New Roman"/>
          <w:szCs w:val="24"/>
        </w:rPr>
        <w:fldChar w:fldCharType="end"/>
      </w:r>
      <w:r w:rsidR="002C41B7" w:rsidRPr="007B05D9">
        <w:rPr>
          <w:rFonts w:cs="Times New Roman"/>
          <w:szCs w:val="24"/>
        </w:rPr>
        <w:t xml:space="preserve">, </w:t>
      </w:r>
      <w:r w:rsidRPr="007B05D9">
        <w:rPr>
          <w:rFonts w:cs="Times New Roman"/>
          <w:szCs w:val="24"/>
        </w:rPr>
        <w:t xml:space="preserve">dari seluruh </w:t>
      </w:r>
      <w:r w:rsidR="002A595E" w:rsidRPr="007B05D9">
        <w:rPr>
          <w:rFonts w:cs="Times New Roman"/>
          <w:szCs w:val="24"/>
        </w:rPr>
        <w:t>pasien</w:t>
      </w:r>
      <w:r w:rsidRPr="007B05D9">
        <w:rPr>
          <w:rFonts w:cs="Times New Roman"/>
          <w:szCs w:val="24"/>
        </w:rPr>
        <w:t xml:space="preserve"> DM yang menjalani pengobatan hanya sepertiga yang terkontrol dengan baik. </w:t>
      </w:r>
      <w:r w:rsidR="00FA3733" w:rsidRPr="007B05D9">
        <w:rPr>
          <w:szCs w:val="24"/>
        </w:rPr>
        <w:t xml:space="preserve">Diabetes </w:t>
      </w:r>
      <w:r w:rsidR="002C08CE" w:rsidRPr="007B05D9">
        <w:rPr>
          <w:szCs w:val="24"/>
        </w:rPr>
        <w:t>melitus</w:t>
      </w:r>
      <w:r w:rsidR="00FA3733" w:rsidRPr="007B05D9">
        <w:rPr>
          <w:szCs w:val="24"/>
        </w:rPr>
        <w:t xml:space="preserve"> akan menyebabkan terjadinya komplikasi apabila tidak dikelola dengan baik. </w:t>
      </w:r>
      <w:r w:rsidR="00AC0F83" w:rsidRPr="007B05D9">
        <w:rPr>
          <w:szCs w:val="24"/>
        </w:rPr>
        <w:t xml:space="preserve">Pada penyandang DM dapat terjadi komplikasi pada semua tingkat sel dan semua tingkatan </w:t>
      </w:r>
      <w:r w:rsidR="00B32366" w:rsidRPr="007B05D9">
        <w:rPr>
          <w:szCs w:val="24"/>
        </w:rPr>
        <w:t>anatomik. Manifestasi komplikasi kronik dapat terjadi pada tingkat pembuluh darah kecil (mikrovaskular) berupa kelainan pada re</w:t>
      </w:r>
      <w:r w:rsidR="002C41B7" w:rsidRPr="007B05D9">
        <w:rPr>
          <w:szCs w:val="24"/>
        </w:rPr>
        <w:t>tina mata, glomerolus ginjal, s</w:t>
      </w:r>
      <w:r w:rsidR="00B32366" w:rsidRPr="007B05D9">
        <w:rPr>
          <w:szCs w:val="24"/>
        </w:rPr>
        <w:t>araf, dan pada otot jantung (kardiomiopati). Pada pembuluh darah besar</w:t>
      </w:r>
      <w:r w:rsidR="0074191E" w:rsidRPr="007B05D9">
        <w:rPr>
          <w:szCs w:val="24"/>
        </w:rPr>
        <w:t xml:space="preserve"> (makrovaskular)</w:t>
      </w:r>
      <w:r w:rsidR="00B32366" w:rsidRPr="007B05D9">
        <w:rPr>
          <w:szCs w:val="24"/>
        </w:rPr>
        <w:t>, manifestasi komplikasi kronik DM dapat terjadi pada pembuluh darah serebral, jantung (penyakit jantung kororner) dan pembuluh darah perifer (tungkai bawah). Komplikasi lain DM dapat berupa kerentanan berlebih terhadap infeksi dengan akibat mudahnya terjadi infeksi saluran kemih, tuberculosis paru, dan infeksi kaki, yang kemudian dapat berkem</w:t>
      </w:r>
      <w:r w:rsidR="001E0EA8" w:rsidRPr="007B05D9">
        <w:rPr>
          <w:szCs w:val="24"/>
        </w:rPr>
        <w:t>bang menjadi ulkus atau gangren</w:t>
      </w:r>
      <w:r w:rsidR="003A784C" w:rsidRPr="007B05D9">
        <w:rPr>
          <w:szCs w:val="24"/>
        </w:rPr>
        <w:t xml:space="preserve"> diabetes </w:t>
      </w:r>
      <w:r w:rsidR="00B32366" w:rsidRPr="007B05D9">
        <w:rPr>
          <w:szCs w:val="24"/>
        </w:rPr>
        <w:fldChar w:fldCharType="begin" w:fldLock="1"/>
      </w:r>
      <w:r w:rsidR="002C41B7" w:rsidRPr="007B05D9">
        <w:rPr>
          <w:szCs w:val="24"/>
        </w:rPr>
        <w:instrText>ADDIN CSL_CITATION { "citationItems" : [ { "id" : "ITEM-1", "itemData" : { "ISBN" : "978-979-9455-98-7", "author" : [ { "dropping-particle" : "", "family" : "Sarwono Waspadji", "given" : "", "non-dropping-particle" : "", "parse-names" : false, "suffix" : "" } ], "editor" : [ { "dropping-particle" : "", "family" : "Aru W. Sudoyo, Bambang Setiyohadi, Idrus Alwi, Marsecllus Simadibrata K", "given" : "Siti Sediati", "non-dropping-particle" : "", "parse-names" : false, "suffix" : "" } ], "id" : "ITEM-1", "issued" : { "date-parts" : [ [ "2010" ] ] }, "publisher" : "Interna Publishing", "publisher-place" : "Jakarta", "title" : "Buku Ajar Ilmu Penyakit Dalam", "type" : "book" }, "uris" : [ "http://www.mendeley.com/documents/?uuid=9b76ad2b-759e-4239-aaf8-bf11b6d05725" ] } ], "mendeley" : { "formattedCitation" : "(Sarwono Waspadji, 2010)", "manualFormatting" : "(Waspadji, 2010)", "plainTextFormattedCitation" : "(Sarwono Waspadji, 2010)", "previouslyFormattedCitation" : "(Sarwono Waspadji, 2010)" }, "properties" : { "noteIndex" : 0 }, "schema" : "https://github.com/citation-style-language/schema/raw/master/csl-citation.json" }</w:instrText>
      </w:r>
      <w:r w:rsidR="00B32366" w:rsidRPr="007B05D9">
        <w:rPr>
          <w:szCs w:val="24"/>
        </w:rPr>
        <w:fldChar w:fldCharType="separate"/>
      </w:r>
      <w:r w:rsidR="00B32366" w:rsidRPr="007B05D9">
        <w:rPr>
          <w:noProof/>
          <w:szCs w:val="24"/>
        </w:rPr>
        <w:t>(Waspadji, 2010)</w:t>
      </w:r>
      <w:r w:rsidR="00B32366" w:rsidRPr="007B05D9">
        <w:rPr>
          <w:szCs w:val="24"/>
        </w:rPr>
        <w:fldChar w:fldCharType="end"/>
      </w:r>
      <w:r w:rsidR="003A784C" w:rsidRPr="007B05D9">
        <w:rPr>
          <w:szCs w:val="24"/>
        </w:rPr>
        <w:t>.</w:t>
      </w:r>
    </w:p>
    <w:p w:rsidR="002E0777" w:rsidRPr="007B05D9" w:rsidRDefault="003A784C" w:rsidP="00EA30F7">
      <w:pPr>
        <w:spacing w:after="0" w:line="480" w:lineRule="auto"/>
        <w:ind w:firstLine="426"/>
        <w:jc w:val="both"/>
        <w:rPr>
          <w:rFonts w:cs="Times New Roman"/>
          <w:szCs w:val="24"/>
        </w:rPr>
      </w:pPr>
      <w:r w:rsidRPr="007B05D9">
        <w:rPr>
          <w:szCs w:val="24"/>
        </w:rPr>
        <w:t xml:space="preserve">Hasil penelitian </w:t>
      </w:r>
      <w:r w:rsidR="008D2710" w:rsidRPr="007B05D9">
        <w:rPr>
          <w:szCs w:val="24"/>
        </w:rPr>
        <w:t xml:space="preserve">yang dilakukan </w:t>
      </w:r>
      <w:r w:rsidR="009B57C0" w:rsidRPr="007B05D9">
        <w:rPr>
          <w:szCs w:val="24"/>
        </w:rPr>
        <w:fldChar w:fldCharType="begin" w:fldLock="1"/>
      </w:r>
      <w:r w:rsidR="006765D9" w:rsidRPr="007B05D9">
        <w:rPr>
          <w:szCs w:val="24"/>
        </w:rPr>
        <w:instrText>ADDIN CSL_CITATION { "citationItems" : [ { "id" : "ITEM-1", "itemData" : { "author" : [ { "dropping-particle" : "", "family" : "Arsyad", "given" : "K H M", "non-dropping-particle" : "", "parse-names" : false, "suffix" : "" }, { "dropping-particle" : "", "family" : "Fitriani", "given" : "Nyayu", "non-dropping-particle" : "", "parse-names" : false, "suffix" : "" } ], "id" : "ITEM-1", "issue" : "1", "issued" : { "date-parts" : [ [ "2015" ] ] }, "title" : "Karakteristik Penderita Rawat Inap Diabetes Melitus Komplikasi di Bagian Penyakit Dalam RS Muhammadiyah Palembang Periode Januari 2013 - Desember 2013 Pendahuluan", "type" : "article-journal", "volume" : "6" }, "uris" : [ "http://www.mendeley.com/documents/?uuid=7bf0a61f-c5f7-45ca-9717-3a54ca668c26" ] } ], "mendeley" : { "formattedCitation" : "(Arsyad and Fitriani, 2015)", "manualFormatting" : "Arsyad dan Fitriani (2015", "plainTextFormattedCitation" : "(Arsyad and Fitriani, 2015)", "previouslyFormattedCitation" : "(Arsyad and Fitriani, 2015)" }, "properties" : { "noteIndex" : 0 }, "schema" : "https://github.com/citation-style-language/schema/raw/master/csl-citation.json" }</w:instrText>
      </w:r>
      <w:r w:rsidR="009B57C0" w:rsidRPr="007B05D9">
        <w:rPr>
          <w:szCs w:val="24"/>
        </w:rPr>
        <w:fldChar w:fldCharType="separate"/>
      </w:r>
      <w:r w:rsidR="002C41B7" w:rsidRPr="007B05D9">
        <w:rPr>
          <w:noProof/>
          <w:szCs w:val="24"/>
        </w:rPr>
        <w:t>Arsyad dan Fitriani</w:t>
      </w:r>
      <w:r w:rsidR="009B57C0" w:rsidRPr="007B05D9">
        <w:rPr>
          <w:noProof/>
          <w:szCs w:val="24"/>
        </w:rPr>
        <w:t xml:space="preserve"> </w:t>
      </w:r>
      <w:r w:rsidR="002C41B7" w:rsidRPr="007B05D9">
        <w:rPr>
          <w:noProof/>
          <w:szCs w:val="24"/>
        </w:rPr>
        <w:t>(</w:t>
      </w:r>
      <w:r w:rsidR="009B57C0" w:rsidRPr="007B05D9">
        <w:rPr>
          <w:noProof/>
          <w:szCs w:val="24"/>
        </w:rPr>
        <w:t>2015</w:t>
      </w:r>
      <w:r w:rsidR="009B57C0" w:rsidRPr="007B05D9">
        <w:rPr>
          <w:szCs w:val="24"/>
        </w:rPr>
        <w:fldChar w:fldCharType="end"/>
      </w:r>
      <w:r w:rsidR="002C41B7" w:rsidRPr="007B05D9">
        <w:rPr>
          <w:szCs w:val="24"/>
        </w:rPr>
        <w:t>)</w:t>
      </w:r>
      <w:r w:rsidR="00EE30B9" w:rsidRPr="007B05D9">
        <w:rPr>
          <w:szCs w:val="24"/>
        </w:rPr>
        <w:t>,</w:t>
      </w:r>
      <w:r w:rsidR="008D2710" w:rsidRPr="007B05D9">
        <w:rPr>
          <w:szCs w:val="24"/>
        </w:rPr>
        <w:t xml:space="preserve"> </w:t>
      </w:r>
      <w:r w:rsidR="00B025C9" w:rsidRPr="007B05D9">
        <w:rPr>
          <w:szCs w:val="24"/>
        </w:rPr>
        <w:t xml:space="preserve">tentang </w:t>
      </w:r>
      <w:r w:rsidR="002C41B7" w:rsidRPr="007B05D9">
        <w:rPr>
          <w:rFonts w:cs="Times New Roman"/>
          <w:szCs w:val="24"/>
        </w:rPr>
        <w:t xml:space="preserve">karakteristik </w:t>
      </w:r>
      <w:r w:rsidR="002A595E" w:rsidRPr="007B05D9">
        <w:rPr>
          <w:rFonts w:cs="Times New Roman"/>
          <w:szCs w:val="24"/>
        </w:rPr>
        <w:t>pasien</w:t>
      </w:r>
      <w:r w:rsidR="002C41B7" w:rsidRPr="007B05D9">
        <w:rPr>
          <w:rFonts w:cs="Times New Roman"/>
          <w:szCs w:val="24"/>
        </w:rPr>
        <w:t xml:space="preserve"> rawat inap diabetes melitus </w:t>
      </w:r>
      <w:r w:rsidR="003D359E" w:rsidRPr="007B05D9">
        <w:rPr>
          <w:rFonts w:cs="Times New Roman"/>
          <w:szCs w:val="24"/>
        </w:rPr>
        <w:t xml:space="preserve">dengan </w:t>
      </w:r>
      <w:r w:rsidR="002C41B7" w:rsidRPr="007B05D9">
        <w:rPr>
          <w:rFonts w:cs="Times New Roman"/>
          <w:szCs w:val="24"/>
        </w:rPr>
        <w:t xml:space="preserve">komplikasi di </w:t>
      </w:r>
      <w:r w:rsidR="008D2710" w:rsidRPr="007B05D9">
        <w:rPr>
          <w:rFonts w:cs="Times New Roman"/>
          <w:szCs w:val="24"/>
        </w:rPr>
        <w:t xml:space="preserve">RS Muhammadiyah Palembang Periode Januari </w:t>
      </w:r>
      <w:r w:rsidR="003D359E" w:rsidRPr="007B05D9">
        <w:rPr>
          <w:rFonts w:cs="Times New Roman"/>
          <w:szCs w:val="24"/>
        </w:rPr>
        <w:t xml:space="preserve">2013 - </w:t>
      </w:r>
      <w:r w:rsidR="00B025C9" w:rsidRPr="007B05D9">
        <w:rPr>
          <w:rFonts w:cs="Times New Roman"/>
          <w:szCs w:val="24"/>
        </w:rPr>
        <w:t xml:space="preserve">Desember 2013 </w:t>
      </w:r>
      <w:r w:rsidR="008D2710" w:rsidRPr="007B05D9">
        <w:rPr>
          <w:rFonts w:cs="Times New Roman"/>
          <w:szCs w:val="24"/>
        </w:rPr>
        <w:t>di dapatkan komplikasi</w:t>
      </w:r>
      <w:r w:rsidR="002E0777" w:rsidRPr="007B05D9">
        <w:rPr>
          <w:rFonts w:cs="Times New Roman"/>
          <w:szCs w:val="24"/>
        </w:rPr>
        <w:t xml:space="preserve"> yang paling banyak terjadi adalah</w:t>
      </w:r>
      <w:r w:rsidR="008D2710" w:rsidRPr="007B05D9">
        <w:rPr>
          <w:rFonts w:cs="Times New Roman"/>
          <w:szCs w:val="24"/>
        </w:rPr>
        <w:t xml:space="preserve"> </w:t>
      </w:r>
      <w:r w:rsidR="00E01E54" w:rsidRPr="007B05D9">
        <w:rPr>
          <w:rFonts w:cs="Times New Roman"/>
          <w:szCs w:val="24"/>
        </w:rPr>
        <w:t xml:space="preserve">gangren </w:t>
      </w:r>
      <w:r w:rsidR="002E0777" w:rsidRPr="007B05D9">
        <w:rPr>
          <w:rFonts w:cs="Times New Roman"/>
          <w:szCs w:val="24"/>
        </w:rPr>
        <w:t xml:space="preserve">sebesar 20,2% dibandingkan dengan komplikasi lainnya seperti hipoglikemi, neuropati, KAD, nefropati, dan retinopati.  </w:t>
      </w:r>
    </w:p>
    <w:p w:rsidR="00C65BEA" w:rsidRPr="007B05D9" w:rsidRDefault="00996FB0" w:rsidP="00996FB0">
      <w:pPr>
        <w:spacing w:after="0" w:line="480" w:lineRule="auto"/>
        <w:ind w:firstLine="426"/>
        <w:jc w:val="both"/>
        <w:rPr>
          <w:rFonts w:cs="Times New Roman"/>
          <w:szCs w:val="24"/>
        </w:rPr>
      </w:pPr>
      <w:r w:rsidRPr="007B05D9">
        <w:lastRenderedPageBreak/>
        <w:t xml:space="preserve">Diabetes melitus menginduksi </w:t>
      </w:r>
      <w:r w:rsidRPr="007B05D9">
        <w:rPr>
          <w:lang w:val="id-ID"/>
        </w:rPr>
        <w:t>h</w:t>
      </w:r>
      <w:r w:rsidRPr="007B05D9">
        <w:t xml:space="preserve">iperkolesterolemia dan secara bermakna meningkatkan kemungkinan timbulnya aterosklerosis. Diabetes melitus juga berkaitan dengan proliferasi sel otot polos dalam pembuluh darah arteri koroner, sintesis kolesterol, tigliserida, dan fosfolipid: peningkatan kadar LDL dan kadar HDL yang rendah </w:t>
      </w:r>
      <w:r w:rsidRPr="007B05D9">
        <w:fldChar w:fldCharType="begin" w:fldLock="1"/>
      </w:r>
      <w:r w:rsidRPr="007B05D9">
        <w:instrText>ADDIN CSL_CITATION { "citationItems" : [ { "id" : "ITEM-1", "itemData" : { "author" : [ { "dropping-particle" : "", "family" : "Price &amp; Wilson", "given" : "", "non-dropping-particle" : "", "parse-names" : false, "suffix" : "" } ], "id" : "ITEM-1", "issued" : { "date-parts" : [ [ "2006" ] ] }, "publisher" : "EGC", "publisher-place" : "Jakarta", "title" : "Patofisiologi: Konsep Klinis, Proses-proses Penyakit,", "type" : "book" }, "uris" : [ "http://www.mendeley.com/documents/?uuid=f42c6310-ca03-4cbc-97f3-1ff8373c214d" ] } ], "mendeley" : { "formattedCitation" : "(Price &amp; Wilson, 2006)", "plainTextFormattedCitation" : "(Price &amp; Wilson, 2006)", "previouslyFormattedCitation" : "(Price &amp; Wilson, 2006)" }, "properties" : { "noteIndex" : 0 }, "schema" : "https://github.com/citation-style-language/schema/raw/master/csl-citation.json" }</w:instrText>
      </w:r>
      <w:r w:rsidRPr="007B05D9">
        <w:fldChar w:fldCharType="separate"/>
      </w:r>
      <w:r w:rsidRPr="007B05D9">
        <w:rPr>
          <w:noProof/>
        </w:rPr>
        <w:t>(Price &amp; Wilson, 2006)</w:t>
      </w:r>
      <w:r w:rsidRPr="007B05D9">
        <w:fldChar w:fldCharType="end"/>
      </w:r>
      <w:r w:rsidRPr="007B05D9">
        <w:rPr>
          <w:rFonts w:cs="Times New Roman"/>
          <w:szCs w:val="24"/>
        </w:rPr>
        <w:t>.</w:t>
      </w:r>
      <w:r w:rsidR="00887F00" w:rsidRPr="007B05D9">
        <w:rPr>
          <w:szCs w:val="24"/>
        </w:rPr>
        <w:t xml:space="preserve"> </w:t>
      </w:r>
      <w:r w:rsidR="005D201A" w:rsidRPr="007B05D9">
        <w:rPr>
          <w:szCs w:val="24"/>
        </w:rPr>
        <w:t>Pada pasien DM tipe II</w:t>
      </w:r>
      <w:r w:rsidR="002271D8" w:rsidRPr="007B05D9">
        <w:rPr>
          <w:szCs w:val="24"/>
        </w:rPr>
        <w:t xml:space="preserve"> prevalensi komplikasi makrovaskuler setidaknya dua kali dibandingkan dengan komplikasi mikrovask</w:t>
      </w:r>
      <w:r w:rsidR="002C08CE" w:rsidRPr="007B05D9">
        <w:rPr>
          <w:szCs w:val="24"/>
        </w:rPr>
        <w:t xml:space="preserve">uler. </w:t>
      </w:r>
      <w:r w:rsidR="001E0EA8" w:rsidRPr="007B05D9">
        <w:rPr>
          <w:szCs w:val="24"/>
        </w:rPr>
        <w:t xml:space="preserve">Komplikasi makrovaskuler </w:t>
      </w:r>
      <w:r w:rsidR="00722D51" w:rsidRPr="007B05D9">
        <w:rPr>
          <w:szCs w:val="24"/>
        </w:rPr>
        <w:t xml:space="preserve">seperti stroke, </w:t>
      </w:r>
      <w:r w:rsidR="00B04D5A" w:rsidRPr="007B05D9">
        <w:rPr>
          <w:rFonts w:eastAsia="Times New Roman" w:cs="Times New Roman"/>
          <w:i/>
          <w:szCs w:val="24"/>
        </w:rPr>
        <w:t>peripheral arterial disease</w:t>
      </w:r>
      <w:r w:rsidR="005405C5" w:rsidRPr="007B05D9">
        <w:rPr>
          <w:rFonts w:eastAsia="Times New Roman" w:cs="Times New Roman"/>
          <w:i/>
          <w:szCs w:val="24"/>
        </w:rPr>
        <w:t xml:space="preserve"> </w:t>
      </w:r>
      <w:r w:rsidR="00722D51" w:rsidRPr="007B05D9">
        <w:rPr>
          <w:szCs w:val="24"/>
        </w:rPr>
        <w:t xml:space="preserve">(PAD), dan penyakit jantung </w:t>
      </w:r>
      <w:r w:rsidR="001E0EA8" w:rsidRPr="007B05D9">
        <w:rPr>
          <w:szCs w:val="24"/>
        </w:rPr>
        <w:t>didapat 20 kali lebih sering pada pasien dia</w:t>
      </w:r>
      <w:r w:rsidR="00722D51" w:rsidRPr="007B05D9">
        <w:rPr>
          <w:szCs w:val="24"/>
        </w:rPr>
        <w:t xml:space="preserve">betes dan pada usia lebih muda. </w:t>
      </w:r>
      <w:r w:rsidR="001E0EA8" w:rsidRPr="007B05D9">
        <w:rPr>
          <w:szCs w:val="24"/>
        </w:rPr>
        <w:t>Iskemia</w:t>
      </w:r>
      <w:r w:rsidR="00B82AD9" w:rsidRPr="007B05D9">
        <w:rPr>
          <w:szCs w:val="24"/>
        </w:rPr>
        <w:t xml:space="preserve"> pada kaki diabetes </w:t>
      </w:r>
      <w:r w:rsidR="001E0EA8" w:rsidRPr="007B05D9">
        <w:rPr>
          <w:szCs w:val="24"/>
        </w:rPr>
        <w:t xml:space="preserve">merupakan satu-satunya penyebab amputasi, sedangkan nekrosis atau gangren menunjukan komplikasi vaskuler perifer saja, misalnya nekrosis yang disebabkan oleh tekanan atau infeksi yang tidak terkontrol. </w:t>
      </w:r>
      <w:r w:rsidR="001E0EA8" w:rsidRPr="007B05D9">
        <w:rPr>
          <w:szCs w:val="24"/>
        </w:rPr>
        <w:fldChar w:fldCharType="begin" w:fldLock="1"/>
      </w:r>
      <w:r w:rsidR="00B025C9" w:rsidRPr="007B05D9">
        <w:rPr>
          <w:szCs w:val="24"/>
        </w:rPr>
        <w:instrText>ADDIN CSL_CITATION { "citationItems" : [ { "id" : "ITEM-1", "itemData" : { "ISBN" : "978-979-496-498-9", "author" : [ { "dropping-particle" : "", "family" : "H. Djang Jusi", "given" : "", "non-dropping-particle" : "", "parse-names" : false, "suffix" : "" } ], "id" : "ITEM-1", "issued" : { "date-parts" : [ [ "2008" ] ] }, "publisher" : "Balai Penerbit FKUI", "publisher-place" : "Jakarta", "title" : "Dasar-Dasar Ilmu Bedah Vaskuler", "type" : "book" }, "uris" : [ "http://www.mendeley.com/documents/?uuid=44431736-c8e7-4e98-a898-c517b14fa67c" ] } ], "mendeley" : { "formattedCitation" : "(H. Djang Jusi, 2008)", "manualFormatting" : "(Jusi, 2008)", "plainTextFormattedCitation" : "(H. Djang Jusi, 2008)", "previouslyFormattedCitation" : "(H. Djang Jusi, 2008)" }, "properties" : { "noteIndex" : 0 }, "schema" : "https://github.com/citation-style-language/schema/raw/master/csl-citation.json" }</w:instrText>
      </w:r>
      <w:r w:rsidR="001E0EA8" w:rsidRPr="007B05D9">
        <w:rPr>
          <w:szCs w:val="24"/>
        </w:rPr>
        <w:fldChar w:fldCharType="separate"/>
      </w:r>
      <w:r w:rsidR="001E0EA8" w:rsidRPr="007B05D9">
        <w:rPr>
          <w:noProof/>
          <w:szCs w:val="24"/>
        </w:rPr>
        <w:t>(Jusi, 2008)</w:t>
      </w:r>
      <w:r w:rsidR="001E0EA8" w:rsidRPr="007B05D9">
        <w:rPr>
          <w:szCs w:val="24"/>
        </w:rPr>
        <w:fldChar w:fldCharType="end"/>
      </w:r>
      <w:r w:rsidR="00C65BEA" w:rsidRPr="007B05D9">
        <w:rPr>
          <w:rFonts w:cs="Times New Roman"/>
          <w:b/>
          <w:szCs w:val="24"/>
        </w:rPr>
        <w:t>.</w:t>
      </w:r>
    </w:p>
    <w:p w:rsidR="00C65BEA" w:rsidRPr="007B05D9" w:rsidRDefault="005405C5" w:rsidP="00EA30F7">
      <w:pPr>
        <w:spacing w:after="0" w:line="480" w:lineRule="auto"/>
        <w:ind w:firstLine="426"/>
        <w:jc w:val="both"/>
        <w:rPr>
          <w:rFonts w:cs="Times New Roman"/>
          <w:szCs w:val="24"/>
        </w:rPr>
      </w:pPr>
      <w:r w:rsidRPr="007B05D9">
        <w:rPr>
          <w:rFonts w:eastAsia="Times New Roman" w:cs="Times New Roman"/>
          <w:i/>
          <w:szCs w:val="24"/>
        </w:rPr>
        <w:t xml:space="preserve">Peripheral </w:t>
      </w:r>
      <w:r w:rsidR="00B04D5A" w:rsidRPr="007B05D9">
        <w:rPr>
          <w:rFonts w:eastAsia="Times New Roman" w:cs="Times New Roman"/>
          <w:i/>
          <w:szCs w:val="24"/>
        </w:rPr>
        <w:t xml:space="preserve">arterial disease </w:t>
      </w:r>
      <w:r w:rsidR="00FF0CD8" w:rsidRPr="007B05D9">
        <w:rPr>
          <w:rFonts w:eastAsia="Times New Roman" w:cs="Times New Roman"/>
          <w:szCs w:val="24"/>
        </w:rPr>
        <w:t xml:space="preserve">(PAD) </w:t>
      </w:r>
      <w:r w:rsidR="00B73993" w:rsidRPr="007B05D9">
        <w:rPr>
          <w:rFonts w:eastAsia="Times New Roman" w:cs="Times New Roman"/>
          <w:szCs w:val="24"/>
        </w:rPr>
        <w:t>adalah aterosklerosis yang terjadi pada arteri ekstremitas bawah dan juga berhubungan dengan</w:t>
      </w:r>
      <w:r w:rsidR="003D359E" w:rsidRPr="007B05D9">
        <w:rPr>
          <w:rFonts w:eastAsia="Times New Roman" w:cs="Times New Roman"/>
          <w:szCs w:val="24"/>
        </w:rPr>
        <w:t xml:space="preserve"> a</w:t>
      </w:r>
      <w:r w:rsidR="00B73993" w:rsidRPr="007B05D9">
        <w:rPr>
          <w:rFonts w:eastAsia="Times New Roman" w:cs="Times New Roman"/>
          <w:szCs w:val="24"/>
        </w:rPr>
        <w:t xml:space="preserve">terotrombosis di jaringan pembuluh darah lainnya, termasuk sistem kardiovaskular dan serebrovaskular. Kejadian diabetes </w:t>
      </w:r>
      <w:r w:rsidR="00450E6C" w:rsidRPr="007B05D9">
        <w:rPr>
          <w:rFonts w:eastAsia="Times New Roman" w:cs="Times New Roman"/>
          <w:szCs w:val="24"/>
        </w:rPr>
        <w:t>melitus</w:t>
      </w:r>
      <w:r w:rsidR="00B73993" w:rsidRPr="007B05D9">
        <w:rPr>
          <w:rFonts w:eastAsia="Times New Roman" w:cs="Times New Roman"/>
          <w:szCs w:val="24"/>
        </w:rPr>
        <w:t xml:space="preserve"> sangat meningkatkan risiko </w:t>
      </w:r>
      <w:r w:rsidR="00C7014C" w:rsidRPr="007B05D9">
        <w:rPr>
          <w:rFonts w:eastAsia="Times New Roman" w:cs="Times New Roman"/>
          <w:szCs w:val="24"/>
        </w:rPr>
        <w:t xml:space="preserve">terjadinya </w:t>
      </w:r>
      <w:r w:rsidR="00074F11" w:rsidRPr="007B05D9">
        <w:rPr>
          <w:rFonts w:eastAsia="Times New Roman" w:cs="Times New Roman"/>
          <w:szCs w:val="24"/>
        </w:rPr>
        <w:t xml:space="preserve">serta mempercepat terjadinya </w:t>
      </w:r>
      <w:r w:rsidR="002C08CE" w:rsidRPr="007B05D9">
        <w:rPr>
          <w:rFonts w:eastAsia="Times New Roman" w:cs="Times New Roman"/>
          <w:szCs w:val="24"/>
        </w:rPr>
        <w:t xml:space="preserve">PAD. </w:t>
      </w:r>
      <w:r w:rsidR="00B73993" w:rsidRPr="007B05D9">
        <w:rPr>
          <w:rFonts w:cs="Times New Roman"/>
          <w:szCs w:val="24"/>
        </w:rPr>
        <w:t xml:space="preserve">Hal ini </w:t>
      </w:r>
      <w:r w:rsidR="00B73993" w:rsidRPr="007B05D9">
        <w:rPr>
          <w:rFonts w:eastAsia="Times New Roman" w:cs="Times New Roman"/>
          <w:szCs w:val="24"/>
        </w:rPr>
        <w:t xml:space="preserve">menjadikan pasien diabetes lebih rentan terhadap kejadian iskemik dan gangguan status fungsional dibandingkan pasien tanpa diabetes. </w:t>
      </w:r>
      <w:r w:rsidR="00B73993" w:rsidRPr="007B05D9">
        <w:rPr>
          <w:rFonts w:cs="Times New Roman"/>
          <w:szCs w:val="24"/>
        </w:rPr>
        <w:t>Prevalensi PAD dan DM secara bersamaan sangat tinggi pada pasie</w:t>
      </w:r>
      <w:r w:rsidR="00074F11" w:rsidRPr="007B05D9">
        <w:rPr>
          <w:rFonts w:cs="Times New Roman"/>
          <w:szCs w:val="24"/>
        </w:rPr>
        <w:t xml:space="preserve">n </w:t>
      </w:r>
      <w:r w:rsidR="00A56325" w:rsidRPr="007B05D9">
        <w:rPr>
          <w:rFonts w:cs="Times New Roman"/>
          <w:i/>
          <w:szCs w:val="24"/>
        </w:rPr>
        <w:t>critical limb ischemia</w:t>
      </w:r>
      <w:r w:rsidR="00074F11" w:rsidRPr="007B05D9">
        <w:rPr>
          <w:rFonts w:cs="Times New Roman"/>
          <w:i/>
          <w:szCs w:val="24"/>
        </w:rPr>
        <w:t xml:space="preserve"> </w:t>
      </w:r>
      <w:r w:rsidR="00074F11" w:rsidRPr="007B05D9">
        <w:rPr>
          <w:rFonts w:cs="Times New Roman"/>
          <w:szCs w:val="24"/>
        </w:rPr>
        <w:t>(CLI)</w:t>
      </w:r>
      <w:r w:rsidR="00B73993" w:rsidRPr="007B05D9">
        <w:rPr>
          <w:rFonts w:cs="Times New Roman"/>
          <w:szCs w:val="24"/>
        </w:rPr>
        <w:t xml:space="preserve">, terdapat lebih dari 50% pasien dengan </w:t>
      </w:r>
      <w:r w:rsidR="00303879" w:rsidRPr="007B05D9">
        <w:rPr>
          <w:rFonts w:cs="Times New Roman"/>
          <w:szCs w:val="24"/>
        </w:rPr>
        <w:t xml:space="preserve">CLI </w:t>
      </w:r>
      <w:r w:rsidR="00B73993" w:rsidRPr="007B05D9">
        <w:rPr>
          <w:rFonts w:cs="Times New Roman"/>
          <w:szCs w:val="24"/>
        </w:rPr>
        <w:t>juga mengalami DM</w:t>
      </w:r>
      <w:r w:rsidR="00FF0CD8" w:rsidRPr="007B05D9">
        <w:rPr>
          <w:rFonts w:cs="Times New Roman"/>
          <w:szCs w:val="24"/>
        </w:rPr>
        <w:t xml:space="preserve"> </w:t>
      </w:r>
      <w:r w:rsidR="00B73993" w:rsidRPr="007B05D9">
        <w:rPr>
          <w:rFonts w:cs="Times New Roman"/>
          <w:szCs w:val="24"/>
        </w:rPr>
        <w:fldChar w:fldCharType="begin" w:fldLock="1"/>
      </w:r>
      <w:r w:rsidR="00B04D5A" w:rsidRPr="007B05D9">
        <w:rPr>
          <w:rFonts w:cs="Times New Roman"/>
          <w:szCs w:val="24"/>
        </w:rPr>
        <w:instrText>ADDIN CSL_CITATION { "citationItems" : [ { "id" : "ITEM-1", "itemData" : { "DOI" : "10.4239/wjd.v6.i7.961", "ISBN" : "1948-9358", "ISSN" : "1948-9358", "PMID" : "26185603", "author" : [ { "dropping-particle" : "", "family" : "Thiruvoipati", "given" : "Thejasvi", "non-dropping-particle" : "", "parse-names" : false, "suffix" : "" } ], "container-title" : "World Journal of Diabetes", "id" : "ITEM-1", "issue" : "7", "issued" : { "date-parts" : [ [ "2015" ] ] }, "page" : "961", "title" : "Peripheral artery disease in patients with diabetes: Epidemiology, mechanisms, and outcomes", "type" : "article-journal", "volume" : "6" }, "uris" : [ "http://www.mendeley.com/documents/?uuid=413c5807-2889-4a49-94b8-3aafea9a1e39" ] } ], "mendeley" : { "formattedCitation" : "(Thiruvoipati, 2015)", "manualFormatting" : "(Thiruvoipati et al., 2015)", "plainTextFormattedCitation" : "(Thiruvoipati, 2015)", "previouslyFormattedCitation" : "(Thiruvoipati, 2015)" }, "properties" : { "noteIndex" : 0 }, "schema" : "https://github.com/citation-style-language/schema/raw/master/csl-citation.json" }</w:instrText>
      </w:r>
      <w:r w:rsidR="00B73993" w:rsidRPr="007B05D9">
        <w:rPr>
          <w:rFonts w:cs="Times New Roman"/>
          <w:szCs w:val="24"/>
        </w:rPr>
        <w:fldChar w:fldCharType="separate"/>
      </w:r>
      <w:r w:rsidR="00B04D5A" w:rsidRPr="007B05D9">
        <w:rPr>
          <w:rFonts w:cs="Times New Roman"/>
          <w:noProof/>
          <w:szCs w:val="24"/>
        </w:rPr>
        <w:t xml:space="preserve">(Thiruvoipati </w:t>
      </w:r>
      <w:r w:rsidR="00B04D5A" w:rsidRPr="007B05D9">
        <w:rPr>
          <w:rFonts w:cs="Times New Roman"/>
          <w:i/>
          <w:noProof/>
          <w:szCs w:val="24"/>
        </w:rPr>
        <w:t>et al.,</w:t>
      </w:r>
      <w:r w:rsidR="00B73993" w:rsidRPr="007B05D9">
        <w:rPr>
          <w:rFonts w:cs="Times New Roman"/>
          <w:noProof/>
          <w:szCs w:val="24"/>
        </w:rPr>
        <w:t xml:space="preserve"> 2015)</w:t>
      </w:r>
      <w:r w:rsidR="00B73993" w:rsidRPr="007B05D9">
        <w:rPr>
          <w:rFonts w:cs="Times New Roman"/>
          <w:szCs w:val="24"/>
        </w:rPr>
        <w:fldChar w:fldCharType="end"/>
      </w:r>
      <w:r w:rsidR="00FF0CD8" w:rsidRPr="007B05D9">
        <w:rPr>
          <w:rFonts w:cs="Times New Roman"/>
          <w:szCs w:val="24"/>
        </w:rPr>
        <w:t>.</w:t>
      </w:r>
      <w:r w:rsidR="00F153FF" w:rsidRPr="007B05D9">
        <w:rPr>
          <w:rFonts w:cs="Times New Roman"/>
          <w:szCs w:val="24"/>
        </w:rPr>
        <w:t xml:space="preserve"> B</w:t>
      </w:r>
      <w:r w:rsidR="00A838B3" w:rsidRPr="007B05D9">
        <w:rPr>
          <w:rFonts w:cs="Times New Roman"/>
          <w:szCs w:val="24"/>
        </w:rPr>
        <w:t xml:space="preserve">anyak pasien </w:t>
      </w:r>
      <w:r w:rsidR="00EE270D" w:rsidRPr="007B05D9">
        <w:rPr>
          <w:rFonts w:cs="Times New Roman"/>
          <w:szCs w:val="24"/>
        </w:rPr>
        <w:t xml:space="preserve">PAD yang tidak </w:t>
      </w:r>
      <w:r w:rsidR="00A838B3" w:rsidRPr="007B05D9">
        <w:rPr>
          <w:rFonts w:cs="Times New Roman"/>
          <w:szCs w:val="24"/>
        </w:rPr>
        <w:t xml:space="preserve">memiliki gejala </w:t>
      </w:r>
      <w:r w:rsidR="00EE270D" w:rsidRPr="007B05D9">
        <w:rPr>
          <w:rFonts w:cs="Times New Roman"/>
          <w:szCs w:val="24"/>
        </w:rPr>
        <w:t>sehingga</w:t>
      </w:r>
      <w:r w:rsidR="00A838B3" w:rsidRPr="007B05D9">
        <w:rPr>
          <w:rFonts w:cs="Times New Roman"/>
          <w:szCs w:val="24"/>
        </w:rPr>
        <w:t xml:space="preserve"> </w:t>
      </w:r>
      <w:r w:rsidR="003D359E" w:rsidRPr="007B05D9">
        <w:rPr>
          <w:rFonts w:cs="Times New Roman"/>
          <w:szCs w:val="24"/>
        </w:rPr>
        <w:t xml:space="preserve">memerlukan </w:t>
      </w:r>
      <w:r w:rsidR="00A838B3" w:rsidRPr="007B05D9">
        <w:rPr>
          <w:rFonts w:cs="Times New Roman"/>
          <w:szCs w:val="24"/>
        </w:rPr>
        <w:t xml:space="preserve">uji </w:t>
      </w:r>
      <w:r w:rsidR="00A56325" w:rsidRPr="007B05D9">
        <w:rPr>
          <w:rFonts w:cs="Times New Roman"/>
          <w:i/>
          <w:szCs w:val="24"/>
        </w:rPr>
        <w:t xml:space="preserve">ankle brachial index </w:t>
      </w:r>
      <w:r w:rsidR="00EE270D" w:rsidRPr="007B05D9">
        <w:rPr>
          <w:rFonts w:cs="Times New Roman"/>
          <w:szCs w:val="24"/>
        </w:rPr>
        <w:t xml:space="preserve">(ABI) </w:t>
      </w:r>
      <w:r w:rsidR="00A838B3" w:rsidRPr="007B05D9">
        <w:rPr>
          <w:rFonts w:cs="Times New Roman"/>
          <w:szCs w:val="24"/>
        </w:rPr>
        <w:t>untuk mendiagnosis PAD</w:t>
      </w:r>
      <w:r w:rsidR="00EE270D" w:rsidRPr="007B05D9">
        <w:rPr>
          <w:rFonts w:cs="Times New Roman"/>
          <w:szCs w:val="24"/>
        </w:rPr>
        <w:t xml:space="preserve"> </w:t>
      </w:r>
      <w:r w:rsidR="00EE270D" w:rsidRPr="007B05D9">
        <w:rPr>
          <w:rFonts w:cs="Times New Roman"/>
          <w:szCs w:val="24"/>
        </w:rPr>
        <w:fldChar w:fldCharType="begin" w:fldLock="1"/>
      </w:r>
      <w:r w:rsidR="00C34AFE" w:rsidRPr="007B05D9">
        <w:rPr>
          <w:rFonts w:cs="Times New Roman"/>
          <w:szCs w:val="24"/>
        </w:rPr>
        <w:instrText>ADDIN CSL_CITATION { "citationItems" : [ { "id" : "ITEM-1", "itemData" : { "abstract" : "Aim: To assess the relationship of Ankle brachial index with age, BMI, smoking and lipid profile. Method: Cross-sectional observational study conducted on outpatients 150 risk subjects. Subjects were selected on the basis of age &gt;45 yrs for males and 50 years for females along with conventional cardiovascular risk factors including hypertension, obesity, smoking and diabetes. The subjects were divided on the basis of basis of ABI &gt;0.9 and &lt;0.9 into two groups. Fasting samples were collected for laboratory examination of serum glucose, lipid profile. ABI was taken from subjects in supine position after rest of 10 minutes by using hand held Doppler. Results: We found subjects with ABI &gt;0.9 were comparatively younger than those with ABI &lt;0.9 (p value &lt;0.001).There was no significant difference in BMI but difference was statically significant for waist circumference. 60% subject in group II were smokers as compare to 26% in group I (p value 0.002). It was found that levels of total cholesterol and LDL were higher in group II and p value was statically significant, but non significant for HDL and triglycerides. The correlation of age (r=-0.42) and waist circumference(r=-0.29) with ABI was negatively significant. Conclusion: Peripheral arterial disease (ABI &lt;0.9) is common in selected risk population but diagnosis is not promptly established. The ABI can be used as bed side technique to detect high risk subjects.", "author" : [ { "dropping-particle" : "", "family" : "Ali", "given" : "Farah Amir", "non-dropping-particle" : "", "parse-names" : false, "suffix" : "" }, { "dropping-particle" : "", "family" : "Memon", "given" : "Abdul Shakoor", "non-dropping-particle" : "", "parse-names" : false, "suffix" : "" }, { "dropping-particle" : "", "family" : "Iqbal", "given" : "Azhar", "non-dropping-particle" : "", "parse-names" : false, "suffix" : "" } ], "container-title" : "P J M H.S", "id" : "ITEM-1", "issue" : "3", "issued" : { "date-parts" : [ [ "2012" ] ] }, "page" : "536-540", "title" : "Relationship of Ankle Brachial Index with Age, Body Mass Index, Smoking and Lipid Profile", "type" : "article-journal" }, "uris" : [ "http://www.mendeley.com/documents/?uuid=46549025-babe-4b20-a6b3-588a677a5dec" ] } ], "mendeley" : { "formattedCitation" : "(Ali, Memon and Iqbal, 2012)", "manualFormatting" : "(Ali et al., 2012)", "plainTextFormattedCitation" : "(Ali, Memon and Iqbal, 2012)", "previouslyFormattedCitation" : "(Ali, Memon and Iqbal, 2012)" }, "properties" : { "noteIndex" : 0 }, "schema" : "https://github.com/citation-style-language/schema/raw/master/csl-citation.json" }</w:instrText>
      </w:r>
      <w:r w:rsidR="00EE270D" w:rsidRPr="007B05D9">
        <w:rPr>
          <w:rFonts w:cs="Times New Roman"/>
          <w:szCs w:val="24"/>
        </w:rPr>
        <w:fldChar w:fldCharType="separate"/>
      </w:r>
      <w:r w:rsidR="003D359E" w:rsidRPr="007B05D9">
        <w:rPr>
          <w:rFonts w:cs="Times New Roman"/>
          <w:noProof/>
          <w:szCs w:val="24"/>
        </w:rPr>
        <w:t xml:space="preserve">(Ali </w:t>
      </w:r>
      <w:r w:rsidR="003D359E" w:rsidRPr="007B05D9">
        <w:rPr>
          <w:rFonts w:cs="Times New Roman"/>
          <w:i/>
          <w:noProof/>
          <w:szCs w:val="24"/>
        </w:rPr>
        <w:t>et al</w:t>
      </w:r>
      <w:r w:rsidR="003D359E" w:rsidRPr="007B05D9">
        <w:rPr>
          <w:rFonts w:cs="Times New Roman"/>
          <w:noProof/>
          <w:szCs w:val="24"/>
        </w:rPr>
        <w:t>.,</w:t>
      </w:r>
      <w:r w:rsidR="00EE270D" w:rsidRPr="007B05D9">
        <w:rPr>
          <w:rFonts w:cs="Times New Roman"/>
          <w:noProof/>
          <w:szCs w:val="24"/>
        </w:rPr>
        <w:t xml:space="preserve"> 2012)</w:t>
      </w:r>
      <w:r w:rsidR="00EE270D" w:rsidRPr="007B05D9">
        <w:rPr>
          <w:rFonts w:cs="Times New Roman"/>
          <w:szCs w:val="24"/>
        </w:rPr>
        <w:fldChar w:fldCharType="end"/>
      </w:r>
      <w:r w:rsidR="00EE270D" w:rsidRPr="007B05D9">
        <w:rPr>
          <w:rFonts w:cs="Times New Roman"/>
          <w:szCs w:val="24"/>
        </w:rPr>
        <w:t xml:space="preserve">. </w:t>
      </w:r>
      <w:r w:rsidR="003E0E39" w:rsidRPr="007B05D9">
        <w:rPr>
          <w:rFonts w:cs="Times New Roman"/>
          <w:szCs w:val="24"/>
        </w:rPr>
        <w:t xml:space="preserve">Pasien dengan </w:t>
      </w:r>
      <w:r w:rsidR="00DE2E1C" w:rsidRPr="007B05D9">
        <w:rPr>
          <w:rFonts w:cs="Times New Roman"/>
          <w:szCs w:val="24"/>
          <w:shd w:val="clear" w:color="auto" w:fill="FFFFFF"/>
        </w:rPr>
        <w:t xml:space="preserve">PAD </w:t>
      </w:r>
      <w:r w:rsidR="00C3246A" w:rsidRPr="007B05D9">
        <w:rPr>
          <w:rFonts w:cs="Times New Roman"/>
          <w:szCs w:val="24"/>
          <w:shd w:val="clear" w:color="auto" w:fill="FFFFFF"/>
        </w:rPr>
        <w:t xml:space="preserve">ditandai </w:t>
      </w:r>
      <w:r w:rsidR="00E71DD2" w:rsidRPr="007B05D9">
        <w:rPr>
          <w:rFonts w:cs="Times New Roman"/>
          <w:szCs w:val="24"/>
          <w:shd w:val="clear" w:color="auto" w:fill="FFFFFF"/>
        </w:rPr>
        <w:t xml:space="preserve">dengan penurunan nilai </w:t>
      </w:r>
      <w:r w:rsidR="00707561" w:rsidRPr="007B05D9">
        <w:rPr>
          <w:rFonts w:cs="Times New Roman"/>
          <w:szCs w:val="24"/>
          <w:shd w:val="clear" w:color="auto" w:fill="FFFFFF"/>
        </w:rPr>
        <w:t xml:space="preserve">ABI. </w:t>
      </w:r>
      <w:r w:rsidR="00C3246A" w:rsidRPr="007B05D9">
        <w:rPr>
          <w:rFonts w:cs="Times New Roman"/>
          <w:szCs w:val="24"/>
          <w:shd w:val="clear" w:color="auto" w:fill="FFFFFF"/>
        </w:rPr>
        <w:t xml:space="preserve">PAD </w:t>
      </w:r>
      <w:r w:rsidR="00DE2E1C" w:rsidRPr="007B05D9">
        <w:rPr>
          <w:rFonts w:cs="Times New Roman"/>
          <w:szCs w:val="24"/>
          <w:shd w:val="clear" w:color="auto" w:fill="FFFFFF"/>
        </w:rPr>
        <w:t xml:space="preserve">diklasifikasikan berdasarkan nilai ABI yaitu normal </w:t>
      </w:r>
      <w:r w:rsidR="00DE2E1C" w:rsidRPr="007B05D9">
        <w:rPr>
          <w:rFonts w:cs="Times New Roman"/>
          <w:szCs w:val="24"/>
          <w:shd w:val="clear" w:color="auto" w:fill="FFFFFF"/>
        </w:rPr>
        <w:lastRenderedPageBreak/>
        <w:t>(ABI = 0.91–1.30), ringan (ABI = 0.70–0.90</w:t>
      </w:r>
      <w:r w:rsidR="003D359E" w:rsidRPr="007B05D9">
        <w:rPr>
          <w:rFonts w:cs="Times New Roman"/>
          <w:szCs w:val="24"/>
          <w:shd w:val="clear" w:color="auto" w:fill="FFFFFF"/>
        </w:rPr>
        <w:t>), sedang (ABI = 0.40–0.69), dan</w:t>
      </w:r>
      <w:r w:rsidR="00DE2E1C" w:rsidRPr="007B05D9">
        <w:rPr>
          <w:rFonts w:cs="Times New Roman"/>
          <w:szCs w:val="24"/>
          <w:shd w:val="clear" w:color="auto" w:fill="FFFFFF"/>
        </w:rPr>
        <w:t xml:space="preserve"> berat (ABI &lt; 0.40) </w:t>
      </w:r>
      <w:r w:rsidR="00C3246A" w:rsidRPr="007B05D9">
        <w:rPr>
          <w:rFonts w:cs="Times New Roman"/>
          <w:szCs w:val="24"/>
          <w:shd w:val="clear" w:color="auto" w:fill="FFFFFF"/>
        </w:rPr>
        <w:fldChar w:fldCharType="begin" w:fldLock="1"/>
      </w:r>
      <w:r w:rsidR="00A155FD" w:rsidRPr="007B05D9">
        <w:rPr>
          <w:rFonts w:cs="Times New Roman"/>
          <w:szCs w:val="24"/>
          <w:shd w:val="clear" w:color="auto" w:fill="FFFFFF"/>
        </w:rPr>
        <w:instrText>ADDIN CSL_CITATION { "citationItems" : [ { "id" : "ITEM-1", "itemData" : { "DOI" : "10.1155/2016/3529419", "ISSN" : "2356-6752", "PMID" : "27800544", "abstract" : "Background. Peripheral arterial disease (PAD) is a major risk factor for nonhealing foot ulcers in people with diabetes. A number of traditional risk factors have been reported to be associated with PAD; however, there may be a need to consider nontraditional risk factors especially in some vulnerable populations. This study determined the prevalence and risk factors associated with PAD in diabetics. Methods. One hundred and fifty type 2 diabetics and an equal number of age- and sex-matched apparently healthy controls were studied. Assessment of PAD was made using history, palpation of lower limb vessels, and measurement of ankle-brachial index (ABI). Statistically significant differences between categorical and continuous variables were determined using Chi square (&amp;#x3c7;2) and Student t-tests, respectively. Regression analysis was done to determine the associated risk factors for PAD. Results. Prevalence of PAD using ABI was 22.0&amp;#x25; and 8.0&amp;#x25; among diabetic and nondiabetic populations, respectively. Peripheral arterial disease was associated with age, male gender, waist circumference, and high-sensitivity C-reactive protein. Conclusion. This study highlights the high prevalence of PAD in people with type 2 diabetes mellitus and in apparently healthy controls; age, male gender, abdominal obesity, and high hs-CRP values were the associated risk factors.", "author" : [ { "dropping-particle" : "", "family" : "Soyoye", "given" : "D O", "non-dropping-particle" : "", "parse-names" : false, "suffix" : "" }, { "dropping-particle" : "", "family" : "Ikem", "given" : "R T", "non-dropping-particle" : "", "parse-names" : false, "suffix" : "" }, { "dropping-particle" : "", "family" : "Kolawole", "given" : "B a", "non-dropping-particle" : "", "parse-names" : false, "suffix" : "" }, { "dropping-particle" : "", "family" : "Oluwadiya", "given" : "K S", "non-dropping-particle" : "", "parse-names" : false, "suffix" : "" }, { "dropping-particle" : "", "family" : "Bolarinwa", "given" : "R a", "non-dropping-particle" : "", "parse-names" : false, "suffix" : "" }, { "dropping-particle" : "", "family" : "Adebayo", "given" : "O J", "non-dropping-particle" : "", "parse-names" : false, "suffix" : "" } ], "container-title" : "Advances in Medicine", "id" : "ITEM-1", "issued" : { "date-parts" : [ [ "2016" ] ] }, "page" : "6-11", "title" : "Prevalence and Correlates of Peripheral Arterial Disease in Nigerians with Type 2 Diabetes", "type" : "article-journal", "volume" : "2016" }, "uris" : [ "http://www.mendeley.com/documents/?uuid=ce09fc68-78ee-44a9-953f-2ba2e0af16ac" ] } ], "mendeley" : { "formattedCitation" : "(Soyoye &lt;i&gt;et al.&lt;/i&gt;, 2016)", "manualFormatting" : "(Soyoye et al., 2016)", "plainTextFormattedCitation" : "(Soyoye et al., 2016)", "previouslyFormattedCitation" : "(Soyoye &lt;i&gt;et al.&lt;/i&gt;, 2016)" }, "properties" : { "noteIndex" : 0 }, "schema" : "https://github.com/citation-style-language/schema/raw/master/csl-citation.json" }</w:instrText>
      </w:r>
      <w:r w:rsidR="00C3246A" w:rsidRPr="007B05D9">
        <w:rPr>
          <w:rFonts w:cs="Times New Roman"/>
          <w:szCs w:val="24"/>
          <w:shd w:val="clear" w:color="auto" w:fill="FFFFFF"/>
        </w:rPr>
        <w:fldChar w:fldCharType="separate"/>
      </w:r>
      <w:r w:rsidR="00F153FF" w:rsidRPr="007B05D9">
        <w:rPr>
          <w:rFonts w:cs="Times New Roman"/>
          <w:noProof/>
          <w:szCs w:val="24"/>
          <w:shd w:val="clear" w:color="auto" w:fill="FFFFFF"/>
        </w:rPr>
        <w:t xml:space="preserve">(Soyoye </w:t>
      </w:r>
      <w:r w:rsidR="00F153FF" w:rsidRPr="007B05D9">
        <w:rPr>
          <w:rFonts w:cs="Times New Roman"/>
          <w:i/>
          <w:noProof/>
          <w:szCs w:val="24"/>
          <w:shd w:val="clear" w:color="auto" w:fill="FFFFFF"/>
        </w:rPr>
        <w:t>et al</w:t>
      </w:r>
      <w:r w:rsidR="00B04D5A" w:rsidRPr="007B05D9">
        <w:rPr>
          <w:rFonts w:cs="Times New Roman"/>
          <w:noProof/>
          <w:szCs w:val="24"/>
          <w:shd w:val="clear" w:color="auto" w:fill="FFFFFF"/>
        </w:rPr>
        <w:t>.</w:t>
      </w:r>
      <w:r w:rsidR="00C3246A" w:rsidRPr="007B05D9">
        <w:rPr>
          <w:rFonts w:cs="Times New Roman"/>
          <w:noProof/>
          <w:szCs w:val="24"/>
          <w:shd w:val="clear" w:color="auto" w:fill="FFFFFF"/>
        </w:rPr>
        <w:t>, 2016)</w:t>
      </w:r>
      <w:r w:rsidR="00C3246A" w:rsidRPr="007B05D9">
        <w:rPr>
          <w:rFonts w:cs="Times New Roman"/>
          <w:szCs w:val="24"/>
          <w:shd w:val="clear" w:color="auto" w:fill="FFFFFF"/>
        </w:rPr>
        <w:fldChar w:fldCharType="end"/>
      </w:r>
      <w:r w:rsidR="00C3246A" w:rsidRPr="007B05D9">
        <w:rPr>
          <w:rFonts w:cs="Times New Roman"/>
          <w:szCs w:val="24"/>
        </w:rPr>
        <w:t>.</w:t>
      </w:r>
    </w:p>
    <w:p w:rsidR="00C65BEA" w:rsidRPr="007B05D9" w:rsidRDefault="0074191E" w:rsidP="00EA30F7">
      <w:pPr>
        <w:spacing w:after="0" w:line="480" w:lineRule="auto"/>
        <w:ind w:firstLine="426"/>
        <w:jc w:val="both"/>
        <w:rPr>
          <w:rFonts w:cs="Times New Roman"/>
          <w:szCs w:val="24"/>
        </w:rPr>
      </w:pPr>
      <w:r w:rsidRPr="007B05D9">
        <w:rPr>
          <w:rFonts w:cs="Times New Roman"/>
          <w:szCs w:val="24"/>
        </w:rPr>
        <w:t>Iskemia terjadi karena proses makroangiopati dan menurunnya sirkulasi jaringan yang ditandai oleh hilang atau berkurangnya denyut nadi arteri dorsalis pedis, arter</w:t>
      </w:r>
      <w:r w:rsidR="003D359E" w:rsidRPr="007B05D9">
        <w:rPr>
          <w:rFonts w:cs="Times New Roman"/>
          <w:szCs w:val="24"/>
        </w:rPr>
        <w:t xml:space="preserve">i tibialis, dan arteri popliteal yang </w:t>
      </w:r>
      <w:r w:rsidRPr="007B05D9">
        <w:rPr>
          <w:rFonts w:cs="Times New Roman"/>
          <w:szCs w:val="24"/>
        </w:rPr>
        <w:t>menyebabkan kaki menjadi atr</w:t>
      </w:r>
      <w:r w:rsidR="002A595E" w:rsidRPr="007B05D9">
        <w:rPr>
          <w:rFonts w:cs="Times New Roman"/>
          <w:szCs w:val="24"/>
        </w:rPr>
        <w:t>ofi, dingin, dan kuku menebal selanjutnya, terjadi nekrosis jaringan</w:t>
      </w:r>
      <w:r w:rsidRPr="007B05D9">
        <w:rPr>
          <w:rFonts w:cs="Times New Roman"/>
          <w:szCs w:val="24"/>
        </w:rPr>
        <w:t xml:space="preserve"> sehingga timbul ulkus yang biasanya dimulai dari ujung kaki atau tungkai. Kelainan neurovaskular pada </w:t>
      </w:r>
      <w:r w:rsidR="002A595E" w:rsidRPr="007B05D9">
        <w:rPr>
          <w:rFonts w:cs="Times New Roman"/>
          <w:szCs w:val="24"/>
        </w:rPr>
        <w:t>pasien</w:t>
      </w:r>
      <w:r w:rsidRPr="007B05D9">
        <w:rPr>
          <w:rFonts w:cs="Times New Roman"/>
          <w:szCs w:val="24"/>
        </w:rPr>
        <w:t xml:space="preserve"> diabetes diperberat dengan aterosklerosis. Aterosklerosis merupakan kondisi arteri menebal dan menyempit karena penumpukan lemak di dalam pembuluh darah. Menebalnya arteri di kaki dapat mempengaruhi otot-otot kaki karena berkurangnya suplai darah, kesemutan, rasa tidak nyaman, dan dalam jangka lama dapat mengakibatkan kematian jaringan yang akan berkembang menjadi ulkus kaki diabetes.</w:t>
      </w:r>
      <w:r w:rsidR="002A595E" w:rsidRPr="007B05D9">
        <w:rPr>
          <w:rFonts w:cs="Times New Roman"/>
          <w:szCs w:val="24"/>
        </w:rPr>
        <w:t xml:space="preserve"> Proses angiopati pada pasien</w:t>
      </w:r>
      <w:r w:rsidRPr="007B05D9">
        <w:rPr>
          <w:rFonts w:cs="Times New Roman"/>
          <w:szCs w:val="24"/>
        </w:rPr>
        <w:t xml:space="preserve"> DM berupa penyempitan dan penyumbatan pembuluh darah perifer tungkai bawah terutama kaki, akibat perfusi jaringan bagian distal tungkai berkurang. DM yang tidak terkendali akan menyebabkan penebalan tunika intima (hiperplasia membran basalis arteri) pembuluh darah besar dan kapiler, sehingga aliran darah jaringan tepi ke kaki terganggu dan nekrosis yang mengakibatkan ulkus diabetikum</w:t>
      </w:r>
      <w:r w:rsidR="00C65BEA" w:rsidRPr="007B05D9">
        <w:rPr>
          <w:rFonts w:cs="Times New Roman"/>
          <w:szCs w:val="24"/>
        </w:rPr>
        <w:t xml:space="preserve"> </w:t>
      </w:r>
      <w:r w:rsidRPr="007B05D9">
        <w:rPr>
          <w:rFonts w:cs="Times New Roman"/>
          <w:szCs w:val="24"/>
        </w:rPr>
        <w:fldChar w:fldCharType="begin" w:fldLock="1"/>
      </w:r>
      <w:r w:rsidR="00D23743" w:rsidRPr="007B05D9">
        <w:rPr>
          <w:rFonts w:cs="Times New Roman"/>
          <w:szCs w:val="24"/>
        </w:rPr>
        <w:instrText>ADDIN CSL_CITATION { "citationItems" : [ { "id" : "ITEM-1", "itemData" : { "abstract" : "Diabetes mellitus is a serious, life-long condition which is one of the leading causes of death in the world. Up to 15% diabetes mellitus patients will develop diabetic foot ulcers with increased risk of amputation and mortality. The risk of diabetic foot can be identified with a simplified screening, and subsequent foot ulcers can be prevented. Early recognition of the high-risk foot and timely treatment will save legs and improve patients\u2019 quality of life. An interprofessional approach (physicians, nurses, and foot care specialists) is needed to support patients\u2019 needs. Ronald W. Kartika. Management of Diabetic Foot Gangrene", "author" : [ { "dropping-particle" : "", "family" : "Kartika", "given" : "Ronald W", "non-dropping-particle" : "", "parse-names" : false, "suffix" : "" } ], "container-title" : "Continuing Medical Education", "id" : "ITEM-1", "issue" : "1", "issued" : { "date-parts" : [ [ "2017" ] ] }, "page" : "18-22", "title" : "Pengelolaan gangren kaki Diabetik", "type" : "article-journal", "volume" : "44" }, "uris" : [ "http://www.mendeley.com/documents/?uuid=42ecc587-46ff-4222-beba-534012ff254f" ] } ], "mendeley" : { "formattedCitation" : "(Kartika, 2017)", "plainTextFormattedCitation" : "(Kartika, 2017)", "previouslyFormattedCitation" : "(Kartika, 2017)" }, "properties" : { "noteIndex" : 0 }, "schema" : "https://github.com/citation-style-language/schema/raw/master/csl-citation.json" }</w:instrText>
      </w:r>
      <w:r w:rsidRPr="007B05D9">
        <w:rPr>
          <w:rFonts w:cs="Times New Roman"/>
          <w:szCs w:val="24"/>
        </w:rPr>
        <w:fldChar w:fldCharType="separate"/>
      </w:r>
      <w:r w:rsidRPr="007B05D9">
        <w:rPr>
          <w:rFonts w:cs="Times New Roman"/>
          <w:noProof/>
          <w:szCs w:val="24"/>
        </w:rPr>
        <w:t>(Kartika, 2017)</w:t>
      </w:r>
      <w:r w:rsidRPr="007B05D9">
        <w:rPr>
          <w:rFonts w:cs="Times New Roman"/>
          <w:szCs w:val="24"/>
        </w:rPr>
        <w:fldChar w:fldCharType="end"/>
      </w:r>
      <w:r w:rsidR="00C65BEA" w:rsidRPr="007B05D9">
        <w:rPr>
          <w:rFonts w:cs="Times New Roman"/>
          <w:szCs w:val="24"/>
        </w:rPr>
        <w:t>.</w:t>
      </w:r>
    </w:p>
    <w:p w:rsidR="00C65BEA" w:rsidRPr="007B05D9" w:rsidRDefault="00883201" w:rsidP="00EA30F7">
      <w:pPr>
        <w:spacing w:after="0" w:line="480" w:lineRule="auto"/>
        <w:ind w:firstLine="426"/>
        <w:jc w:val="both"/>
        <w:rPr>
          <w:szCs w:val="24"/>
        </w:rPr>
      </w:pPr>
      <w:r w:rsidRPr="007B05D9">
        <w:rPr>
          <w:szCs w:val="24"/>
        </w:rPr>
        <w:t xml:space="preserve">Menurut </w:t>
      </w:r>
      <w:r w:rsidRPr="007B05D9">
        <w:rPr>
          <w:szCs w:val="24"/>
        </w:rPr>
        <w:fldChar w:fldCharType="begin" w:fldLock="1"/>
      </w:r>
      <w:r w:rsidR="006765D9" w:rsidRPr="007B05D9">
        <w:rPr>
          <w:szCs w:val="24"/>
        </w:rPr>
        <w:instrText>ADDIN CSL_CITATION { "citationItems" : [ { "id" : "ITEM-1", "itemData" : { "ISBN" : "978-602-217-277-2", "author" : [ { "dropping-particle" : "", "family" : "Rudy Bilous", "given" : "", "non-dropping-particle" : "", "parse-names" : false, "suffix" : "" }, { "dropping-particle" : "", "family" : "Donelly", "given" : "Richard", "non-dropping-particle" : "", "parse-names" : false, "suffix" : "" } ], "edition" : "4", "editor" : [ { "dropping-particle" : "", "family" : "Barrarah Bariid", "given" : "", "non-dropping-particle" : "", "parse-names" : false, "suffix" : "" } ], "id" : "ITEM-1", "issued" : { "date-parts" : [ [ "2015" ] ] }, "publisher" : "Bumi Medika", "publisher-place" : "Jakarta", "title" : "Buku Pegangan Diabetes", "type" : "book" }, "uris" : [ "http://www.mendeley.com/documents/?uuid=4e51e9fb-e729-449a-b74a-2cac4438188d" ] } ], "mendeley" : { "formattedCitation" : "(Rudy Bilous and Donelly, 2015)", "manualFormatting" : "Rudy Bilous and Donelly (2015", "plainTextFormattedCitation" : "(Rudy Bilous and Donelly, 2015)", "previouslyFormattedCitation" : "(Rudy Bilous and Donelly, 2015)" }, "properties" : { "noteIndex" : 0 }, "schema" : "https://github.com/citation-style-language/schema/raw/master/csl-citation.json" }</w:instrText>
      </w:r>
      <w:r w:rsidRPr="007B05D9">
        <w:rPr>
          <w:szCs w:val="24"/>
        </w:rPr>
        <w:fldChar w:fldCharType="separate"/>
      </w:r>
      <w:r w:rsidR="002A595E" w:rsidRPr="007B05D9">
        <w:rPr>
          <w:noProof/>
          <w:szCs w:val="24"/>
        </w:rPr>
        <w:t>Rudy Bilous and Donelly</w:t>
      </w:r>
      <w:r w:rsidRPr="007B05D9">
        <w:rPr>
          <w:noProof/>
          <w:szCs w:val="24"/>
        </w:rPr>
        <w:t xml:space="preserve"> </w:t>
      </w:r>
      <w:r w:rsidR="002A595E" w:rsidRPr="007B05D9">
        <w:rPr>
          <w:noProof/>
          <w:szCs w:val="24"/>
        </w:rPr>
        <w:t>(</w:t>
      </w:r>
      <w:r w:rsidRPr="007B05D9">
        <w:rPr>
          <w:noProof/>
          <w:szCs w:val="24"/>
        </w:rPr>
        <w:t>2015</w:t>
      </w:r>
      <w:r w:rsidRPr="007B05D9">
        <w:rPr>
          <w:szCs w:val="24"/>
        </w:rPr>
        <w:fldChar w:fldCharType="end"/>
      </w:r>
      <w:r w:rsidR="002A595E" w:rsidRPr="007B05D9">
        <w:rPr>
          <w:szCs w:val="24"/>
        </w:rPr>
        <w:t>),</w:t>
      </w:r>
      <w:r w:rsidRPr="007B05D9">
        <w:rPr>
          <w:szCs w:val="24"/>
        </w:rPr>
        <w:t xml:space="preserve"> k</w:t>
      </w:r>
      <w:r w:rsidR="00793869" w:rsidRPr="007B05D9">
        <w:rPr>
          <w:szCs w:val="24"/>
        </w:rPr>
        <w:t>aki diabetes atau ulkus-gangren diabetes merupakan salah satu komplikasi kronik DM yang paling ditakuti para penyanda</w:t>
      </w:r>
      <w:r w:rsidR="00B025C9" w:rsidRPr="007B05D9">
        <w:rPr>
          <w:szCs w:val="24"/>
        </w:rPr>
        <w:t xml:space="preserve">ng DM maupun para pengelola DM. </w:t>
      </w:r>
      <w:r w:rsidR="00793869" w:rsidRPr="007B05D9">
        <w:rPr>
          <w:szCs w:val="24"/>
        </w:rPr>
        <w:t xml:space="preserve">Risiko sepanjang waktu pasien diabetes yang mengalami ulkus atau ulserasi pada kaki adalah sekitar 25%. Insidensi ulkus kaki pada pasien diabetes adalah 1-4% dan risiko amputasi (ujung </w:t>
      </w:r>
      <w:r w:rsidR="00793869" w:rsidRPr="007B05D9">
        <w:rPr>
          <w:szCs w:val="24"/>
        </w:rPr>
        <w:lastRenderedPageBreak/>
        <w:t xml:space="preserve">kaki, atau tungkai) pada pasien tersebut adalah 10-30 kali lipat. Ulkus kaki pada </w:t>
      </w:r>
      <w:r w:rsidR="002A595E" w:rsidRPr="007B05D9">
        <w:rPr>
          <w:szCs w:val="24"/>
        </w:rPr>
        <w:t>pasien</w:t>
      </w:r>
      <w:r w:rsidR="00793869" w:rsidRPr="007B05D9">
        <w:rPr>
          <w:szCs w:val="24"/>
        </w:rPr>
        <w:t xml:space="preserve"> diabetes disebabkan </w:t>
      </w:r>
      <w:r w:rsidR="00F153FF" w:rsidRPr="007B05D9">
        <w:rPr>
          <w:szCs w:val="24"/>
        </w:rPr>
        <w:t>terutama oleh neuropati (motorik</w:t>
      </w:r>
      <w:r w:rsidR="00793869" w:rsidRPr="007B05D9">
        <w:rPr>
          <w:szCs w:val="24"/>
        </w:rPr>
        <w:t>, sensorik, dan otonom) dan</w:t>
      </w:r>
      <w:r w:rsidR="00B025C9" w:rsidRPr="007B05D9">
        <w:rPr>
          <w:szCs w:val="24"/>
        </w:rPr>
        <w:t xml:space="preserve"> </w:t>
      </w:r>
      <w:r w:rsidR="00793869" w:rsidRPr="007B05D9">
        <w:rPr>
          <w:szCs w:val="24"/>
        </w:rPr>
        <w:t>atau iskemia</w:t>
      </w:r>
      <w:r w:rsidR="00B82AD9" w:rsidRPr="007B05D9">
        <w:rPr>
          <w:szCs w:val="24"/>
        </w:rPr>
        <w:t>, serta diperumit oleh infeksi.</w:t>
      </w:r>
    </w:p>
    <w:p w:rsidR="007C1F8D" w:rsidRPr="007B05D9" w:rsidRDefault="00EE30B9" w:rsidP="00EA30F7">
      <w:pPr>
        <w:spacing w:after="0" w:line="480" w:lineRule="auto"/>
        <w:ind w:firstLine="426"/>
        <w:jc w:val="both"/>
        <w:rPr>
          <w:szCs w:val="24"/>
        </w:rPr>
      </w:pPr>
      <w:r w:rsidRPr="007B05D9">
        <w:rPr>
          <w:rFonts w:eastAsia="Times New Roman" w:cs="Times New Roman"/>
          <w:szCs w:val="24"/>
        </w:rPr>
        <w:t xml:space="preserve">Pasien DM tipe II dapat melakukan kontrol </w:t>
      </w:r>
      <w:r w:rsidR="00871CB0" w:rsidRPr="007B05D9">
        <w:rPr>
          <w:rFonts w:eastAsia="Times New Roman" w:cs="Times New Roman"/>
          <w:szCs w:val="24"/>
        </w:rPr>
        <w:t>metabolik</w:t>
      </w:r>
      <w:r w:rsidRPr="007B05D9">
        <w:rPr>
          <w:rFonts w:eastAsia="Times New Roman" w:cs="Times New Roman"/>
          <w:szCs w:val="24"/>
        </w:rPr>
        <w:t xml:space="preserve"> dan </w:t>
      </w:r>
      <w:r w:rsidR="00871CB0" w:rsidRPr="007B05D9">
        <w:rPr>
          <w:rFonts w:eastAsia="Times New Roman" w:cs="Times New Roman"/>
          <w:szCs w:val="24"/>
        </w:rPr>
        <w:t xml:space="preserve">kontrol vascular. </w:t>
      </w:r>
      <w:r w:rsidR="007C1F8D" w:rsidRPr="007B05D9">
        <w:rPr>
          <w:rFonts w:eastAsia="Times New Roman" w:cs="Times New Roman"/>
          <w:szCs w:val="24"/>
        </w:rPr>
        <w:t>K</w:t>
      </w:r>
      <w:r w:rsidR="007C1F8D" w:rsidRPr="007B05D9">
        <w:rPr>
          <w:rFonts w:eastAsia="Times New Roman"/>
        </w:rPr>
        <w:t xml:space="preserve">ontrol metabolik yang menekankan pada lima pilar penatalaksaan DM yaitu diet, latihan, pemantauan, terapi, dan pendidikan dapat dilakukan untuk mencegah ulkus diabetik dan memperbaiki sirkulasi perifer pada pasien DM </w:t>
      </w:r>
      <w:r w:rsidR="007C1F8D" w:rsidRPr="007B05D9">
        <w:rPr>
          <w:rFonts w:eastAsia="Times New Roman"/>
        </w:rPr>
        <w:fldChar w:fldCharType="begin" w:fldLock="1"/>
      </w:r>
      <w:r w:rsidR="007C1F8D" w:rsidRPr="007B05D9">
        <w:rPr>
          <w:rFonts w:eastAsia="Times New Roman"/>
        </w:rPr>
        <w:instrText>ADDIN CSL_CITATION { "citationItems" : [ { "id" : "ITEM-1", "itemData" : { "author" : [ { "dropping-particle" : "", "family" : "Smeltzer &amp; Bare", "given" : "", "non-dropping-particle" : "", "parse-names" : false, "suffix" : "" } ], "id" : "ITEM-1", "issued" : { "date-parts" : [ [ "2010" ] ] }, "publisher" : "EGC", "publisher-place" : "Jakarta", "title" : "Buku Ajar Keperawatan Medikal Bedah", "type" : "book" }, "uris" : [ "http://www.mendeley.com/documents/?uuid=d0b8a31e-d426-42ab-a91d-349e5cee78bf" ] } ], "mendeley" : { "formattedCitation" : "(Smeltzer &amp; Bare, 2010)", "plainTextFormattedCitation" : "(Smeltzer &amp; Bare, 2010)", "previouslyFormattedCitation" : "(Smeltzer &amp; Bare, 2010)" }, "properties" : { "noteIndex" : 0 }, "schema" : "https://github.com/citation-style-language/schema/raw/master/csl-citation.json" }</w:instrText>
      </w:r>
      <w:r w:rsidR="007C1F8D" w:rsidRPr="007B05D9">
        <w:rPr>
          <w:rFonts w:eastAsia="Times New Roman"/>
        </w:rPr>
        <w:fldChar w:fldCharType="separate"/>
      </w:r>
      <w:r w:rsidR="007C1F8D" w:rsidRPr="007B05D9">
        <w:rPr>
          <w:rFonts w:eastAsia="Times New Roman"/>
          <w:noProof/>
        </w:rPr>
        <w:t>(Smeltzer &amp; Bare, 2010)</w:t>
      </w:r>
      <w:r w:rsidR="007C1F8D" w:rsidRPr="007B05D9">
        <w:rPr>
          <w:rFonts w:eastAsia="Times New Roman"/>
        </w:rPr>
        <w:fldChar w:fldCharType="end"/>
      </w:r>
      <w:r w:rsidR="007C1F8D" w:rsidRPr="007B05D9">
        <w:rPr>
          <w:rFonts w:eastAsia="Times New Roman"/>
        </w:rPr>
        <w:t xml:space="preserve">. Kontrol vaskuler dapat dilakukan dengan cara melakukan latihan kaki dan pemeriksaan vaskular </w:t>
      </w:r>
      <w:r w:rsidR="007C1F8D" w:rsidRPr="007B05D9">
        <w:rPr>
          <w:rFonts w:eastAsia="Times New Roman"/>
          <w:i/>
        </w:rPr>
        <w:t>non-invasif</w:t>
      </w:r>
      <w:r w:rsidR="007C1F8D" w:rsidRPr="007B05D9">
        <w:rPr>
          <w:rFonts w:eastAsia="Times New Roman"/>
        </w:rPr>
        <w:t xml:space="preserve"> seperti pemeriksaan nilai </w:t>
      </w:r>
      <w:r w:rsidR="007C1F8D" w:rsidRPr="007B05D9">
        <w:rPr>
          <w:rFonts w:eastAsia="Times New Roman"/>
          <w:i/>
        </w:rPr>
        <w:t>ankle brachial index</w:t>
      </w:r>
      <w:r w:rsidR="007C1F8D" w:rsidRPr="007B05D9">
        <w:rPr>
          <w:rFonts w:eastAsia="Times New Roman"/>
        </w:rPr>
        <w:t xml:space="preserve"> (ABI)</w:t>
      </w:r>
      <w:r w:rsidR="007C1F8D" w:rsidRPr="007B05D9">
        <w:rPr>
          <w:rFonts w:eastAsia="Times New Roman"/>
          <w:i/>
        </w:rPr>
        <w:t>, toe pressure,</w:t>
      </w:r>
      <w:r w:rsidR="007C1F8D" w:rsidRPr="007B05D9">
        <w:rPr>
          <w:rFonts w:eastAsia="Times New Roman"/>
        </w:rPr>
        <w:t xml:space="preserve"> dan </w:t>
      </w:r>
      <w:r w:rsidR="007C1F8D" w:rsidRPr="007B05D9">
        <w:rPr>
          <w:rFonts w:eastAsia="Times New Roman"/>
          <w:i/>
        </w:rPr>
        <w:t>ankle pressure</w:t>
      </w:r>
      <w:r w:rsidR="007C1F8D" w:rsidRPr="007B05D9">
        <w:rPr>
          <w:rFonts w:eastAsia="Times New Roman"/>
        </w:rPr>
        <w:t xml:space="preserve"> secara rutin, serta modifikasi faktor risiko seperti berhentinya merokok dan penggunaan alas kaki khusus </w:t>
      </w:r>
      <w:r w:rsidR="007C1F8D" w:rsidRPr="007B05D9">
        <w:rPr>
          <w:rFonts w:eastAsia="Times New Roman"/>
        </w:rPr>
        <w:fldChar w:fldCharType="begin" w:fldLock="1"/>
      </w:r>
      <w:r w:rsidR="00EA54CE" w:rsidRPr="007B05D9">
        <w:rPr>
          <w:rFonts w:eastAsia="Times New Roman"/>
        </w:rPr>
        <w:instrText>ADDIN CSL_CITATION { "citationItems" : [ { "id" : "ITEM-1", "itemData" : { "author" : [ { "dropping-particle" : "", "family" : "Sudoyo A.W, Alwi I, Setiyohadi B", "given" : "", "non-dropping-particle" : "", "parse-names" : false, "suffix" : "" } ], "edition" : "V", "id" : "ITEM-1", "issued" : { "date-parts" : [ [ "2006" ] ] }, "publisher" : "Interna Publishing", "publisher-place" : "Jakarta", "title" : "Buku Ajar Ilmu Penyakit Dalam", "type" : "book" }, "uris" : [ "http://www.mendeley.com/documents/?uuid=9eff3c5b-229b-40c6-b78e-b81f2ac692ee" ] } ], "mendeley" : { "formattedCitation" : "(Sudoyo A.W, Alwi I, Setiyohadi B, 2006)", "manualFormatting" : "(Sudoyo dkk, 2006)", "plainTextFormattedCitation" : "(Sudoyo A.W, Alwi I, Setiyohadi B, 2006)", "previouslyFormattedCitation" : "(Sudoyo A.W, Alwi I, Setiyohadi B, 2006)" }, "properties" : { "noteIndex" : 0 }, "schema" : "https://github.com/citation-style-language/schema/raw/master/csl-citation.json" }</w:instrText>
      </w:r>
      <w:r w:rsidR="007C1F8D" w:rsidRPr="007B05D9">
        <w:rPr>
          <w:rFonts w:eastAsia="Times New Roman"/>
        </w:rPr>
        <w:fldChar w:fldCharType="separate"/>
      </w:r>
      <w:r w:rsidR="007C1F8D" w:rsidRPr="007B05D9">
        <w:rPr>
          <w:rFonts w:eastAsia="Times New Roman"/>
          <w:noProof/>
        </w:rPr>
        <w:t>(Sudoyo</w:t>
      </w:r>
      <w:r w:rsidR="00EA54CE" w:rsidRPr="007B05D9">
        <w:rPr>
          <w:rFonts w:eastAsia="Times New Roman"/>
          <w:noProof/>
        </w:rPr>
        <w:t xml:space="preserve"> dkk</w:t>
      </w:r>
      <w:r w:rsidR="007C1F8D" w:rsidRPr="007B05D9">
        <w:rPr>
          <w:rFonts w:eastAsia="Times New Roman"/>
          <w:noProof/>
        </w:rPr>
        <w:t>, 2006)</w:t>
      </w:r>
      <w:r w:rsidR="007C1F8D" w:rsidRPr="007B05D9">
        <w:rPr>
          <w:rFonts w:eastAsia="Times New Roman"/>
        </w:rPr>
        <w:fldChar w:fldCharType="end"/>
      </w:r>
      <w:r w:rsidR="007C1F8D" w:rsidRPr="007B05D9">
        <w:rPr>
          <w:rFonts w:eastAsia="Times New Roman" w:cs="Times New Roman"/>
          <w:szCs w:val="24"/>
        </w:rPr>
        <w:t>.</w:t>
      </w:r>
    </w:p>
    <w:p w:rsidR="00C65BEA" w:rsidRPr="007B05D9" w:rsidRDefault="005D201A" w:rsidP="00EA30F7">
      <w:pPr>
        <w:spacing w:after="0" w:line="480" w:lineRule="auto"/>
        <w:ind w:firstLine="426"/>
        <w:jc w:val="both"/>
        <w:rPr>
          <w:rFonts w:eastAsia="Times New Roman" w:cs="Times New Roman"/>
          <w:szCs w:val="24"/>
        </w:rPr>
      </w:pPr>
      <w:r w:rsidRPr="007B05D9">
        <w:rPr>
          <w:rFonts w:eastAsia="Times New Roman"/>
        </w:rPr>
        <w:t>Pasien DM tipe II</w:t>
      </w:r>
      <w:r w:rsidR="00A558F0" w:rsidRPr="007B05D9">
        <w:rPr>
          <w:rFonts w:eastAsia="Times New Roman"/>
        </w:rPr>
        <w:t xml:space="preserve"> umumnya mengalami peningkatan insiden dan prevalensi bising karotis, </w:t>
      </w:r>
      <w:r w:rsidR="00A558F0" w:rsidRPr="007B05D9">
        <w:rPr>
          <w:rFonts w:eastAsia="Times New Roman"/>
          <w:i/>
        </w:rPr>
        <w:t>intermittent claudication</w:t>
      </w:r>
      <w:r w:rsidR="00A558F0" w:rsidRPr="007B05D9">
        <w:rPr>
          <w:rFonts w:eastAsia="Times New Roman"/>
        </w:rPr>
        <w:t xml:space="preserve">, tidak adanya nadi pedis, dan penurunan nilai </w:t>
      </w:r>
      <w:r w:rsidR="00B04D5A" w:rsidRPr="007B05D9">
        <w:rPr>
          <w:rFonts w:eastAsia="Times New Roman"/>
          <w:i/>
        </w:rPr>
        <w:t>ankle brachial index</w:t>
      </w:r>
      <w:r w:rsidR="00B04D5A" w:rsidRPr="007B05D9">
        <w:rPr>
          <w:rFonts w:eastAsia="Times New Roman"/>
        </w:rPr>
        <w:t xml:space="preserve"> </w:t>
      </w:r>
      <w:r w:rsidR="00871CB0" w:rsidRPr="007B05D9">
        <w:rPr>
          <w:rFonts w:eastAsia="Times New Roman"/>
        </w:rPr>
        <w:t>(ABI) serta</w:t>
      </w:r>
      <w:r w:rsidR="00190490" w:rsidRPr="007B05D9">
        <w:rPr>
          <w:rFonts w:eastAsia="Times New Roman"/>
        </w:rPr>
        <w:t xml:space="preserve"> gang</w:t>
      </w:r>
      <w:r w:rsidR="00A558F0" w:rsidRPr="007B05D9">
        <w:rPr>
          <w:rFonts w:eastAsia="Times New Roman"/>
        </w:rPr>
        <w:t xml:space="preserve">ren </w:t>
      </w:r>
      <w:r w:rsidR="00190490" w:rsidRPr="007B05D9">
        <w:rPr>
          <w:rFonts w:eastAsia="Times New Roman"/>
        </w:rPr>
        <w:t>iskemik</w:t>
      </w:r>
      <w:r w:rsidR="00CC1816" w:rsidRPr="007B05D9">
        <w:rPr>
          <w:rFonts w:eastAsia="Times New Roman"/>
        </w:rPr>
        <w:t xml:space="preserve"> </w:t>
      </w:r>
      <w:r w:rsidR="00CC1816" w:rsidRPr="007B05D9">
        <w:rPr>
          <w:rFonts w:eastAsia="Times New Roman"/>
        </w:rPr>
        <w:fldChar w:fldCharType="begin" w:fldLock="1"/>
      </w:r>
      <w:r w:rsidR="00EA54CE" w:rsidRPr="007B05D9">
        <w:rPr>
          <w:rFonts w:eastAsia="Times New Roman"/>
        </w:rPr>
        <w:instrText>ADDIN CSL_CITATION { "citationItems" : [ { "id" : "ITEM-1", "itemData" : { "author" : [ { "dropping-particle" : "", "family" : "Sudoyo A.W, Alwi I, Setiyohadi B", "given" : "", "non-dropping-particle" : "", "parse-names" : false, "suffix" : "" } ], "edition" : "V", "id" : "ITEM-1", "issued" : { "date-parts" : [ [ "2006" ] ] }, "publisher" : "Interna Publishing", "publisher-place" : "Jakarta", "title" : "Buku Ajar Ilmu Penyakit Dalam", "type" : "book" }, "uris" : [ "http://www.mendeley.com/documents/?uuid=9eff3c5b-229b-40c6-b78e-b81f2ac692ee" ] } ], "mendeley" : { "formattedCitation" : "(Sudoyo A.W, Alwi I, Setiyohadi B, 2006)", "manualFormatting" : "(Sudoyo dkk, 2006)", "plainTextFormattedCitation" : "(Sudoyo A.W, Alwi I, Setiyohadi B, 2006)", "previouslyFormattedCitation" : "(Sudoyo A.W, Alwi I, Setiyohadi B, 2006)" }, "properties" : { "noteIndex" : 0 }, "schema" : "https://github.com/citation-style-language/schema/raw/master/csl-citation.json" }</w:instrText>
      </w:r>
      <w:r w:rsidR="00CC1816" w:rsidRPr="007B05D9">
        <w:rPr>
          <w:rFonts w:eastAsia="Times New Roman"/>
        </w:rPr>
        <w:fldChar w:fldCharType="separate"/>
      </w:r>
      <w:r w:rsidR="00CC1816" w:rsidRPr="007B05D9">
        <w:rPr>
          <w:rFonts w:eastAsia="Times New Roman"/>
          <w:noProof/>
        </w:rPr>
        <w:t>(Sudoyo</w:t>
      </w:r>
      <w:r w:rsidR="00EA54CE" w:rsidRPr="007B05D9">
        <w:rPr>
          <w:rFonts w:eastAsia="Times New Roman"/>
          <w:noProof/>
        </w:rPr>
        <w:t xml:space="preserve"> dkk</w:t>
      </w:r>
      <w:r w:rsidR="00CC1816" w:rsidRPr="007B05D9">
        <w:rPr>
          <w:rFonts w:eastAsia="Times New Roman"/>
          <w:noProof/>
        </w:rPr>
        <w:t>, 2006)</w:t>
      </w:r>
      <w:r w:rsidR="00CC1816" w:rsidRPr="007B05D9">
        <w:rPr>
          <w:rFonts w:eastAsia="Times New Roman"/>
        </w:rPr>
        <w:fldChar w:fldCharType="end"/>
      </w:r>
      <w:r w:rsidR="00B025C9" w:rsidRPr="007B05D9">
        <w:rPr>
          <w:rFonts w:eastAsia="Times New Roman"/>
        </w:rPr>
        <w:t xml:space="preserve">. </w:t>
      </w:r>
      <w:r w:rsidR="00A16484" w:rsidRPr="007B05D9">
        <w:rPr>
          <w:rFonts w:eastAsia="Times New Roman"/>
        </w:rPr>
        <w:t xml:space="preserve">Pasien DM tipe II </w:t>
      </w:r>
      <w:r w:rsidR="00A558F0" w:rsidRPr="007B05D9">
        <w:rPr>
          <w:rFonts w:eastAsia="Times New Roman"/>
        </w:rPr>
        <w:t>cenderung mengalam</w:t>
      </w:r>
      <w:r w:rsidR="00A16484" w:rsidRPr="007B05D9">
        <w:rPr>
          <w:rFonts w:eastAsia="Times New Roman"/>
        </w:rPr>
        <w:t xml:space="preserve">i perubahan elastisitas kapiler </w:t>
      </w:r>
      <w:r w:rsidR="00A558F0" w:rsidRPr="007B05D9">
        <w:rPr>
          <w:rFonts w:eastAsia="Times New Roman"/>
        </w:rPr>
        <w:t xml:space="preserve">pembuluh darah, penebalan dinding pembuluh darah, dan pembentukan plak atau </w:t>
      </w:r>
      <w:r w:rsidR="00A558F0" w:rsidRPr="007B05D9">
        <w:rPr>
          <w:rFonts w:eastAsia="Times New Roman"/>
          <w:i/>
        </w:rPr>
        <w:t xml:space="preserve">thrombus </w:t>
      </w:r>
      <w:r w:rsidR="00A558F0" w:rsidRPr="007B05D9">
        <w:rPr>
          <w:rFonts w:eastAsia="Times New Roman"/>
        </w:rPr>
        <w:t>yang disebabkan oleh keadaan hiperglikemia sehingga menyebabkan</w:t>
      </w:r>
      <w:r w:rsidR="00A558F0" w:rsidRPr="007B05D9">
        <w:rPr>
          <w:rFonts w:eastAsia="Times New Roman"/>
          <w:i/>
        </w:rPr>
        <w:t xml:space="preserve"> </w:t>
      </w:r>
      <w:r w:rsidR="00A558F0" w:rsidRPr="007B05D9">
        <w:rPr>
          <w:rFonts w:eastAsia="Times New Roman"/>
        </w:rPr>
        <w:t xml:space="preserve">vaskularisasi ke perifer terhambat </w:t>
      </w:r>
      <w:r w:rsidR="00CC1816" w:rsidRPr="007B05D9">
        <w:rPr>
          <w:rFonts w:eastAsia="Times New Roman"/>
        </w:rPr>
        <w:fldChar w:fldCharType="begin" w:fldLock="1"/>
      </w:r>
      <w:r w:rsidR="00A155FD" w:rsidRPr="007B05D9">
        <w:rPr>
          <w:rFonts w:eastAsia="Times New Roman"/>
        </w:rPr>
        <w:instrText>ADDIN CSL_CITATION { "citationItems" : [ { "id" : "ITEM-1", "itemData" : { "author" : [ { "dropping-particle" : "", "family" : "Yunita", "given" : "Alfiyah Ardhyah", "non-dropping-particle" : "", "parse-names" : false, "suffix" : "" }, { "dropping-particle" : "", "family" : "F", "given" : "Virgianti Nur", "non-dropping-particle" : "", "parse-names" : false, "suffix" : "" } ], "container-title" : "SURYA", "id" : "ITEM-1", "issued" : { "date-parts" : [ [ "2011" ] ] }, "title" : "Pengaruh Senam Kaki Terhadap Peningkatan Sirkulasi Darah Kaki Pada Pasien Diabetes Melitus (DM) di Puskesmas Mantup Kecamatan Mantup Kabupaten Lamongan", "type" : "article-journal", "volume" : "03" }, "uris" : [ "http://www.mendeley.com/documents/?uuid=e1e9e7bf-c5fa-41fd-9974-8e14fe167b4f" ] } ], "mendeley" : { "formattedCitation" : "(Yunita and F, 2011)", "manualFormatting" : "(Yunita dkk, 2011)", "plainTextFormattedCitation" : "(Yunita and F, 2011)", "previouslyFormattedCitation" : "(Yunita and F, 2011)" }, "properties" : { "noteIndex" : 0 }, "schema" : "https://github.com/citation-style-language/schema/raw/master/csl-citation.json" }</w:instrText>
      </w:r>
      <w:r w:rsidR="00CC1816" w:rsidRPr="007B05D9">
        <w:rPr>
          <w:rFonts w:eastAsia="Times New Roman"/>
        </w:rPr>
        <w:fldChar w:fldCharType="separate"/>
      </w:r>
      <w:r w:rsidR="00CC1816" w:rsidRPr="007B05D9">
        <w:rPr>
          <w:rFonts w:eastAsia="Times New Roman"/>
          <w:noProof/>
        </w:rPr>
        <w:t>(Yunita dkk, 2011)</w:t>
      </w:r>
      <w:r w:rsidR="00CC1816" w:rsidRPr="007B05D9">
        <w:rPr>
          <w:rFonts w:eastAsia="Times New Roman"/>
        </w:rPr>
        <w:fldChar w:fldCharType="end"/>
      </w:r>
      <w:r w:rsidR="00CC1816" w:rsidRPr="007B05D9">
        <w:rPr>
          <w:rFonts w:eastAsia="Times New Roman"/>
        </w:rPr>
        <w:t xml:space="preserve">. </w:t>
      </w:r>
      <w:r w:rsidR="00A558F0" w:rsidRPr="007B05D9">
        <w:rPr>
          <w:rFonts w:eastAsia="Times New Roman"/>
        </w:rPr>
        <w:t xml:space="preserve">Hal ini menyebabkan pasien DM cenderung memiliki nilai </w:t>
      </w:r>
      <w:r w:rsidR="00A56325" w:rsidRPr="007B05D9">
        <w:rPr>
          <w:rFonts w:eastAsia="Times New Roman"/>
          <w:i/>
        </w:rPr>
        <w:t>ankle brachial index</w:t>
      </w:r>
      <w:r w:rsidR="00A56325" w:rsidRPr="007B05D9">
        <w:rPr>
          <w:rFonts w:eastAsia="Times New Roman"/>
        </w:rPr>
        <w:t xml:space="preserve"> </w:t>
      </w:r>
      <w:r w:rsidR="00A558F0" w:rsidRPr="007B05D9">
        <w:rPr>
          <w:rFonts w:eastAsia="Times New Roman"/>
        </w:rPr>
        <w:t>(ABI) yang lebih ren</w:t>
      </w:r>
      <w:r w:rsidR="00B025C9" w:rsidRPr="007B05D9">
        <w:rPr>
          <w:rFonts w:eastAsia="Times New Roman"/>
        </w:rPr>
        <w:t>dah dari rentang normal (0,9</w:t>
      </w:r>
      <w:r w:rsidR="00F16E12" w:rsidRPr="007B05D9">
        <w:rPr>
          <w:rFonts w:eastAsia="Times New Roman"/>
        </w:rPr>
        <w:t>1</w:t>
      </w:r>
      <w:r w:rsidR="00B025C9" w:rsidRPr="007B05D9">
        <w:rPr>
          <w:rFonts w:eastAsia="Times New Roman"/>
        </w:rPr>
        <w:t>-1</w:t>
      </w:r>
      <w:r w:rsidR="00F16E12" w:rsidRPr="007B05D9">
        <w:rPr>
          <w:rFonts w:eastAsia="Times New Roman"/>
        </w:rPr>
        <w:t>,31</w:t>
      </w:r>
      <w:r w:rsidR="00B025C9" w:rsidRPr="007B05D9">
        <w:rPr>
          <w:rFonts w:eastAsia="Times New Roman"/>
        </w:rPr>
        <w:t xml:space="preserve">) </w:t>
      </w:r>
      <w:r w:rsidR="00B025C9" w:rsidRPr="007B05D9">
        <w:rPr>
          <w:rFonts w:eastAsia="Times New Roman"/>
        </w:rPr>
        <w:fldChar w:fldCharType="begin" w:fldLock="1"/>
      </w:r>
      <w:r w:rsidR="000023BE" w:rsidRPr="007B05D9">
        <w:rPr>
          <w:rFonts w:eastAsia="Times New Roman"/>
        </w:rPr>
        <w:instrText>ADDIN CSL_CITATION { "citationItems" : [ { "id" : "ITEM-1", "itemData" : { "abstract" : "Abstract. Diabetic foot is one of the dangerous complications of diabetes mellitus patients. More than half of lower limb amputations nontraumatik associated with diabetes such as changes in sensory and autonomic neuropathy, peripheral vascular disease, increased ri sk and rate of infection and healing that is not good. Vascular control is done by non - invasive vascular examinations as examination ankle brachial index, leg practice and foot massage. This study aimed to assess the effect of foot massage to the ankle bra chial index (ABI) in patients with type 2 diabetes. This study is a quasi - experimental studies (pretest - posttest design). Sample consisted of 28 respondents selected by purposive sampling, divided into two groups of intervention and control groups. The dat a was collected by measuring the ABI pre test and post test in each group. This experiment result average value of ABI after foot massage on intervention group is 0,9879 dan the avarage value of post test ABI on control group is 0.8921 Based on Independent t - Test obtained p value (0.000) &lt; \u03b1 (0,05) then Ha is accepted, meaning that there is effect of foot massage on ABI\u2019s patients with type 2 DM in Primary Health Care II West Denpasar. Based on the influence of foot massage on ABI\u2019s patients of type 2 DM t he authors suggest that nurses provide foot massage intervention for minimizing the risk of diabetic foot complications", "author" : [ { "dropping-particle" : "", "family" : "Laksmi", "given" : "Ida Ayu Agung", "non-dropping-particle" : "", "parse-names" : false, "suffix" : "" }, { "dropping-particle" : "", "family" : "Mertha", "given" : "I Made", "non-dropping-particle" : "", "parse-names" : false, "suffix" : "" }, { "dropping-particle" : "", "family" : "Widianah", "given" : "Lilis", "non-dropping-particle" : "", "parse-names" : false, "suffix" : "" } ], "id" : "ITEM-1", "issued" : { "date-parts" : [ [ "2013" ] ] }, "title" : "Pengaruh Foot Massage Terhadap Ankle Brachial Index ( ABI) Pada Pasien DM Tipe 2 Di Puskesmas II Denpasar Barat", "type" : "article-journal" }, "uris" : [ "http://www.mendeley.com/documents/?uuid=199caacc-298b-4cde-ab42-0242e81debb8" ] } ], "mendeley" : { "formattedCitation" : "(Laksmi, Mertha and Widianah, 2013)", "manualFormatting" : "(Laksmi, 2013)", "plainTextFormattedCitation" : "(Laksmi, Mertha and Widianah, 2013)", "previouslyFormattedCitation" : "(Laksmi, Mertha and Widianah, 2013)" }, "properties" : { "noteIndex" : 0 }, "schema" : "https://github.com/citation-style-language/schema/raw/master/csl-citation.json" }</w:instrText>
      </w:r>
      <w:r w:rsidR="00B025C9" w:rsidRPr="007B05D9">
        <w:rPr>
          <w:rFonts w:eastAsia="Times New Roman"/>
        </w:rPr>
        <w:fldChar w:fldCharType="separate"/>
      </w:r>
      <w:r w:rsidR="00B025C9" w:rsidRPr="007B05D9">
        <w:rPr>
          <w:rFonts w:eastAsia="Times New Roman"/>
          <w:noProof/>
        </w:rPr>
        <w:t>(Laksmi, 2013)</w:t>
      </w:r>
      <w:r w:rsidR="00B025C9" w:rsidRPr="007B05D9">
        <w:rPr>
          <w:rFonts w:eastAsia="Times New Roman"/>
        </w:rPr>
        <w:fldChar w:fldCharType="end"/>
      </w:r>
      <w:r w:rsidR="00C65BEA" w:rsidRPr="007B05D9">
        <w:rPr>
          <w:rFonts w:eastAsia="Times New Roman"/>
        </w:rPr>
        <w:t>.</w:t>
      </w:r>
      <w:r w:rsidR="007C1F8D" w:rsidRPr="007B05D9">
        <w:rPr>
          <w:rFonts w:cs="Times New Roman"/>
          <w:b/>
          <w:szCs w:val="24"/>
        </w:rPr>
        <w:t xml:space="preserve"> </w:t>
      </w:r>
      <w:r w:rsidR="00806271" w:rsidRPr="007B05D9">
        <w:rPr>
          <w:rFonts w:eastAsia="Times New Roman"/>
        </w:rPr>
        <w:t>Hasil penelitian yang dilakukan oleh</w:t>
      </w:r>
      <w:r w:rsidR="00806271" w:rsidRPr="007B05D9">
        <w:rPr>
          <w:rFonts w:eastAsia="Times New Roman"/>
        </w:rPr>
        <w:fldChar w:fldCharType="begin" w:fldLock="1"/>
      </w:r>
      <w:r w:rsidR="00A155FD" w:rsidRPr="007B05D9">
        <w:rPr>
          <w:rFonts w:eastAsia="Times New Roman"/>
        </w:rPr>
        <w:instrText>ADDIN CSL_CITATION { "citationItems" : [ { "id" : "ITEM-1", "itemData" : { "author" : [ { "dropping-particle" : "", "family" : "Ananda D. Putri", "given" : "", "non-dropping-particle" : "", "parse-names" : false, "suffix" : "" } ], "id" : "ITEM-1", "issued" : { "date-parts" : [ [ "2010" ] ] }, "title" : "Gambaran Ankle Brachial Index (ABI) Penderita Diabetes mellitus (DM) Tipe 2 di Komunitas Senam Rumah Sakit Immanuel Bandung", "type" : "article-journal", "volume" : "09" }, "uris" : [ "http://www.mendeley.com/documents/?uuid=db27df22-ab21-4a4a-b8e5-c876c4a51a26" ] } ], "mendeley" : { "formattedCitation" : "(Ananda D. Putri, 2010)", "manualFormatting" : " Putri (2010", "plainTextFormattedCitation" : "(Ananda D. Putri, 2010)", "previouslyFormattedCitation" : "(Ananda D. Putri, 2010)" }, "properties" : { "noteIndex" : 0 }, "schema" : "https://github.com/citation-style-language/schema/raw/master/csl-citation.json" }</w:instrText>
      </w:r>
      <w:r w:rsidR="00806271" w:rsidRPr="007B05D9">
        <w:rPr>
          <w:rFonts w:eastAsia="Times New Roman"/>
        </w:rPr>
        <w:fldChar w:fldCharType="separate"/>
      </w:r>
      <w:r w:rsidR="00B025C9" w:rsidRPr="007B05D9">
        <w:rPr>
          <w:rFonts w:eastAsia="Times New Roman"/>
          <w:noProof/>
        </w:rPr>
        <w:t xml:space="preserve"> Putri (</w:t>
      </w:r>
      <w:r w:rsidR="00806271" w:rsidRPr="007B05D9">
        <w:rPr>
          <w:rFonts w:eastAsia="Times New Roman"/>
          <w:noProof/>
        </w:rPr>
        <w:t>2010</w:t>
      </w:r>
      <w:r w:rsidR="00806271" w:rsidRPr="007B05D9">
        <w:rPr>
          <w:rFonts w:eastAsia="Times New Roman"/>
        </w:rPr>
        <w:fldChar w:fldCharType="end"/>
      </w:r>
      <w:r w:rsidR="00B025C9" w:rsidRPr="007B05D9">
        <w:rPr>
          <w:rFonts w:eastAsia="Times New Roman"/>
        </w:rPr>
        <w:t>)</w:t>
      </w:r>
      <w:r w:rsidR="00806271" w:rsidRPr="007B05D9">
        <w:rPr>
          <w:rFonts w:eastAsia="Times New Roman"/>
        </w:rPr>
        <w:t xml:space="preserve"> </w:t>
      </w:r>
      <w:r w:rsidR="00B025C9" w:rsidRPr="007B05D9">
        <w:rPr>
          <w:rFonts w:eastAsia="Times New Roman"/>
        </w:rPr>
        <w:t xml:space="preserve">di Rumah Sakit Immanuel Bandung tentang gambaran </w:t>
      </w:r>
      <w:r w:rsidR="00B025C9" w:rsidRPr="007B05D9">
        <w:rPr>
          <w:rFonts w:eastAsia="Times New Roman"/>
          <w:i/>
        </w:rPr>
        <w:t xml:space="preserve">ankle brachial index </w:t>
      </w:r>
      <w:r w:rsidR="00B025C9" w:rsidRPr="007B05D9">
        <w:rPr>
          <w:rFonts w:eastAsia="Times New Roman"/>
        </w:rPr>
        <w:t xml:space="preserve">(ABI) pasien </w:t>
      </w:r>
      <w:r w:rsidR="00A56325" w:rsidRPr="007B05D9">
        <w:rPr>
          <w:rFonts w:eastAsia="Times New Roman"/>
        </w:rPr>
        <w:t>DM tipe II</w:t>
      </w:r>
      <w:r w:rsidR="00B025C9" w:rsidRPr="007B05D9">
        <w:rPr>
          <w:rFonts w:eastAsia="Times New Roman"/>
        </w:rPr>
        <w:t xml:space="preserve"> </w:t>
      </w:r>
      <w:r w:rsidR="00806271" w:rsidRPr="007B05D9">
        <w:rPr>
          <w:rFonts w:eastAsia="Times New Roman"/>
        </w:rPr>
        <w:t xml:space="preserve">didapatkan nilai ABI pada </w:t>
      </w:r>
      <w:r w:rsidR="002A595E" w:rsidRPr="007B05D9">
        <w:rPr>
          <w:rFonts w:eastAsia="Times New Roman"/>
        </w:rPr>
        <w:t>pasien</w:t>
      </w:r>
      <w:r w:rsidR="00806271" w:rsidRPr="007B05D9">
        <w:rPr>
          <w:rFonts w:eastAsia="Times New Roman"/>
        </w:rPr>
        <w:t xml:space="preserve"> DM Tipe II lebih </w:t>
      </w:r>
      <w:r w:rsidR="00806271" w:rsidRPr="007B05D9">
        <w:rPr>
          <w:rFonts w:eastAsia="Times New Roman"/>
        </w:rPr>
        <w:lastRenderedPageBreak/>
        <w:t xml:space="preserve">kecil dibandingkan non-DM. Hasil penelitian didapatkan rerata nilai ABI </w:t>
      </w:r>
      <w:r w:rsidR="002A595E" w:rsidRPr="007B05D9">
        <w:rPr>
          <w:rFonts w:eastAsia="Times New Roman"/>
        </w:rPr>
        <w:t>pasien</w:t>
      </w:r>
      <w:r w:rsidR="00806271" w:rsidRPr="007B05D9">
        <w:rPr>
          <w:rFonts w:eastAsia="Times New Roman"/>
        </w:rPr>
        <w:t xml:space="preserve"> DM tipe II 1,08</w:t>
      </w:r>
      <w:r w:rsidR="00A56325" w:rsidRPr="007B05D9">
        <w:rPr>
          <w:rFonts w:eastAsia="Times New Roman" w:cs="Times New Roman"/>
        </w:rPr>
        <w:t xml:space="preserve"> </w:t>
      </w:r>
      <w:r w:rsidR="00A56325" w:rsidRPr="007B05D9">
        <w:rPr>
          <w:rFonts w:eastAsia="Times New Roman"/>
        </w:rPr>
        <w:t xml:space="preserve"> </w:t>
      </w:r>
      <w:r w:rsidR="00806271" w:rsidRPr="007B05D9">
        <w:rPr>
          <w:rFonts w:eastAsia="Times New Roman"/>
        </w:rPr>
        <w:t>dan ABI non-DM 1,15.</w:t>
      </w:r>
      <w:r w:rsidR="004E4382" w:rsidRPr="007B05D9">
        <w:rPr>
          <w:rFonts w:eastAsia="Times New Roman" w:cs="Times New Roman"/>
          <w:szCs w:val="24"/>
        </w:rPr>
        <w:t xml:space="preserve">    </w:t>
      </w:r>
      <w:r w:rsidR="009E60BB" w:rsidRPr="007B05D9">
        <w:rPr>
          <w:rFonts w:eastAsia="Times New Roman" w:cs="Times New Roman"/>
          <w:szCs w:val="24"/>
        </w:rPr>
        <w:t xml:space="preserve">    </w:t>
      </w:r>
      <w:r w:rsidR="00C65BEA" w:rsidRPr="007B05D9">
        <w:rPr>
          <w:rFonts w:eastAsia="Times New Roman" w:cs="Times New Roman"/>
          <w:szCs w:val="24"/>
        </w:rPr>
        <w:t xml:space="preserve">    </w:t>
      </w:r>
    </w:p>
    <w:p w:rsidR="00D8502F" w:rsidRPr="007B05D9" w:rsidRDefault="00A558F0" w:rsidP="00EA30F7">
      <w:pPr>
        <w:spacing w:after="0" w:line="480" w:lineRule="auto"/>
        <w:ind w:firstLine="426"/>
        <w:jc w:val="both"/>
        <w:rPr>
          <w:rFonts w:eastAsia="Times New Roman"/>
        </w:rPr>
      </w:pPr>
      <w:r w:rsidRPr="007B05D9">
        <w:rPr>
          <w:rFonts w:eastAsia="Times New Roman"/>
          <w:i/>
        </w:rPr>
        <w:t xml:space="preserve">Ankle </w:t>
      </w:r>
      <w:r w:rsidR="00871CB0" w:rsidRPr="007B05D9">
        <w:rPr>
          <w:rFonts w:eastAsia="Times New Roman"/>
          <w:i/>
        </w:rPr>
        <w:t xml:space="preserve">brachial index </w:t>
      </w:r>
      <w:r w:rsidRPr="007B05D9">
        <w:rPr>
          <w:rFonts w:eastAsia="Times New Roman"/>
        </w:rPr>
        <w:t xml:space="preserve">(ABI) </w:t>
      </w:r>
      <w:r w:rsidR="00806271" w:rsidRPr="007B05D9">
        <w:rPr>
          <w:rFonts w:eastAsia="Times New Roman"/>
          <w:i/>
        </w:rPr>
        <w:t xml:space="preserve">test </w:t>
      </w:r>
      <w:r w:rsidRPr="007B05D9">
        <w:rPr>
          <w:rFonts w:eastAsia="Times New Roman"/>
        </w:rPr>
        <w:t>merupakan pemeriksaan</w:t>
      </w:r>
      <w:r w:rsidRPr="007B05D9">
        <w:rPr>
          <w:rFonts w:eastAsia="Times New Roman"/>
          <w:i/>
        </w:rPr>
        <w:t xml:space="preserve"> non invasive </w:t>
      </w:r>
      <w:r w:rsidRPr="007B05D9">
        <w:rPr>
          <w:rFonts w:eastAsia="Times New Roman"/>
        </w:rPr>
        <w:t xml:space="preserve">pembuluh darah </w:t>
      </w:r>
      <w:r w:rsidR="00453635" w:rsidRPr="007B05D9">
        <w:rPr>
          <w:rFonts w:eastAsia="Times New Roman"/>
        </w:rPr>
        <w:t xml:space="preserve">yang berfungsi untuk mendeteksi </w:t>
      </w:r>
      <w:r w:rsidRPr="007B05D9">
        <w:rPr>
          <w:rFonts w:eastAsia="Times New Roman"/>
        </w:rPr>
        <w:t>penurunan perfusi perifer</w:t>
      </w:r>
      <w:r w:rsidR="00453635" w:rsidRPr="007B05D9">
        <w:rPr>
          <w:rFonts w:eastAsia="Times New Roman"/>
        </w:rPr>
        <w:t xml:space="preserve"> atau sirkulasi ekstremitas bawah</w:t>
      </w:r>
      <w:r w:rsidRPr="007B05D9">
        <w:rPr>
          <w:rFonts w:eastAsia="Times New Roman"/>
        </w:rPr>
        <w:t xml:space="preserve"> </w:t>
      </w:r>
      <w:r w:rsidR="00453635" w:rsidRPr="007B05D9">
        <w:rPr>
          <w:rFonts w:eastAsia="Times New Roman"/>
        </w:rPr>
        <w:t xml:space="preserve">dengan membandingkan nilai sistolik pergelangan kaki dengan sistolik pada lengan </w:t>
      </w:r>
      <w:r w:rsidR="00453635" w:rsidRPr="007B05D9">
        <w:rPr>
          <w:rFonts w:eastAsia="Times New Roman"/>
        </w:rPr>
        <w:fldChar w:fldCharType="begin" w:fldLock="1"/>
      </w:r>
      <w:r w:rsidR="00F76B15" w:rsidRPr="007B05D9">
        <w:rPr>
          <w:rFonts w:eastAsia="Times New Roman"/>
        </w:rPr>
        <w:instrText>ADDIN CSL_CITATION { "citationItems" : [ { "id" : "ITEM-1", "itemData" : { "ISBN" : "978-602-17936-5-7", "author" : [ { "dropping-particle" : "", "family" : "Anik Maryunani", "given" : "", "non-dropping-particle" : "", "parse-names" : false, "suffix" : "" } ], "id" : "ITEM-1", "issued" : { "date-parts" : [ [ "2015" ] ] }, "publisher" : "In Media", "publisher-place" : "Jakarta", "title" : "Perawatan Luka Modern (Modern Woundcare) Terkini dan Terlengkap", "type" : "book" }, "uris" : [ "http://www.mendeley.com/documents/?uuid=b85f1836-1efa-4f1b-86e0-8e7b6c17702a" ] } ], "mendeley" : { "formattedCitation" : "(Anik Maryunani, 2015)", "manualFormatting" : "(Maryunani, 2015)", "plainTextFormattedCitation" : "(Anik Maryunani, 2015)", "previouslyFormattedCitation" : "(Anik Maryunani, 2015)" }, "properties" : { "noteIndex" : 0 }, "schema" : "https://github.com/citation-style-language/schema/raw/master/csl-citation.json" }</w:instrText>
      </w:r>
      <w:r w:rsidR="00453635" w:rsidRPr="007B05D9">
        <w:rPr>
          <w:rFonts w:eastAsia="Times New Roman"/>
        </w:rPr>
        <w:fldChar w:fldCharType="separate"/>
      </w:r>
      <w:r w:rsidR="00385C47" w:rsidRPr="007B05D9">
        <w:rPr>
          <w:rFonts w:eastAsia="Times New Roman"/>
          <w:noProof/>
        </w:rPr>
        <w:t>(</w:t>
      </w:r>
      <w:r w:rsidR="00055BEF" w:rsidRPr="007B05D9">
        <w:rPr>
          <w:rFonts w:eastAsia="Times New Roman"/>
          <w:noProof/>
        </w:rPr>
        <w:t>Maryunani, 2015)</w:t>
      </w:r>
      <w:r w:rsidR="00453635" w:rsidRPr="007B05D9">
        <w:rPr>
          <w:rFonts w:eastAsia="Times New Roman"/>
        </w:rPr>
        <w:fldChar w:fldCharType="end"/>
      </w:r>
      <w:r w:rsidR="00C455EA" w:rsidRPr="007B05D9">
        <w:rPr>
          <w:rFonts w:eastAsia="Times New Roman"/>
        </w:rPr>
        <w:t xml:space="preserve">. </w:t>
      </w:r>
      <w:r w:rsidRPr="007B05D9">
        <w:rPr>
          <w:rFonts w:eastAsia="Times New Roman"/>
        </w:rPr>
        <w:t xml:space="preserve">Nilai ABI yang rendah berhubungan dengan risiko yang lebih tinggi mengalami gangguan pada sirkulasi perifer, uji ini umumnya digunakan untuk menjelaskan ada tidaknya penyakit pembuluh darah arteri perifer, dan digunakan untuk menilai tingkat keparahan penyakit pembuluh darah arteri perifer. Pemeriksaan ABI sangat murah, mudah dilakukan dan mempunyai sensitivitas yang cukup baik sebagai </w:t>
      </w:r>
      <w:r w:rsidRPr="007B05D9">
        <w:rPr>
          <w:rFonts w:eastAsia="Times New Roman"/>
          <w:i/>
        </w:rPr>
        <w:t>marker</w:t>
      </w:r>
      <w:r w:rsidRPr="007B05D9">
        <w:rPr>
          <w:rFonts w:eastAsia="Times New Roman"/>
        </w:rPr>
        <w:t xml:space="preserve"> adanya insufisiensi arterial </w:t>
      </w:r>
      <w:r w:rsidR="00453635" w:rsidRPr="007B05D9">
        <w:rPr>
          <w:rFonts w:eastAsia="Times New Roman"/>
        </w:rPr>
        <w:fldChar w:fldCharType="begin" w:fldLock="1"/>
      </w:r>
      <w:r w:rsidR="00C34AFE" w:rsidRPr="007B05D9">
        <w:rPr>
          <w:rFonts w:eastAsia="Times New Roman"/>
        </w:rPr>
        <w:instrText>ADDIN CSL_CITATION { "citationItems" : [ { "id" : "ITEM-1", "itemData" : { "author" : [ { "dropping-particle" : "", "family" : "JB Suharjo B Cahyono", "given" : "", "non-dropping-particle" : "", "parse-names" : false, "suffix" : "" } ], "container-title" : "Dexa Media", "id" : "ITEM-1", "issue" : "3", "issued" : { "date-parts" : [ [ "2007" ] ] }, "title" : "Manajemen Ulkus Kaki Diabetik", "type" : "article-journal", "volume" : "39" }, "uris" : [ "http://www.mendeley.com/documents/?uuid=2e1f2151-65e4-4648-a091-f7eb48aec01a" ] } ], "mendeley" : { "formattedCitation" : "(JB Suharjo B Cahyono, 2007)", "manualFormatting" : "(Cahyono, 2007)", "plainTextFormattedCitation" : "(JB Suharjo B Cahyono, 2007)", "previouslyFormattedCitation" : "(JB Suharjo B Cahyono, 2007)" }, "properties" : { "noteIndex" : 0 }, "schema" : "https://github.com/citation-style-language/schema/raw/master/csl-citation.json" }</w:instrText>
      </w:r>
      <w:r w:rsidR="00453635" w:rsidRPr="007B05D9">
        <w:rPr>
          <w:rFonts w:eastAsia="Times New Roman"/>
        </w:rPr>
        <w:fldChar w:fldCharType="separate"/>
      </w:r>
      <w:r w:rsidR="00593C60" w:rsidRPr="007B05D9">
        <w:rPr>
          <w:rFonts w:eastAsia="Times New Roman"/>
          <w:noProof/>
        </w:rPr>
        <w:t>(Cahyono, 2007)</w:t>
      </w:r>
      <w:r w:rsidR="00453635" w:rsidRPr="007B05D9">
        <w:rPr>
          <w:rFonts w:eastAsia="Times New Roman"/>
        </w:rPr>
        <w:fldChar w:fldCharType="end"/>
      </w:r>
      <w:r w:rsidR="00C65BEA" w:rsidRPr="007B05D9">
        <w:rPr>
          <w:rFonts w:eastAsia="Times New Roman"/>
        </w:rPr>
        <w:t>.</w:t>
      </w:r>
    </w:p>
    <w:p w:rsidR="002C2D53" w:rsidRPr="007B05D9" w:rsidRDefault="00806271" w:rsidP="00EA30F7">
      <w:pPr>
        <w:spacing w:after="0" w:line="480" w:lineRule="auto"/>
        <w:ind w:firstLine="426"/>
        <w:jc w:val="both"/>
        <w:rPr>
          <w:rFonts w:eastAsia="Times New Roman"/>
        </w:rPr>
      </w:pPr>
      <w:r w:rsidRPr="007B05D9">
        <w:rPr>
          <w:rFonts w:cs="Times New Roman"/>
          <w:szCs w:val="24"/>
        </w:rPr>
        <w:t xml:space="preserve">Pemeriksaan ABI dilakukan untuk mengetahui keadekuatan sirkulasi vaskuler perifer ke arah tungkai pada </w:t>
      </w:r>
      <w:r w:rsidR="002A595E" w:rsidRPr="007B05D9">
        <w:rPr>
          <w:rFonts w:cs="Times New Roman"/>
          <w:szCs w:val="24"/>
        </w:rPr>
        <w:t>pasien</w:t>
      </w:r>
      <w:r w:rsidRPr="007B05D9">
        <w:rPr>
          <w:rFonts w:cs="Times New Roman"/>
          <w:szCs w:val="24"/>
        </w:rPr>
        <w:t xml:space="preserve"> diabetes. Pada pasien yang mengalami gangguan peredaran darah kaki maka akan ditemukan tekanan darah tungkai lebih rendah dibandingkan tekanan darah lengan </w:t>
      </w:r>
      <w:r w:rsidR="00593C60" w:rsidRPr="007B05D9">
        <w:rPr>
          <w:rFonts w:cs="Times New Roman"/>
          <w:szCs w:val="24"/>
        </w:rPr>
        <w:fldChar w:fldCharType="begin" w:fldLock="1"/>
      </w:r>
      <w:r w:rsidR="00593C60" w:rsidRPr="007B05D9">
        <w:rPr>
          <w:rFonts w:cs="Times New Roman"/>
          <w:szCs w:val="24"/>
        </w:rPr>
        <w:instrText>ADDIN CSL_CITATION { "citationItems" : [ { "id" : "ITEM-1", "itemData" : { "author" : [ { "dropping-particle" : "", "family" : "Smeltzer &amp; Bare", "given" : "", "non-dropping-particle" : "", "parse-names" : false, "suffix" : "" } ], "id" : "ITEM-1", "issued" : { "date-parts" : [ [ "2010" ] ] }, "publisher" : "EGC", "publisher-place" : "Jakarta", "title" : "Buku Ajar Keperawatan Medikal Bedah", "type" : "book" }, "uris" : [ "http://www.mendeley.com/documents/?uuid=d0b8a31e-d426-42ab-a91d-349e5cee78bf" ] } ], "mendeley" : { "formattedCitation" : "(Smeltzer &amp; Bare, 2010)", "plainTextFormattedCitation" : "(Smeltzer &amp; Bare, 2010)", "previouslyFormattedCitation" : "(Smeltzer &amp; Bare, 2010)" }, "properties" : { "noteIndex" : 0 }, "schema" : "https://github.com/citation-style-language/schema/raw/master/csl-citation.json" }</w:instrText>
      </w:r>
      <w:r w:rsidR="00593C60" w:rsidRPr="007B05D9">
        <w:rPr>
          <w:rFonts w:cs="Times New Roman"/>
          <w:szCs w:val="24"/>
        </w:rPr>
        <w:fldChar w:fldCharType="separate"/>
      </w:r>
      <w:r w:rsidR="00593C60" w:rsidRPr="007B05D9">
        <w:rPr>
          <w:rFonts w:cs="Times New Roman"/>
          <w:noProof/>
          <w:szCs w:val="24"/>
        </w:rPr>
        <w:t>(Smeltzer &amp; Bare, 2010)</w:t>
      </w:r>
      <w:r w:rsidR="00593C60" w:rsidRPr="007B05D9">
        <w:rPr>
          <w:rFonts w:cs="Times New Roman"/>
          <w:szCs w:val="24"/>
        </w:rPr>
        <w:fldChar w:fldCharType="end"/>
      </w:r>
      <w:r w:rsidR="00593C60" w:rsidRPr="007B05D9">
        <w:rPr>
          <w:rFonts w:cs="Times New Roman"/>
          <w:szCs w:val="24"/>
        </w:rPr>
        <w:t>.</w:t>
      </w:r>
      <w:r w:rsidR="00871CB0" w:rsidRPr="007B05D9">
        <w:rPr>
          <w:rFonts w:cs="Times New Roman"/>
          <w:szCs w:val="24"/>
        </w:rPr>
        <w:t xml:space="preserve"> </w:t>
      </w:r>
      <w:r w:rsidR="00453635" w:rsidRPr="007B05D9">
        <w:rPr>
          <w:rFonts w:eastAsia="Times New Roman"/>
        </w:rPr>
        <w:fldChar w:fldCharType="begin" w:fldLock="1"/>
      </w:r>
      <w:r w:rsidR="00F76B15" w:rsidRPr="007B05D9">
        <w:rPr>
          <w:rFonts w:eastAsia="Times New Roman"/>
        </w:rPr>
        <w:instrText>ADDIN CSL_CITATION { "citationItems" : [ { "id" : "ITEM-1", "itemData" : { "ISBN" : "978-602-17936-5-7", "author" : [ { "dropping-particle" : "", "family" : "Anik Maryunani", "given" : "", "non-dropping-particle" : "", "parse-names" : false, "suffix" : "" } ], "id" : "ITEM-1", "issued" : { "date-parts" : [ [ "2015" ] ] }, "publisher" : "In Media", "publisher-place" : "Jakarta", "title" : "Perawatan Luka Modern (Modern Woundcare) Terkini dan Terlengkap", "type" : "book" }, "uris" : [ "http://www.mendeley.com/documents/?uuid=b85f1836-1efa-4f1b-86e0-8e7b6c17702a" ] } ], "mendeley" : { "formattedCitation" : "(Anik Maryunani, 2015)", "manualFormatting" : "Maryunani (2015)", "plainTextFormattedCitation" : "(Anik Maryunani, 2015)", "previouslyFormattedCitation" : "(Anik Maryunani, 2015)" }, "properties" : { "noteIndex" : 0 }, "schema" : "https://github.com/citation-style-language/schema/raw/master/csl-citation.json" }</w:instrText>
      </w:r>
      <w:r w:rsidR="00453635" w:rsidRPr="007B05D9">
        <w:rPr>
          <w:rFonts w:eastAsia="Times New Roman"/>
        </w:rPr>
        <w:fldChar w:fldCharType="separate"/>
      </w:r>
      <w:r w:rsidR="00385C47" w:rsidRPr="007B05D9">
        <w:rPr>
          <w:rFonts w:eastAsia="Times New Roman"/>
          <w:noProof/>
        </w:rPr>
        <w:t>Maryunani</w:t>
      </w:r>
      <w:r w:rsidR="00593C60" w:rsidRPr="007B05D9">
        <w:rPr>
          <w:rFonts w:eastAsia="Times New Roman"/>
          <w:noProof/>
        </w:rPr>
        <w:t xml:space="preserve"> (</w:t>
      </w:r>
      <w:r w:rsidR="00453635" w:rsidRPr="007B05D9">
        <w:rPr>
          <w:rFonts w:eastAsia="Times New Roman"/>
          <w:noProof/>
        </w:rPr>
        <w:t>2015)</w:t>
      </w:r>
      <w:r w:rsidR="00453635" w:rsidRPr="007B05D9">
        <w:rPr>
          <w:rFonts w:eastAsia="Times New Roman"/>
        </w:rPr>
        <w:fldChar w:fldCharType="end"/>
      </w:r>
      <w:r w:rsidR="00593C60" w:rsidRPr="007B05D9">
        <w:rPr>
          <w:rFonts w:eastAsia="Times New Roman"/>
        </w:rPr>
        <w:t>,</w:t>
      </w:r>
      <w:r w:rsidR="00453635" w:rsidRPr="007B05D9">
        <w:rPr>
          <w:rFonts w:eastAsia="Times New Roman"/>
        </w:rPr>
        <w:t xml:space="preserve"> </w:t>
      </w:r>
      <w:r w:rsidR="00A558F0" w:rsidRPr="007B05D9">
        <w:rPr>
          <w:rFonts w:eastAsia="Times New Roman"/>
        </w:rPr>
        <w:t>menjelaskan dalam keadaan normal tekanan sistolik di tungkai bawah (</w:t>
      </w:r>
      <w:r w:rsidR="00A558F0" w:rsidRPr="007B05D9">
        <w:rPr>
          <w:rFonts w:eastAsia="Times New Roman"/>
          <w:i/>
        </w:rPr>
        <w:t>ankle</w:t>
      </w:r>
      <w:r w:rsidR="00A558F0" w:rsidRPr="007B05D9">
        <w:rPr>
          <w:rFonts w:eastAsia="Times New Roman"/>
        </w:rPr>
        <w:t>) sama atau sedikit lebih tinggi dibandingkan tekanan darah sistolik lengan atas (</w:t>
      </w:r>
      <w:r w:rsidR="00A558F0" w:rsidRPr="007B05D9">
        <w:rPr>
          <w:rFonts w:eastAsia="Times New Roman"/>
          <w:i/>
        </w:rPr>
        <w:t>brachial</w:t>
      </w:r>
      <w:r w:rsidR="00A558F0" w:rsidRPr="007B05D9">
        <w:rPr>
          <w:rFonts w:eastAsia="Times New Roman"/>
        </w:rPr>
        <w:t>) dan pada keadaan dimana terjadi stenosis arteri di tungkai bawah maka akan terjadi penurunan tekanan.</w:t>
      </w:r>
      <w:r w:rsidR="002E0777" w:rsidRPr="007B05D9">
        <w:rPr>
          <w:rFonts w:eastAsia="Times New Roman"/>
        </w:rPr>
        <w:t xml:space="preserve"> </w:t>
      </w:r>
    </w:p>
    <w:p w:rsidR="00C65BEA" w:rsidRPr="007B05D9" w:rsidRDefault="00453635" w:rsidP="00EA30F7">
      <w:pPr>
        <w:spacing w:after="0" w:line="480" w:lineRule="auto"/>
        <w:ind w:firstLine="426"/>
        <w:jc w:val="both"/>
        <w:rPr>
          <w:rFonts w:eastAsia="Times New Roman"/>
        </w:rPr>
      </w:pPr>
      <w:r w:rsidRPr="007B05D9">
        <w:rPr>
          <w:rFonts w:eastAsia="Times New Roman" w:cs="Times New Roman"/>
          <w:szCs w:val="24"/>
        </w:rPr>
        <w:t>P</w:t>
      </w:r>
      <w:r w:rsidR="00A62E36" w:rsidRPr="007B05D9">
        <w:rPr>
          <w:rFonts w:eastAsia="Times New Roman"/>
        </w:rPr>
        <w:t xml:space="preserve">erawatan kaki secara teratur dapat mengurangi penyakit kaki diabetik sebesar 50-60% yang mempengaruhi kualitas hidup. Pemeriksaan dan perawatan kaki diabetes merupakan semua aktivitas khusus (senam kaki, memeriksa dan </w:t>
      </w:r>
      <w:r w:rsidR="00A62E36" w:rsidRPr="007B05D9">
        <w:rPr>
          <w:rFonts w:eastAsia="Times New Roman"/>
        </w:rPr>
        <w:lastRenderedPageBreak/>
        <w:t>merawat kaki) yang dilakukan individu sebagai upaya dalam mencegah timbulnya ulkus diabetikum</w:t>
      </w:r>
      <w:r w:rsidR="00593C60" w:rsidRPr="007B05D9">
        <w:rPr>
          <w:rFonts w:eastAsia="Times New Roman"/>
        </w:rPr>
        <w:t xml:space="preserve"> </w:t>
      </w:r>
      <w:r w:rsidR="00593C60" w:rsidRPr="007B05D9">
        <w:rPr>
          <w:rFonts w:eastAsia="Times New Roman"/>
        </w:rPr>
        <w:fldChar w:fldCharType="begin" w:fldLock="1"/>
      </w:r>
      <w:r w:rsidR="00A155FD" w:rsidRPr="007B05D9">
        <w:rPr>
          <w:rFonts w:eastAsia="Times New Roman"/>
        </w:rPr>
        <w:instrText>ADDIN CSL_CITATION { "citationItems" : [ { "id" : "ITEM-1", "itemData" : { "author" : [ { "dropping-particle" : "", "family" : "Widyawati", "given" : "Ika Yuni", "non-dropping-particle" : "", "parse-names" : false, "suffix" : "" }, { "dropping-particle" : "", "family" : "Irawaty", "given" : "Dewi", "non-dropping-particle" : "", "parse-names" : false, "suffix" : "" }, { "dropping-particle" : "", "family" : "Sabri", "given" : "Luknis", "non-dropping-particle" : "", "parse-names" : false, "suffix" : "" } ], "container-title" : "Jurnal Ners", "id" : "ITEM-1", "issue" : "2", "issued" : { "date-parts" : [ [ "2010" ] ] }, "page" : "107 - 117", "title" : "Latihan Active Lower Range of Motion Menurunkan Tanda Dan Gejala Neuropati Diabetikum", "type" : "article-journal", "volume" : "5" }, "uris" : [ "http://www.mendeley.com/documents/?uuid=57288655-45db-49f6-a0c8-22ab487af41e" ] } ], "mendeley" : { "formattedCitation" : "(Widyawati, Irawaty and Sabri, 2010)", "manualFormatting" : "(Widyawati dkk, 2010)", "plainTextFormattedCitation" : "(Widyawati, Irawaty and Sabri, 2010)", "previouslyFormattedCitation" : "(Widyawati, Irawaty and Sabri, 2010)" }, "properties" : { "noteIndex" : 0 }, "schema" : "https://github.com/citation-style-language/schema/raw/master/csl-citation.json" }</w:instrText>
      </w:r>
      <w:r w:rsidR="00593C60" w:rsidRPr="007B05D9">
        <w:rPr>
          <w:rFonts w:eastAsia="Times New Roman"/>
        </w:rPr>
        <w:fldChar w:fldCharType="separate"/>
      </w:r>
      <w:r w:rsidR="00593C60" w:rsidRPr="007B05D9">
        <w:rPr>
          <w:rFonts w:eastAsia="Times New Roman"/>
          <w:noProof/>
        </w:rPr>
        <w:t>(Widyawati dkk, 2010)</w:t>
      </w:r>
      <w:r w:rsidR="00593C60" w:rsidRPr="007B05D9">
        <w:rPr>
          <w:rFonts w:eastAsia="Times New Roman"/>
        </w:rPr>
        <w:fldChar w:fldCharType="end"/>
      </w:r>
      <w:r w:rsidR="00593C60" w:rsidRPr="007B05D9">
        <w:rPr>
          <w:rFonts w:eastAsia="Times New Roman"/>
        </w:rPr>
        <w:t>.</w:t>
      </w:r>
    </w:p>
    <w:p w:rsidR="00C65BEA" w:rsidRPr="007B05D9" w:rsidRDefault="00D23743" w:rsidP="00EA30F7">
      <w:pPr>
        <w:spacing w:after="0" w:line="480" w:lineRule="auto"/>
        <w:ind w:firstLine="426"/>
        <w:jc w:val="both"/>
        <w:rPr>
          <w:rFonts w:eastAsia="Times New Roman" w:cs="Times New Roman"/>
          <w:szCs w:val="24"/>
        </w:rPr>
      </w:pPr>
      <w:r w:rsidRPr="007B05D9">
        <w:rPr>
          <w:rFonts w:eastAsia="Times New Roman"/>
        </w:rPr>
        <w:t>Kaki diabetik yang mengalami gangguan sirkulasi darah dan neuropati dianjurkan untuk melakukan latihan jasmani atau senam kaki sesuai dengan kondisi dan kemampuan tubuh. Senam kaki dapat membantu memperbaiki sirkulasi darah dan memperkuat otot-otot kecil kaki dan mencegah terjadinya kelainan bentuk kaki (</w:t>
      </w:r>
      <w:r w:rsidRPr="007B05D9">
        <w:rPr>
          <w:rFonts w:eastAsia="Times New Roman"/>
          <w:i/>
        </w:rPr>
        <w:t>deformitas)</w:t>
      </w:r>
      <w:r w:rsidR="00C968D7" w:rsidRPr="007B05D9">
        <w:rPr>
          <w:rFonts w:eastAsia="Times New Roman"/>
        </w:rPr>
        <w:t xml:space="preserve"> </w:t>
      </w:r>
      <w:r w:rsidR="00593C60" w:rsidRPr="007B05D9">
        <w:rPr>
          <w:rFonts w:eastAsia="Times New Roman"/>
        </w:rPr>
        <w:fldChar w:fldCharType="begin" w:fldLock="1"/>
      </w:r>
      <w:r w:rsidR="00F76B15" w:rsidRPr="007B05D9">
        <w:rPr>
          <w:rFonts w:eastAsia="Times New Roman"/>
        </w:rPr>
        <w:instrText>ADDIN CSL_CITATION { "citationItems" : [ { "id" : "ITEM-1", "itemData" : { "ISBN" : "978-602-14307-3-6", "author" : [ { "dropping-particle" : "", "family" : "Kurniadi", "given" : "Helmanu", "non-dropping-particle" : "", "parse-names" : false, "suffix" : "" }, { "dropping-particle" : "", "family" : "Nurrahmani", "given" : "Ulfa", "non-dropping-particle" : "", "parse-names" : false, "suffix" : "" } ], "editor" : [ { "dropping-particle" : "", "family" : "Qoni", "given" : "", "non-dropping-particle" : "", "parse-names" : false, "suffix" : "" } ], "id" : "ITEM-1", "issued" : { "date-parts" : [ [ "2015" ] ] }, "publisher" : "Istana Media", "publisher-place" : "Yogyakarta", "title" : "Stop Diabetes Hipertensi Kolesterol Tinggi Jantung Koroner", "type" : "book" }, "uris" : [ "http://www.mendeley.com/documents/?uuid=0f6660dc-b8d5-4c50-a35b-c22422246f2b" ] } ], "mendeley" : { "formattedCitation" : "(Kurniadi and Nurrahmani, 2015)", "manualFormatting" : "(Kurniadi &amp; Nurrahmani, 2015)", "plainTextFormattedCitation" : "(Kurniadi and Nurrahmani, 2015)", "previouslyFormattedCitation" : "(Kurniadi and Nurrahmani, 2015)" }, "properties" : { "noteIndex" : 0 }, "schema" : "https://github.com/citation-style-language/schema/raw/master/csl-citation.json" }</w:instrText>
      </w:r>
      <w:r w:rsidR="00593C60" w:rsidRPr="007B05D9">
        <w:rPr>
          <w:rFonts w:eastAsia="Times New Roman"/>
        </w:rPr>
        <w:fldChar w:fldCharType="separate"/>
      </w:r>
      <w:r w:rsidR="00385C47" w:rsidRPr="007B05D9">
        <w:rPr>
          <w:rFonts w:eastAsia="Times New Roman"/>
          <w:noProof/>
        </w:rPr>
        <w:t>(Kurniadi &amp;</w:t>
      </w:r>
      <w:r w:rsidR="00F76B40" w:rsidRPr="007B05D9">
        <w:rPr>
          <w:rFonts w:eastAsia="Times New Roman"/>
          <w:noProof/>
        </w:rPr>
        <w:t xml:space="preserve"> Nurrahmani, 2015)</w:t>
      </w:r>
      <w:r w:rsidR="00593C60" w:rsidRPr="007B05D9">
        <w:rPr>
          <w:rFonts w:eastAsia="Times New Roman"/>
        </w:rPr>
        <w:fldChar w:fldCharType="end"/>
      </w:r>
      <w:r w:rsidR="00593C60" w:rsidRPr="007B05D9">
        <w:rPr>
          <w:rFonts w:eastAsia="Times New Roman"/>
        </w:rPr>
        <w:t xml:space="preserve">. </w:t>
      </w:r>
      <w:r w:rsidR="003E0E39" w:rsidRPr="007B05D9">
        <w:rPr>
          <w:rFonts w:eastAsia="Times New Roman" w:cs="Times New Roman"/>
          <w:szCs w:val="24"/>
        </w:rPr>
        <w:t xml:space="preserve">Penelitian yang dilakukan </w:t>
      </w:r>
      <w:r w:rsidR="00C968D7" w:rsidRPr="007B05D9">
        <w:rPr>
          <w:rFonts w:eastAsia="Times New Roman" w:cs="Times New Roman"/>
          <w:szCs w:val="24"/>
        </w:rPr>
        <w:fldChar w:fldCharType="begin" w:fldLock="1"/>
      </w:r>
      <w:r w:rsidR="00A155FD" w:rsidRPr="007B05D9">
        <w:rPr>
          <w:rFonts w:eastAsia="Times New Roman" w:cs="Times New Roman"/>
          <w:szCs w:val="24"/>
        </w:rPr>
        <w:instrText>ADDIN CSL_CITATION { "citationItems" : [ { "id" : "ITEM-1", "itemData" : { "author" : [ { "dropping-particle" : "", "family" : "Atik Sri Subekti", "given" : "Atiek", "non-dropping-particle" : "", "parse-names" : false, "suffix" : "" }, { "dropping-particle" : "", "family" : "Murharyati", "given" : "Yunita Wulandari", "non-dropping-particle" : "", "parse-names" : false, "suffix" : "" } ], "id" : "ITEM-1", "issued" : { "date-parts" : [ [ "2017" ] ] }, "title" : "Pengaruh Senam Kaki Terhadap Sirkulasi Darah Perifer Dilihat dari Nilai Ankle Brachial Index ( ABI ) pada Pasien Diabetes Mellitus di Ruang Melatu Satu RSUD Dr. Moewardi", "type" : "article-journal" }, "uris" : [ "http://www.mendeley.com/documents/?uuid=a3d8fbdb-ada5-4c98-8a9f-11d7e15d720b" ] } ], "mendeley" : { "formattedCitation" : "(Atik Sri Subekti and Murharyati, 2017)", "manualFormatting" : "Subekti dkk (2017", "plainTextFormattedCitation" : "(Atik Sri Subekti and Murharyati, 2017)", "previouslyFormattedCitation" : "(Atik Sri Subekti and Murharyati, 2017)" }, "properties" : { "noteIndex" : 0 }, "schema" : "https://github.com/citation-style-language/schema/raw/master/csl-citation.json" }</w:instrText>
      </w:r>
      <w:r w:rsidR="00C968D7" w:rsidRPr="007B05D9">
        <w:rPr>
          <w:rFonts w:eastAsia="Times New Roman" w:cs="Times New Roman"/>
          <w:szCs w:val="24"/>
        </w:rPr>
        <w:fldChar w:fldCharType="separate"/>
      </w:r>
      <w:r w:rsidR="00593C60" w:rsidRPr="007B05D9">
        <w:rPr>
          <w:rFonts w:eastAsia="Times New Roman" w:cs="Times New Roman"/>
          <w:noProof/>
          <w:szCs w:val="24"/>
        </w:rPr>
        <w:t>Subekti dkk</w:t>
      </w:r>
      <w:r w:rsidR="00C968D7" w:rsidRPr="007B05D9">
        <w:rPr>
          <w:rFonts w:eastAsia="Times New Roman" w:cs="Times New Roman"/>
          <w:noProof/>
          <w:szCs w:val="24"/>
        </w:rPr>
        <w:t xml:space="preserve"> </w:t>
      </w:r>
      <w:r w:rsidR="009C160F" w:rsidRPr="007B05D9">
        <w:rPr>
          <w:rFonts w:eastAsia="Times New Roman" w:cs="Times New Roman"/>
          <w:noProof/>
          <w:szCs w:val="24"/>
        </w:rPr>
        <w:t>(</w:t>
      </w:r>
      <w:r w:rsidR="00C968D7" w:rsidRPr="007B05D9">
        <w:rPr>
          <w:rFonts w:eastAsia="Times New Roman" w:cs="Times New Roman"/>
          <w:noProof/>
          <w:szCs w:val="24"/>
        </w:rPr>
        <w:t>2017</w:t>
      </w:r>
      <w:r w:rsidR="00C968D7" w:rsidRPr="007B05D9">
        <w:rPr>
          <w:rFonts w:eastAsia="Times New Roman" w:cs="Times New Roman"/>
          <w:szCs w:val="24"/>
        </w:rPr>
        <w:fldChar w:fldCharType="end"/>
      </w:r>
      <w:r w:rsidR="00593C60" w:rsidRPr="007B05D9">
        <w:rPr>
          <w:rFonts w:eastAsia="Times New Roman" w:cs="Times New Roman"/>
          <w:szCs w:val="24"/>
        </w:rPr>
        <w:t>)</w:t>
      </w:r>
      <w:r w:rsidR="009C160F" w:rsidRPr="007B05D9">
        <w:rPr>
          <w:rFonts w:eastAsia="Times New Roman" w:cs="Times New Roman"/>
          <w:szCs w:val="24"/>
        </w:rPr>
        <w:t>,</w:t>
      </w:r>
      <w:r w:rsidR="00593C60" w:rsidRPr="007B05D9">
        <w:rPr>
          <w:rFonts w:eastAsia="Times New Roman" w:cs="Times New Roman"/>
          <w:szCs w:val="24"/>
        </w:rPr>
        <w:t xml:space="preserve"> </w:t>
      </w:r>
      <w:r w:rsidR="003E0E39" w:rsidRPr="007B05D9">
        <w:rPr>
          <w:rFonts w:eastAsia="Times New Roman" w:cs="Times New Roman"/>
          <w:szCs w:val="24"/>
        </w:rPr>
        <w:t>menunjukan ada p</w:t>
      </w:r>
      <w:r w:rsidR="00CE060F" w:rsidRPr="007B05D9">
        <w:rPr>
          <w:rFonts w:eastAsia="Times New Roman" w:cs="Times New Roman"/>
          <w:szCs w:val="24"/>
        </w:rPr>
        <w:t xml:space="preserve">engaruh </w:t>
      </w:r>
      <w:r w:rsidR="003E0E39" w:rsidRPr="007B05D9">
        <w:rPr>
          <w:rFonts w:eastAsia="Times New Roman" w:cs="Times New Roman"/>
          <w:szCs w:val="24"/>
        </w:rPr>
        <w:t xml:space="preserve">senam kaki terhadap sirkulasi darah perifer dilihat dari nilai </w:t>
      </w:r>
      <w:r w:rsidR="003E0E39" w:rsidRPr="007B05D9">
        <w:rPr>
          <w:rFonts w:eastAsia="Times New Roman" w:cs="Times New Roman"/>
          <w:i/>
          <w:szCs w:val="24"/>
        </w:rPr>
        <w:t>ankle brachial index</w:t>
      </w:r>
      <w:r w:rsidR="003E0E39" w:rsidRPr="007B05D9">
        <w:rPr>
          <w:rFonts w:eastAsia="Times New Roman" w:cs="Times New Roman"/>
          <w:szCs w:val="24"/>
        </w:rPr>
        <w:t xml:space="preserve"> </w:t>
      </w:r>
      <w:r w:rsidR="00CE060F" w:rsidRPr="007B05D9">
        <w:rPr>
          <w:rFonts w:eastAsia="Times New Roman" w:cs="Times New Roman"/>
          <w:szCs w:val="24"/>
        </w:rPr>
        <w:t xml:space="preserve">(ABI) pada </w:t>
      </w:r>
      <w:r w:rsidR="003E0E39" w:rsidRPr="007B05D9">
        <w:rPr>
          <w:rFonts w:eastAsia="Times New Roman" w:cs="Times New Roman"/>
          <w:szCs w:val="24"/>
        </w:rPr>
        <w:t>pasien diabetes melitus di Ruang Melati Satu</w:t>
      </w:r>
      <w:r w:rsidR="00CE060F" w:rsidRPr="007B05D9">
        <w:rPr>
          <w:rFonts w:eastAsia="Times New Roman" w:cs="Times New Roman"/>
          <w:szCs w:val="24"/>
        </w:rPr>
        <w:t xml:space="preserve"> RSUD Dr. Moewardi</w:t>
      </w:r>
      <w:r w:rsidR="003E0E39" w:rsidRPr="007B05D9">
        <w:rPr>
          <w:rFonts w:eastAsia="Times New Roman" w:cs="Times New Roman"/>
          <w:szCs w:val="24"/>
        </w:rPr>
        <w:t xml:space="preserve">. Hasil penelitian </w:t>
      </w:r>
      <w:r w:rsidR="00CE060F" w:rsidRPr="007B05D9">
        <w:rPr>
          <w:rFonts w:eastAsia="Times New Roman" w:cs="Times New Roman"/>
          <w:szCs w:val="24"/>
        </w:rPr>
        <w:t xml:space="preserve">pada saat </w:t>
      </w:r>
      <w:r w:rsidR="009C160F" w:rsidRPr="007B05D9">
        <w:rPr>
          <w:rFonts w:eastAsia="Times New Roman" w:cs="Times New Roman"/>
          <w:i/>
          <w:szCs w:val="24"/>
        </w:rPr>
        <w:t xml:space="preserve">pre </w:t>
      </w:r>
      <w:r w:rsidR="00CE060F" w:rsidRPr="007B05D9">
        <w:rPr>
          <w:rFonts w:eastAsia="Times New Roman" w:cs="Times New Roman"/>
          <w:i/>
          <w:szCs w:val="24"/>
        </w:rPr>
        <w:t xml:space="preserve">test </w:t>
      </w:r>
      <w:r w:rsidR="00CE060F" w:rsidRPr="007B05D9">
        <w:rPr>
          <w:rFonts w:eastAsia="Times New Roman" w:cs="Times New Roman"/>
          <w:szCs w:val="24"/>
        </w:rPr>
        <w:t>17 responden mengalami obstruksi ringan (56,7%) dan 13 responden mengalami obstruksi sedang (43,3%). Responden setelah di</w:t>
      </w:r>
      <w:r w:rsidR="009C160F" w:rsidRPr="007B05D9">
        <w:rPr>
          <w:rFonts w:eastAsia="Times New Roman" w:cs="Times New Roman"/>
          <w:szCs w:val="24"/>
        </w:rPr>
        <w:t>beri latihan senam kaki diabetik</w:t>
      </w:r>
      <w:r w:rsidR="00137B0B" w:rsidRPr="007B05D9">
        <w:rPr>
          <w:rFonts w:eastAsia="Times New Roman" w:cs="Times New Roman"/>
          <w:szCs w:val="24"/>
        </w:rPr>
        <w:t xml:space="preserve"> diketahui sembilan</w:t>
      </w:r>
      <w:r w:rsidR="00CE060F" w:rsidRPr="007B05D9">
        <w:rPr>
          <w:rFonts w:eastAsia="Times New Roman" w:cs="Times New Roman"/>
          <w:szCs w:val="24"/>
        </w:rPr>
        <w:t xml:space="preserve"> responden dengan sirkulasi darah perifer kategori normal (30%), </w:t>
      </w:r>
      <w:r w:rsidR="00137B0B" w:rsidRPr="007B05D9">
        <w:rPr>
          <w:rFonts w:eastAsia="Times New Roman" w:cs="Times New Roman"/>
          <w:szCs w:val="24"/>
        </w:rPr>
        <w:t>dua</w:t>
      </w:r>
      <w:r w:rsidR="003E0E39" w:rsidRPr="007B05D9">
        <w:rPr>
          <w:rFonts w:eastAsia="Times New Roman" w:cs="Times New Roman"/>
          <w:szCs w:val="24"/>
        </w:rPr>
        <w:t xml:space="preserve"> responden dengan obstruksi ringan (6,7%), dan </w:t>
      </w:r>
      <w:r w:rsidR="00CE060F" w:rsidRPr="007B05D9">
        <w:rPr>
          <w:rFonts w:eastAsia="Times New Roman" w:cs="Times New Roman"/>
          <w:szCs w:val="24"/>
        </w:rPr>
        <w:t xml:space="preserve">19 responden </w:t>
      </w:r>
      <w:r w:rsidR="003E0E39" w:rsidRPr="007B05D9">
        <w:rPr>
          <w:rFonts w:eastAsia="Times New Roman" w:cs="Times New Roman"/>
          <w:szCs w:val="24"/>
        </w:rPr>
        <w:t>dengan obstruksi sedang (63,3%).</w:t>
      </w:r>
    </w:p>
    <w:p w:rsidR="00C65BEA" w:rsidRPr="007B05D9" w:rsidRDefault="00A62E36" w:rsidP="00EA30F7">
      <w:pPr>
        <w:spacing w:after="0" w:line="480" w:lineRule="auto"/>
        <w:ind w:firstLine="426"/>
        <w:jc w:val="both"/>
        <w:rPr>
          <w:rFonts w:cs="Times New Roman"/>
          <w:b/>
          <w:szCs w:val="24"/>
        </w:rPr>
      </w:pPr>
      <w:r w:rsidRPr="007B05D9">
        <w:rPr>
          <w:rFonts w:eastAsia="Times New Roman"/>
        </w:rPr>
        <w:t>Hasil</w:t>
      </w:r>
      <w:r w:rsidR="002D4C1D" w:rsidRPr="007B05D9">
        <w:rPr>
          <w:rFonts w:eastAsia="Times New Roman"/>
        </w:rPr>
        <w:t xml:space="preserve"> penelitian yang dilakukan oleh </w:t>
      </w:r>
      <w:r w:rsidR="009C160F" w:rsidRPr="007B05D9">
        <w:rPr>
          <w:rFonts w:eastAsia="Times New Roman"/>
        </w:rPr>
        <w:fldChar w:fldCharType="begin" w:fldLock="1"/>
      </w:r>
      <w:r w:rsidR="00A155FD" w:rsidRPr="007B05D9">
        <w:rPr>
          <w:rFonts w:eastAsia="Times New Roman"/>
        </w:rPr>
        <w:instrText>ADDIN CSL_CITATION { "citationItems" : [ { "id" : "ITEM-1", "itemData" : { "author" : [ { "dropping-particle" : "", "family" : "Mangiwa", "given" : "Inartry", "non-dropping-particle" : "", "parse-names" : false, "suffix" : "" }, { "dropping-particle" : "", "family" : "Mario E. Katuk", "given" : "", "non-dropping-particle" : "", "parse-names" : false, "suffix" : "" }, { "dropping-particle" : "", "family" : "Lando Sumarauw", "given" : "", "non-dropping-particle" : "", "parse-names" : false, "suffix" : "" } ], "container-title" : "eJournal Keperawatan", "id" : "ITEM-1", "issued" : { "date-parts" : [ [ "2017" ] ] }, "title" : "Pengaruh Senam Kaki Diabetes Terhadap Nilai Ankle Brachial Index Pada Pasien Diabetes Melitus", "type" : "article-journal", "volume" : "5" }, "uris" : [ "http://www.mendeley.com/documents/?uuid=93936c55-493e-4073-911c-7d517ab67b14" ] } ], "mendeley" : { "formattedCitation" : "(Mangiwa, Mario E. Katuk and Lando Sumarauw, 2017)", "manualFormatting" : "Mangiwa dkk (2017)", "plainTextFormattedCitation" : "(Mangiwa, Mario E. Katuk and Lando Sumarauw, 2017)", "previouslyFormattedCitation" : "(Mangiwa, Mario E. Katuk and Lando Sumarauw, 2017)" }, "properties" : { "noteIndex" : 0 }, "schema" : "https://github.com/citation-style-language/schema/raw/master/csl-citation.json" }</w:instrText>
      </w:r>
      <w:r w:rsidR="009C160F" w:rsidRPr="007B05D9">
        <w:rPr>
          <w:rFonts w:eastAsia="Times New Roman"/>
        </w:rPr>
        <w:fldChar w:fldCharType="separate"/>
      </w:r>
      <w:r w:rsidR="009C160F" w:rsidRPr="007B05D9">
        <w:rPr>
          <w:rFonts w:eastAsia="Times New Roman"/>
          <w:noProof/>
        </w:rPr>
        <w:t xml:space="preserve">Mangiwa </w:t>
      </w:r>
      <w:r w:rsidR="00137B0B" w:rsidRPr="007B05D9">
        <w:rPr>
          <w:rFonts w:eastAsia="Times New Roman"/>
          <w:noProof/>
        </w:rPr>
        <w:t xml:space="preserve">dkk </w:t>
      </w:r>
      <w:r w:rsidR="009C160F" w:rsidRPr="007B05D9">
        <w:rPr>
          <w:rFonts w:eastAsia="Times New Roman"/>
          <w:noProof/>
        </w:rPr>
        <w:t>(2017)</w:t>
      </w:r>
      <w:r w:rsidR="009C160F" w:rsidRPr="007B05D9">
        <w:rPr>
          <w:rFonts w:eastAsia="Times New Roman"/>
        </w:rPr>
        <w:fldChar w:fldCharType="end"/>
      </w:r>
      <w:r w:rsidR="009C160F" w:rsidRPr="007B05D9">
        <w:rPr>
          <w:rFonts w:eastAsia="Times New Roman"/>
        </w:rPr>
        <w:t xml:space="preserve">, tentang pengaruh senam kaki diabetes terhadap nilai </w:t>
      </w:r>
      <w:r w:rsidR="009C160F" w:rsidRPr="007B05D9">
        <w:rPr>
          <w:rFonts w:eastAsia="Times New Roman"/>
          <w:i/>
        </w:rPr>
        <w:t>ankle brachial index</w:t>
      </w:r>
      <w:r w:rsidR="009C160F" w:rsidRPr="007B05D9">
        <w:rPr>
          <w:rFonts w:eastAsia="Times New Roman"/>
        </w:rPr>
        <w:t xml:space="preserve"> pada pasien diabetes melitus tipe II</w:t>
      </w:r>
      <w:r w:rsidR="00F845AA" w:rsidRPr="007B05D9">
        <w:rPr>
          <w:rFonts w:eastAsia="Times New Roman"/>
        </w:rPr>
        <w:t xml:space="preserve"> di Rumah Sakit Pacaran Kasih didapatkan kenaikan nilai </w:t>
      </w:r>
      <w:r w:rsidR="009C160F" w:rsidRPr="007B05D9">
        <w:rPr>
          <w:rFonts w:eastAsia="Times New Roman"/>
          <w:i/>
        </w:rPr>
        <w:t>ankle brachial index</w:t>
      </w:r>
      <w:r w:rsidR="009C160F" w:rsidRPr="007B05D9">
        <w:rPr>
          <w:rFonts w:eastAsia="Times New Roman"/>
        </w:rPr>
        <w:t xml:space="preserve"> </w:t>
      </w:r>
      <w:r w:rsidR="00F845AA" w:rsidRPr="007B05D9">
        <w:rPr>
          <w:rFonts w:eastAsia="Times New Roman"/>
        </w:rPr>
        <w:t>setelah diberikan senam kaki diabetes</w:t>
      </w:r>
      <w:r w:rsidR="009C160F" w:rsidRPr="007B05D9">
        <w:rPr>
          <w:rFonts w:eastAsia="Times New Roman"/>
        </w:rPr>
        <w:t xml:space="preserve">. </w:t>
      </w:r>
      <w:r w:rsidR="00DA6DA1" w:rsidRPr="007B05D9">
        <w:rPr>
          <w:rFonts w:eastAsia="Times New Roman"/>
        </w:rPr>
        <w:t>Ha</w:t>
      </w:r>
      <w:r w:rsidR="00175DF6" w:rsidRPr="007B05D9">
        <w:rPr>
          <w:rFonts w:eastAsia="Times New Roman"/>
        </w:rPr>
        <w:t>s</w:t>
      </w:r>
      <w:r w:rsidR="00DA6DA1" w:rsidRPr="007B05D9">
        <w:rPr>
          <w:rFonts w:eastAsia="Times New Roman"/>
        </w:rPr>
        <w:t xml:space="preserve">il analisis </w:t>
      </w:r>
      <w:r w:rsidR="00175DF6" w:rsidRPr="007B05D9">
        <w:rPr>
          <w:rFonts w:eastAsia="Times New Roman"/>
        </w:rPr>
        <w:t xml:space="preserve">sebelum diberikan senam kaki menunjukan bahwa </w:t>
      </w:r>
      <w:r w:rsidR="00DA6DA1" w:rsidRPr="007B05D9">
        <w:rPr>
          <w:rFonts w:eastAsia="Times New Roman"/>
        </w:rPr>
        <w:t>14 respo</w:t>
      </w:r>
      <w:r w:rsidR="00943FBE" w:rsidRPr="007B05D9">
        <w:rPr>
          <w:rFonts w:eastAsia="Times New Roman"/>
        </w:rPr>
        <w:t xml:space="preserve">nden memiliki nilai ABI 0,9-1,4 </w:t>
      </w:r>
      <w:r w:rsidR="00DA6DA1" w:rsidRPr="007B05D9">
        <w:rPr>
          <w:rFonts w:eastAsia="Times New Roman"/>
        </w:rPr>
        <w:t>sebanyak 15 responden memiliki nilai ABI (0,8-0,89</w:t>
      </w:r>
      <w:r w:rsidR="00137B0B" w:rsidRPr="007B05D9">
        <w:rPr>
          <w:rFonts w:eastAsia="Times New Roman"/>
        </w:rPr>
        <w:t>), dan</w:t>
      </w:r>
      <w:r w:rsidR="00DA6DA1" w:rsidRPr="007B05D9">
        <w:rPr>
          <w:rFonts w:eastAsia="Times New Roman"/>
        </w:rPr>
        <w:t xml:space="preserve"> </w:t>
      </w:r>
      <w:r w:rsidR="00137B0B" w:rsidRPr="007B05D9">
        <w:rPr>
          <w:rFonts w:eastAsia="Times New Roman"/>
        </w:rPr>
        <w:t xml:space="preserve">satu </w:t>
      </w:r>
      <w:r w:rsidR="00DA6DA1" w:rsidRPr="007B05D9">
        <w:rPr>
          <w:rFonts w:eastAsia="Times New Roman"/>
        </w:rPr>
        <w:t>orang responde</w:t>
      </w:r>
      <w:r w:rsidR="009C160F" w:rsidRPr="007B05D9">
        <w:rPr>
          <w:rFonts w:eastAsia="Times New Roman"/>
        </w:rPr>
        <w:t>n memiliki nilai ABI 0,5-0,79, s</w:t>
      </w:r>
      <w:r w:rsidR="00DA6DA1" w:rsidRPr="007B05D9">
        <w:rPr>
          <w:rFonts w:eastAsia="Times New Roman"/>
        </w:rPr>
        <w:t>etelah diberikan senam kaki diabetes didapatkan 29 resp</w:t>
      </w:r>
      <w:r w:rsidR="00137B0B" w:rsidRPr="007B05D9">
        <w:rPr>
          <w:rFonts w:eastAsia="Times New Roman"/>
        </w:rPr>
        <w:t>onden memiliki ABI 0,9-1,4 dan satu</w:t>
      </w:r>
      <w:r w:rsidR="00DA6DA1" w:rsidRPr="007B05D9">
        <w:rPr>
          <w:rFonts w:eastAsia="Times New Roman"/>
        </w:rPr>
        <w:t xml:space="preserve"> orang responden memiliki nilai ABI 0,8-0,79.</w:t>
      </w:r>
    </w:p>
    <w:p w:rsidR="00F35060" w:rsidRPr="007B05D9" w:rsidRDefault="00453635" w:rsidP="00F35060">
      <w:pPr>
        <w:spacing w:after="0" w:line="480" w:lineRule="auto"/>
        <w:ind w:firstLine="426"/>
        <w:jc w:val="both"/>
        <w:rPr>
          <w:szCs w:val="24"/>
        </w:rPr>
      </w:pPr>
      <w:r w:rsidRPr="007B05D9">
        <w:rPr>
          <w:szCs w:val="24"/>
        </w:rPr>
        <w:lastRenderedPageBreak/>
        <w:t>Berdasar</w:t>
      </w:r>
      <w:r w:rsidRPr="007B05D9">
        <w:rPr>
          <w:szCs w:val="24"/>
          <w:lang w:val="id-ID"/>
        </w:rPr>
        <w:t>kan data dari Dinas Kes</w:t>
      </w:r>
      <w:r w:rsidR="00943FBE" w:rsidRPr="007B05D9">
        <w:rPr>
          <w:szCs w:val="24"/>
          <w:lang w:val="id-ID"/>
        </w:rPr>
        <w:t>ehatan Kabupaten Gianyar (2018)</w:t>
      </w:r>
      <w:r w:rsidR="00943FBE" w:rsidRPr="007B05D9">
        <w:rPr>
          <w:szCs w:val="24"/>
        </w:rPr>
        <w:t xml:space="preserve">, </w:t>
      </w:r>
      <w:r w:rsidRPr="007B05D9">
        <w:rPr>
          <w:szCs w:val="24"/>
          <w:lang w:val="id-ID"/>
        </w:rPr>
        <w:t xml:space="preserve">tercatat </w:t>
      </w:r>
      <w:r w:rsidRPr="007B05D9">
        <w:rPr>
          <w:szCs w:val="24"/>
        </w:rPr>
        <w:t xml:space="preserve">pada tahun 2017 jumlah </w:t>
      </w:r>
      <w:r w:rsidR="002A595E" w:rsidRPr="007B05D9">
        <w:rPr>
          <w:szCs w:val="24"/>
        </w:rPr>
        <w:t>pasien</w:t>
      </w:r>
      <w:r w:rsidRPr="007B05D9">
        <w:rPr>
          <w:szCs w:val="24"/>
        </w:rPr>
        <w:t xml:space="preserve"> DM di Kabupaten Gianyar</w:t>
      </w:r>
      <w:r w:rsidRPr="007B05D9">
        <w:rPr>
          <w:szCs w:val="24"/>
          <w:lang w:val="id-ID"/>
        </w:rPr>
        <w:t xml:space="preserve"> secara keseluruhan</w:t>
      </w:r>
      <w:r w:rsidRPr="007B05D9">
        <w:rPr>
          <w:szCs w:val="24"/>
        </w:rPr>
        <w:t xml:space="preserve"> sebanyak 8.990 </w:t>
      </w:r>
      <w:r w:rsidRPr="007B05D9">
        <w:rPr>
          <w:szCs w:val="24"/>
          <w:lang w:val="id-ID"/>
        </w:rPr>
        <w:t xml:space="preserve">jiwa yang </w:t>
      </w:r>
      <w:r w:rsidRPr="007B05D9">
        <w:rPr>
          <w:szCs w:val="24"/>
        </w:rPr>
        <w:t>menderita DM</w:t>
      </w:r>
      <w:r w:rsidR="00137B0B" w:rsidRPr="007B05D9">
        <w:rPr>
          <w:szCs w:val="24"/>
        </w:rPr>
        <w:t xml:space="preserve">. </w:t>
      </w:r>
      <w:r w:rsidRPr="007B05D9">
        <w:rPr>
          <w:szCs w:val="24"/>
        </w:rPr>
        <w:t xml:space="preserve">Jumlah </w:t>
      </w:r>
      <w:r w:rsidR="002A595E" w:rsidRPr="007B05D9">
        <w:rPr>
          <w:szCs w:val="24"/>
        </w:rPr>
        <w:t>pasien</w:t>
      </w:r>
      <w:r w:rsidRPr="007B05D9">
        <w:rPr>
          <w:szCs w:val="24"/>
          <w:lang w:val="id-ID"/>
        </w:rPr>
        <w:t xml:space="preserve"> DM terbanyak tercatat di UPT Kesmas Gianyar I dengan jumlah </w:t>
      </w:r>
      <w:r w:rsidR="002A595E" w:rsidRPr="007B05D9">
        <w:rPr>
          <w:szCs w:val="24"/>
          <w:lang w:val="id-ID"/>
        </w:rPr>
        <w:t>pasien</w:t>
      </w:r>
      <w:r w:rsidRPr="007B05D9">
        <w:rPr>
          <w:szCs w:val="24"/>
          <w:lang w:val="id-ID"/>
        </w:rPr>
        <w:t xml:space="preserve"> pada tahun 2016 sebanyak 789 jiwa yang menderita DM dimana mengalami peningkatan pada tahun 2017 yaitu sebany</w:t>
      </w:r>
      <w:r w:rsidR="00C65BEA" w:rsidRPr="007B05D9">
        <w:rPr>
          <w:szCs w:val="24"/>
          <w:lang w:val="id-ID"/>
        </w:rPr>
        <w:t>ak 2.820 jiwa yang menderita DM</w:t>
      </w:r>
      <w:r w:rsidR="00871CB0" w:rsidRPr="007B05D9">
        <w:rPr>
          <w:szCs w:val="24"/>
        </w:rPr>
        <w:t xml:space="preserve">. </w:t>
      </w:r>
      <w:r w:rsidR="00F35060" w:rsidRPr="007B05D9">
        <w:rPr>
          <w:szCs w:val="24"/>
        </w:rPr>
        <w:t xml:space="preserve">Kunjungan DM tipe II ke poli umum pada tahun 2017 sebanyak 292 orang sehingga rata-rata jumlah pasien diabetes melitus tipe II yang tercatat berkunjung ke poli umum setiap bulan dalam buku register sebanyak 24 orang. </w:t>
      </w:r>
    </w:p>
    <w:p w:rsidR="00C6011B" w:rsidRPr="007B05D9" w:rsidRDefault="00453635" w:rsidP="00EA30F7">
      <w:pPr>
        <w:spacing w:after="0" w:line="480" w:lineRule="auto"/>
        <w:ind w:firstLine="426"/>
        <w:jc w:val="both"/>
        <w:rPr>
          <w:szCs w:val="24"/>
        </w:rPr>
      </w:pPr>
      <w:r w:rsidRPr="007B05D9">
        <w:rPr>
          <w:szCs w:val="24"/>
        </w:rPr>
        <w:t>S</w:t>
      </w:r>
      <w:r w:rsidR="00120252" w:rsidRPr="007B05D9">
        <w:rPr>
          <w:szCs w:val="24"/>
        </w:rPr>
        <w:t xml:space="preserve">etelah dilakukan </w:t>
      </w:r>
      <w:r w:rsidR="00120252" w:rsidRPr="007B05D9">
        <w:rPr>
          <w:i/>
          <w:szCs w:val="24"/>
        </w:rPr>
        <w:t xml:space="preserve">sampling </w:t>
      </w:r>
      <w:r w:rsidR="00267C74" w:rsidRPr="007B05D9">
        <w:rPr>
          <w:szCs w:val="24"/>
        </w:rPr>
        <w:t>sebanyak 10 orang didapat</w:t>
      </w:r>
      <w:r w:rsidR="00943FBE" w:rsidRPr="007B05D9">
        <w:rPr>
          <w:szCs w:val="24"/>
        </w:rPr>
        <w:t>kan nilai minimum ABI sebesar 0,</w:t>
      </w:r>
      <w:r w:rsidR="00267C74" w:rsidRPr="007B05D9">
        <w:rPr>
          <w:szCs w:val="24"/>
        </w:rPr>
        <w:t>66, nilai maksimum sebes</w:t>
      </w:r>
      <w:r w:rsidR="00943FBE" w:rsidRPr="007B05D9">
        <w:rPr>
          <w:szCs w:val="24"/>
        </w:rPr>
        <w:t>ar 1,</w:t>
      </w:r>
      <w:r w:rsidR="00267C74" w:rsidRPr="007B05D9">
        <w:rPr>
          <w:szCs w:val="24"/>
        </w:rPr>
        <w:t>09 d</w:t>
      </w:r>
      <w:r w:rsidR="00943FBE" w:rsidRPr="007B05D9">
        <w:rPr>
          <w:szCs w:val="24"/>
        </w:rPr>
        <w:t>an nilai rata-rata sebesar 0,86 dengan standar deviasi 0,11</w:t>
      </w:r>
      <w:r w:rsidR="00267C74" w:rsidRPr="007B05D9">
        <w:rPr>
          <w:szCs w:val="24"/>
        </w:rPr>
        <w:t xml:space="preserve"> yang menunjukan terjadinya penurunan nilai </w:t>
      </w:r>
      <w:r w:rsidR="00C65BEA" w:rsidRPr="007B05D9">
        <w:rPr>
          <w:i/>
          <w:szCs w:val="24"/>
        </w:rPr>
        <w:t xml:space="preserve">ankle brachial index </w:t>
      </w:r>
      <w:r w:rsidR="00267C74" w:rsidRPr="007B05D9">
        <w:rPr>
          <w:szCs w:val="24"/>
        </w:rPr>
        <w:t>(ABI) pada pasien diabetes melitus tipe II</w:t>
      </w:r>
      <w:r w:rsidR="002C2D53" w:rsidRPr="007B05D9">
        <w:rPr>
          <w:szCs w:val="24"/>
        </w:rPr>
        <w:t xml:space="preserve"> dan pasien juga sering men</w:t>
      </w:r>
      <w:r w:rsidR="00C6011B" w:rsidRPr="007B05D9">
        <w:rPr>
          <w:szCs w:val="24"/>
        </w:rPr>
        <w:t>geluh kesemutan pada kaki.</w:t>
      </w:r>
    </w:p>
    <w:p w:rsidR="00453635" w:rsidRPr="007B05D9" w:rsidRDefault="00871CB0" w:rsidP="00EA30F7">
      <w:pPr>
        <w:spacing w:after="0" w:line="480" w:lineRule="auto"/>
        <w:ind w:firstLine="426"/>
        <w:jc w:val="both"/>
        <w:rPr>
          <w:szCs w:val="24"/>
        </w:rPr>
      </w:pPr>
      <w:r w:rsidRPr="007B05D9">
        <w:rPr>
          <w:szCs w:val="24"/>
        </w:rPr>
        <w:t>Berdasarkan h</w:t>
      </w:r>
      <w:r w:rsidR="00074F11" w:rsidRPr="007B05D9">
        <w:rPr>
          <w:szCs w:val="24"/>
        </w:rPr>
        <w:t xml:space="preserve">asil wawancara yang dilakukan dengan petugas </w:t>
      </w:r>
      <w:r w:rsidR="00864091" w:rsidRPr="007B05D9">
        <w:rPr>
          <w:szCs w:val="24"/>
        </w:rPr>
        <w:t>kesehatan di UPT Kesmas Gianyar</w:t>
      </w:r>
      <w:r w:rsidR="00074F11" w:rsidRPr="007B05D9">
        <w:rPr>
          <w:szCs w:val="24"/>
        </w:rPr>
        <w:t xml:space="preserve"> I</w:t>
      </w:r>
      <w:r w:rsidRPr="007B05D9">
        <w:rPr>
          <w:szCs w:val="24"/>
        </w:rPr>
        <w:t xml:space="preserve"> diketahui</w:t>
      </w:r>
      <w:r w:rsidR="00074F11" w:rsidRPr="007B05D9">
        <w:rPr>
          <w:szCs w:val="24"/>
        </w:rPr>
        <w:t xml:space="preserve"> belum pernah dilakukan senam kaki </w:t>
      </w:r>
      <w:r w:rsidR="0078118E" w:rsidRPr="007B05D9">
        <w:rPr>
          <w:szCs w:val="24"/>
        </w:rPr>
        <w:t>diabetik</w:t>
      </w:r>
      <w:r w:rsidR="00074F11" w:rsidRPr="007B05D9">
        <w:rPr>
          <w:szCs w:val="24"/>
        </w:rPr>
        <w:t xml:space="preserve"> pada pasien DM </w:t>
      </w:r>
      <w:r w:rsidR="009C160F" w:rsidRPr="007B05D9">
        <w:rPr>
          <w:szCs w:val="24"/>
        </w:rPr>
        <w:t xml:space="preserve">tipe II </w:t>
      </w:r>
      <w:r w:rsidR="00074F11" w:rsidRPr="007B05D9">
        <w:rPr>
          <w:szCs w:val="24"/>
        </w:rPr>
        <w:t>dan tidak diketahui secara pasti seberapa be</w:t>
      </w:r>
      <w:r w:rsidR="009C160F" w:rsidRPr="007B05D9">
        <w:rPr>
          <w:szCs w:val="24"/>
        </w:rPr>
        <w:t>sar pengaruh senam kaki diabetik</w:t>
      </w:r>
      <w:r w:rsidR="00074F11" w:rsidRPr="007B05D9">
        <w:rPr>
          <w:szCs w:val="24"/>
        </w:rPr>
        <w:t xml:space="preserve"> terhadap ABI pada pasien DM tipe </w:t>
      </w:r>
      <w:r w:rsidR="005D201A" w:rsidRPr="007B05D9">
        <w:rPr>
          <w:szCs w:val="24"/>
        </w:rPr>
        <w:t>II</w:t>
      </w:r>
      <w:r w:rsidR="00074F11" w:rsidRPr="007B05D9">
        <w:rPr>
          <w:szCs w:val="24"/>
        </w:rPr>
        <w:t xml:space="preserve">, sehingga peneliti tertarik untuk meneliti pengaruh senam kaki </w:t>
      </w:r>
      <w:r w:rsidR="0078118E" w:rsidRPr="007B05D9">
        <w:rPr>
          <w:szCs w:val="24"/>
        </w:rPr>
        <w:t>diabetik</w:t>
      </w:r>
      <w:r w:rsidR="00074F11" w:rsidRPr="007B05D9">
        <w:rPr>
          <w:szCs w:val="24"/>
        </w:rPr>
        <w:t xml:space="preserve"> terhadap ABI pada pasien DM tipe </w:t>
      </w:r>
      <w:r w:rsidR="005D201A" w:rsidRPr="007B05D9">
        <w:rPr>
          <w:szCs w:val="24"/>
        </w:rPr>
        <w:t>II</w:t>
      </w:r>
      <w:r w:rsidR="00864091" w:rsidRPr="007B05D9">
        <w:rPr>
          <w:szCs w:val="24"/>
        </w:rPr>
        <w:t xml:space="preserve"> di </w:t>
      </w:r>
      <w:r w:rsidR="00074F11" w:rsidRPr="007B05D9">
        <w:rPr>
          <w:szCs w:val="24"/>
        </w:rPr>
        <w:t xml:space="preserve"> </w:t>
      </w:r>
      <w:r w:rsidR="00743B70" w:rsidRPr="007B05D9">
        <w:rPr>
          <w:szCs w:val="24"/>
        </w:rPr>
        <w:t xml:space="preserve">UPT Kesmas Gianyar </w:t>
      </w:r>
      <w:r w:rsidR="00074F11" w:rsidRPr="007B05D9">
        <w:rPr>
          <w:szCs w:val="24"/>
        </w:rPr>
        <w:t>I.</w:t>
      </w:r>
    </w:p>
    <w:p w:rsidR="002E0777" w:rsidRPr="007B05D9" w:rsidRDefault="002E0777" w:rsidP="005C56BC">
      <w:pPr>
        <w:spacing w:after="0" w:line="240" w:lineRule="auto"/>
        <w:ind w:firstLine="426"/>
        <w:jc w:val="both"/>
        <w:rPr>
          <w:rFonts w:cs="Times New Roman"/>
          <w:b/>
          <w:szCs w:val="24"/>
        </w:rPr>
      </w:pPr>
    </w:p>
    <w:p w:rsidR="00137B0B" w:rsidRPr="007B05D9" w:rsidRDefault="00175DF6" w:rsidP="00805AFD">
      <w:pPr>
        <w:pStyle w:val="Heading2"/>
        <w:numPr>
          <w:ilvl w:val="0"/>
          <w:numId w:val="18"/>
        </w:numPr>
        <w:ind w:left="426" w:hanging="426"/>
      </w:pPr>
      <w:bookmarkStart w:id="46" w:name="_Toc508827078"/>
      <w:bookmarkStart w:id="47" w:name="_Toc508829443"/>
      <w:bookmarkStart w:id="48" w:name="_Toc508843010"/>
      <w:bookmarkStart w:id="49" w:name="_Toc515246515"/>
      <w:r w:rsidRPr="007B05D9">
        <w:t>Rumusan Masalah</w:t>
      </w:r>
      <w:bookmarkEnd w:id="46"/>
      <w:bookmarkEnd w:id="47"/>
      <w:bookmarkEnd w:id="48"/>
      <w:bookmarkEnd w:id="49"/>
      <w:r w:rsidRPr="007B05D9">
        <w:t xml:space="preserve"> </w:t>
      </w:r>
    </w:p>
    <w:p w:rsidR="00D8502F" w:rsidRPr="007B05D9" w:rsidRDefault="00175DF6" w:rsidP="00EA30F7">
      <w:pPr>
        <w:spacing w:after="0" w:line="480" w:lineRule="auto"/>
        <w:ind w:firstLine="426"/>
        <w:jc w:val="both"/>
        <w:rPr>
          <w:rFonts w:eastAsia="Times New Roman" w:cs="Times New Roman"/>
          <w:szCs w:val="24"/>
        </w:rPr>
      </w:pPr>
      <w:r w:rsidRPr="007B05D9">
        <w:rPr>
          <w:rFonts w:eastAsia="Times New Roman" w:cs="Times New Roman"/>
          <w:szCs w:val="24"/>
        </w:rPr>
        <w:t xml:space="preserve">Berdasarkan uraian latar belakang di atas, maka dapat dirumuskan suatu permasalahan yaitu “Apakah </w:t>
      </w:r>
      <w:r w:rsidR="00D8502F" w:rsidRPr="007B05D9">
        <w:rPr>
          <w:rFonts w:eastAsia="Times New Roman" w:cs="Times New Roman"/>
          <w:szCs w:val="24"/>
        </w:rPr>
        <w:t xml:space="preserve">ada pengaruh senam kaki diabetik terhadap </w:t>
      </w:r>
      <w:r w:rsidR="00D8502F" w:rsidRPr="007B05D9">
        <w:rPr>
          <w:rFonts w:eastAsia="Times New Roman" w:cs="Times New Roman"/>
          <w:i/>
          <w:szCs w:val="24"/>
        </w:rPr>
        <w:t xml:space="preserve">ankle </w:t>
      </w:r>
      <w:r w:rsidR="00D8502F" w:rsidRPr="007B05D9">
        <w:rPr>
          <w:rFonts w:eastAsia="Times New Roman" w:cs="Times New Roman"/>
          <w:i/>
          <w:szCs w:val="24"/>
        </w:rPr>
        <w:lastRenderedPageBreak/>
        <w:t xml:space="preserve">brachial index </w:t>
      </w:r>
      <w:r w:rsidR="00D8502F" w:rsidRPr="007B05D9">
        <w:rPr>
          <w:rFonts w:eastAsia="Times New Roman" w:cs="Times New Roman"/>
          <w:szCs w:val="24"/>
        </w:rPr>
        <w:t xml:space="preserve">(ABI) pada pasien diabetes melitus tipe </w:t>
      </w:r>
      <w:r w:rsidR="00EE30B9" w:rsidRPr="007B05D9">
        <w:rPr>
          <w:rFonts w:eastAsia="Times New Roman" w:cs="Times New Roman"/>
          <w:szCs w:val="24"/>
        </w:rPr>
        <w:t>II d</w:t>
      </w:r>
      <w:r w:rsidRPr="007B05D9">
        <w:rPr>
          <w:rFonts w:eastAsia="Times New Roman" w:cs="Times New Roman"/>
          <w:szCs w:val="24"/>
        </w:rPr>
        <w:t xml:space="preserve">i </w:t>
      </w:r>
      <w:r w:rsidR="00864091" w:rsidRPr="007B05D9">
        <w:rPr>
          <w:rFonts w:eastAsia="Times New Roman"/>
        </w:rPr>
        <w:t>UPT Kesmas Gianyar</w:t>
      </w:r>
      <w:r w:rsidRPr="007B05D9">
        <w:rPr>
          <w:rFonts w:eastAsia="Times New Roman"/>
        </w:rPr>
        <w:t xml:space="preserve"> I</w:t>
      </w:r>
      <w:r w:rsidRPr="007B05D9">
        <w:rPr>
          <w:rFonts w:eastAsia="Times New Roman" w:cs="Times New Roman"/>
          <w:szCs w:val="24"/>
        </w:rPr>
        <w:t>?”</w:t>
      </w:r>
    </w:p>
    <w:p w:rsidR="00F35060" w:rsidRPr="007B05D9" w:rsidRDefault="00F35060" w:rsidP="00F35060">
      <w:pPr>
        <w:spacing w:after="0" w:line="240" w:lineRule="auto"/>
        <w:ind w:firstLine="426"/>
        <w:jc w:val="both"/>
        <w:rPr>
          <w:rFonts w:eastAsia="Times New Roman" w:cs="Times New Roman"/>
          <w:szCs w:val="24"/>
        </w:rPr>
      </w:pPr>
    </w:p>
    <w:p w:rsidR="00D8502F" w:rsidRPr="007B05D9" w:rsidRDefault="00175DF6" w:rsidP="00805AFD">
      <w:pPr>
        <w:pStyle w:val="Heading2"/>
        <w:numPr>
          <w:ilvl w:val="0"/>
          <w:numId w:val="18"/>
        </w:numPr>
        <w:ind w:left="426" w:hanging="426"/>
      </w:pPr>
      <w:bookmarkStart w:id="50" w:name="_Toc508827079"/>
      <w:bookmarkStart w:id="51" w:name="_Toc508829444"/>
      <w:bookmarkStart w:id="52" w:name="_Toc508843011"/>
      <w:bookmarkStart w:id="53" w:name="_Toc515246516"/>
      <w:r w:rsidRPr="007B05D9">
        <w:t>Tujuan Penelitian</w:t>
      </w:r>
      <w:bookmarkEnd w:id="50"/>
      <w:bookmarkEnd w:id="51"/>
      <w:bookmarkEnd w:id="52"/>
      <w:bookmarkEnd w:id="53"/>
    </w:p>
    <w:p w:rsidR="00D8502F" w:rsidRPr="007B05D9" w:rsidRDefault="00D8502F" w:rsidP="00805AFD">
      <w:pPr>
        <w:pStyle w:val="Heading3"/>
        <w:numPr>
          <w:ilvl w:val="0"/>
          <w:numId w:val="22"/>
        </w:numPr>
        <w:ind w:left="426" w:hanging="426"/>
        <w:rPr>
          <w:rFonts w:eastAsiaTheme="minorHAnsi" w:cstheme="minorBidi"/>
        </w:rPr>
      </w:pPr>
      <w:bookmarkStart w:id="54" w:name="_Toc508827080"/>
      <w:bookmarkStart w:id="55" w:name="_Toc508829445"/>
      <w:bookmarkStart w:id="56" w:name="_Toc508843012"/>
      <w:bookmarkStart w:id="57" w:name="_Toc515246517"/>
      <w:r w:rsidRPr="007B05D9">
        <w:t>Tujuan u</w:t>
      </w:r>
      <w:r w:rsidR="00175DF6" w:rsidRPr="007B05D9">
        <w:t>mum</w:t>
      </w:r>
      <w:bookmarkEnd w:id="54"/>
      <w:bookmarkEnd w:id="55"/>
      <w:bookmarkEnd w:id="56"/>
      <w:bookmarkEnd w:id="57"/>
    </w:p>
    <w:p w:rsidR="00175DF6" w:rsidRPr="007B05D9" w:rsidRDefault="00D8502F" w:rsidP="00EA30F7">
      <w:pPr>
        <w:tabs>
          <w:tab w:val="left" w:pos="426"/>
        </w:tabs>
        <w:spacing w:after="0" w:line="480" w:lineRule="auto"/>
        <w:jc w:val="both"/>
        <w:rPr>
          <w:szCs w:val="24"/>
        </w:rPr>
      </w:pPr>
      <w:r w:rsidRPr="007B05D9">
        <w:rPr>
          <w:rFonts w:eastAsia="Times New Roman" w:cs="Times New Roman"/>
          <w:szCs w:val="24"/>
        </w:rPr>
        <w:tab/>
      </w:r>
      <w:r w:rsidR="00175DF6" w:rsidRPr="007B05D9">
        <w:rPr>
          <w:rFonts w:eastAsia="Times New Roman" w:cs="Times New Roman"/>
          <w:szCs w:val="24"/>
        </w:rPr>
        <w:t>Tujuan umum dari penelitian ini adalah untuk mengetahui pengaruh</w:t>
      </w:r>
      <w:r w:rsidR="00175DF6" w:rsidRPr="007B05D9">
        <w:rPr>
          <w:rFonts w:eastAsia="Times New Roman" w:cs="Times New Roman"/>
          <w:b/>
          <w:szCs w:val="24"/>
        </w:rPr>
        <w:t xml:space="preserve"> </w:t>
      </w:r>
      <w:r w:rsidR="00175DF6" w:rsidRPr="007B05D9">
        <w:rPr>
          <w:rFonts w:eastAsia="Times New Roman" w:cs="Times New Roman"/>
          <w:szCs w:val="24"/>
        </w:rPr>
        <w:t xml:space="preserve">senam kaki terhadap </w:t>
      </w:r>
      <w:r w:rsidR="00175DF6" w:rsidRPr="007B05D9">
        <w:rPr>
          <w:rFonts w:eastAsia="Times New Roman" w:cs="Times New Roman"/>
          <w:i/>
          <w:szCs w:val="24"/>
        </w:rPr>
        <w:t>ankle brachial index</w:t>
      </w:r>
      <w:r w:rsidR="00175DF6" w:rsidRPr="007B05D9">
        <w:rPr>
          <w:rFonts w:eastAsia="Times New Roman" w:cs="Times New Roman"/>
          <w:szCs w:val="24"/>
        </w:rPr>
        <w:t xml:space="preserve"> </w:t>
      </w:r>
      <w:r w:rsidRPr="007B05D9">
        <w:rPr>
          <w:rFonts w:eastAsia="Times New Roman" w:cs="Times New Roman"/>
          <w:szCs w:val="24"/>
        </w:rPr>
        <w:t xml:space="preserve">(ABI) </w:t>
      </w:r>
      <w:r w:rsidR="00175DF6" w:rsidRPr="007B05D9">
        <w:rPr>
          <w:rFonts w:eastAsia="Times New Roman" w:cs="Times New Roman"/>
          <w:szCs w:val="24"/>
        </w:rPr>
        <w:t xml:space="preserve">pada pasien </w:t>
      </w:r>
      <w:r w:rsidRPr="007B05D9">
        <w:rPr>
          <w:rFonts w:eastAsia="Times New Roman" w:cs="Times New Roman"/>
          <w:szCs w:val="24"/>
        </w:rPr>
        <w:t>diabetes melitus t</w:t>
      </w:r>
      <w:r w:rsidR="00175DF6" w:rsidRPr="007B05D9">
        <w:rPr>
          <w:rFonts w:eastAsia="Times New Roman" w:cs="Times New Roman"/>
          <w:szCs w:val="24"/>
        </w:rPr>
        <w:t xml:space="preserve">ipe II di </w:t>
      </w:r>
      <w:r w:rsidR="00864091" w:rsidRPr="007B05D9">
        <w:rPr>
          <w:rFonts w:eastAsia="Times New Roman"/>
        </w:rPr>
        <w:t>UPT Kesmas Gianyar</w:t>
      </w:r>
      <w:r w:rsidR="00743B70" w:rsidRPr="007B05D9">
        <w:rPr>
          <w:rFonts w:eastAsia="Times New Roman"/>
        </w:rPr>
        <w:t xml:space="preserve"> I</w:t>
      </w:r>
      <w:r w:rsidRPr="007B05D9">
        <w:rPr>
          <w:rFonts w:eastAsia="Times New Roman"/>
        </w:rPr>
        <w:t>.</w:t>
      </w:r>
    </w:p>
    <w:p w:rsidR="00D8502F" w:rsidRPr="007B05D9" w:rsidRDefault="00F76818" w:rsidP="00805AFD">
      <w:pPr>
        <w:pStyle w:val="Heading3"/>
        <w:numPr>
          <w:ilvl w:val="0"/>
          <w:numId w:val="22"/>
        </w:numPr>
        <w:ind w:left="426" w:hanging="426"/>
      </w:pPr>
      <w:bookmarkStart w:id="58" w:name="_Toc508827081"/>
      <w:bookmarkStart w:id="59" w:name="_Toc508829446"/>
      <w:bookmarkStart w:id="60" w:name="_Toc508843013"/>
      <w:bookmarkStart w:id="61" w:name="_Toc515246518"/>
      <w:r w:rsidRPr="007B05D9">
        <w:t xml:space="preserve">Tujuan </w:t>
      </w:r>
      <w:r w:rsidRPr="007B05D9">
        <w:rPr>
          <w:lang w:val="en-US"/>
        </w:rPr>
        <w:t>k</w:t>
      </w:r>
      <w:r w:rsidR="00175DF6" w:rsidRPr="007B05D9">
        <w:t>husus</w:t>
      </w:r>
      <w:bookmarkEnd w:id="58"/>
      <w:bookmarkEnd w:id="59"/>
      <w:bookmarkEnd w:id="60"/>
      <w:bookmarkEnd w:id="61"/>
    </w:p>
    <w:p w:rsidR="00175DF6" w:rsidRPr="007B05D9" w:rsidRDefault="00175DF6" w:rsidP="00817E88">
      <w:pPr>
        <w:pStyle w:val="ListParagraph"/>
        <w:numPr>
          <w:ilvl w:val="0"/>
          <w:numId w:val="1"/>
        </w:numPr>
        <w:spacing w:after="0" w:line="480" w:lineRule="auto"/>
        <w:ind w:left="426" w:right="266" w:hanging="426"/>
        <w:jc w:val="both"/>
        <w:rPr>
          <w:rFonts w:eastAsia="Times New Roman" w:cs="Times New Roman"/>
          <w:szCs w:val="24"/>
        </w:rPr>
      </w:pPr>
      <w:r w:rsidRPr="007B05D9">
        <w:rPr>
          <w:rFonts w:eastAsia="Times New Roman" w:cs="Times New Roman"/>
          <w:szCs w:val="24"/>
        </w:rPr>
        <w:t xml:space="preserve">Mengidentifikasi </w:t>
      </w:r>
      <w:r w:rsidR="002641A3" w:rsidRPr="007B05D9">
        <w:rPr>
          <w:rFonts w:eastAsia="Times New Roman" w:cs="Times New Roman"/>
          <w:szCs w:val="24"/>
        </w:rPr>
        <w:t xml:space="preserve">nilai </w:t>
      </w:r>
      <w:r w:rsidR="002641A3" w:rsidRPr="007B05D9">
        <w:rPr>
          <w:rFonts w:eastAsia="Times New Roman" w:cs="Times New Roman"/>
          <w:i/>
          <w:szCs w:val="24"/>
        </w:rPr>
        <w:t xml:space="preserve">pre test </w:t>
      </w:r>
      <w:r w:rsidR="00871CB0" w:rsidRPr="007B05D9">
        <w:rPr>
          <w:rFonts w:eastAsia="Times New Roman" w:cs="Times New Roman"/>
          <w:i/>
          <w:szCs w:val="24"/>
        </w:rPr>
        <w:t xml:space="preserve">ankle brachial index </w:t>
      </w:r>
      <w:r w:rsidR="002641A3" w:rsidRPr="007B05D9">
        <w:rPr>
          <w:rFonts w:eastAsia="Times New Roman" w:cs="Times New Roman"/>
          <w:szCs w:val="24"/>
        </w:rPr>
        <w:t xml:space="preserve">(ABI) </w:t>
      </w:r>
      <w:r w:rsidR="00887F00" w:rsidRPr="007B05D9">
        <w:rPr>
          <w:rFonts w:eastAsia="Times New Roman" w:cs="Times New Roman"/>
          <w:szCs w:val="24"/>
        </w:rPr>
        <w:t xml:space="preserve">pasien DM tipe </w:t>
      </w:r>
      <w:r w:rsidR="002641A3" w:rsidRPr="007B05D9">
        <w:rPr>
          <w:rFonts w:eastAsia="Times New Roman" w:cs="Times New Roman"/>
          <w:szCs w:val="24"/>
        </w:rPr>
        <w:t xml:space="preserve">II sebelum diberikan senam kaki </w:t>
      </w:r>
      <w:r w:rsidR="009C160F" w:rsidRPr="007B05D9">
        <w:rPr>
          <w:rFonts w:eastAsia="Times New Roman" w:cs="Times New Roman"/>
          <w:szCs w:val="24"/>
        </w:rPr>
        <w:t>diabetik</w:t>
      </w:r>
      <w:r w:rsidR="002641A3" w:rsidRPr="007B05D9">
        <w:rPr>
          <w:rFonts w:eastAsia="Times New Roman" w:cs="Times New Roman"/>
          <w:szCs w:val="24"/>
        </w:rPr>
        <w:t xml:space="preserve"> pada kelompok perlakuan</w:t>
      </w:r>
      <w:r w:rsidR="00887F00" w:rsidRPr="007B05D9">
        <w:rPr>
          <w:rFonts w:eastAsia="Times New Roman" w:cs="Times New Roman"/>
          <w:szCs w:val="24"/>
        </w:rPr>
        <w:t>.</w:t>
      </w:r>
    </w:p>
    <w:p w:rsidR="00175DF6" w:rsidRPr="007B05D9" w:rsidRDefault="007E0328" w:rsidP="00817E88">
      <w:pPr>
        <w:pStyle w:val="ListParagraph"/>
        <w:numPr>
          <w:ilvl w:val="0"/>
          <w:numId w:val="1"/>
        </w:numPr>
        <w:spacing w:after="0" w:line="480" w:lineRule="auto"/>
        <w:ind w:left="426" w:right="266" w:hanging="426"/>
        <w:jc w:val="both"/>
        <w:rPr>
          <w:rFonts w:eastAsia="Times New Roman" w:cs="Times New Roman"/>
          <w:szCs w:val="24"/>
        </w:rPr>
      </w:pPr>
      <w:r w:rsidRPr="007B05D9">
        <w:rPr>
          <w:rFonts w:eastAsia="Times New Roman" w:cs="Times New Roman"/>
          <w:szCs w:val="24"/>
        </w:rPr>
        <w:t>Mengidentifikasi</w:t>
      </w:r>
      <w:r w:rsidR="002641A3" w:rsidRPr="007B05D9">
        <w:rPr>
          <w:rFonts w:eastAsia="Times New Roman" w:cs="Times New Roman"/>
          <w:szCs w:val="24"/>
        </w:rPr>
        <w:t xml:space="preserve"> nilai </w:t>
      </w:r>
      <w:r w:rsidR="002641A3" w:rsidRPr="007B05D9">
        <w:rPr>
          <w:rFonts w:eastAsia="Times New Roman" w:cs="Times New Roman"/>
          <w:i/>
          <w:szCs w:val="24"/>
        </w:rPr>
        <w:t xml:space="preserve">post test </w:t>
      </w:r>
      <w:r w:rsidR="00871CB0" w:rsidRPr="007B05D9">
        <w:rPr>
          <w:rFonts w:eastAsia="Times New Roman" w:cs="Times New Roman"/>
          <w:i/>
          <w:szCs w:val="24"/>
        </w:rPr>
        <w:t xml:space="preserve">ankle brachial index </w:t>
      </w:r>
      <w:r w:rsidR="002641A3" w:rsidRPr="007B05D9">
        <w:rPr>
          <w:rFonts w:eastAsia="Times New Roman" w:cs="Times New Roman"/>
          <w:szCs w:val="24"/>
        </w:rPr>
        <w:t xml:space="preserve">(ABI) pasien DM tipe II setelah diberikan senam kaki </w:t>
      </w:r>
      <w:r w:rsidR="009C160F" w:rsidRPr="007B05D9">
        <w:rPr>
          <w:rFonts w:eastAsia="Times New Roman" w:cs="Times New Roman"/>
          <w:szCs w:val="24"/>
        </w:rPr>
        <w:t>diabetik</w:t>
      </w:r>
      <w:r w:rsidR="002641A3" w:rsidRPr="007B05D9">
        <w:rPr>
          <w:rFonts w:eastAsia="Times New Roman" w:cs="Times New Roman"/>
          <w:szCs w:val="24"/>
        </w:rPr>
        <w:t xml:space="preserve"> pada kelompok perlakuan</w:t>
      </w:r>
      <w:r w:rsidR="008C1401" w:rsidRPr="007B05D9">
        <w:rPr>
          <w:rFonts w:eastAsia="Times New Roman" w:cs="Times New Roman"/>
          <w:szCs w:val="24"/>
        </w:rPr>
        <w:t>.</w:t>
      </w:r>
    </w:p>
    <w:p w:rsidR="002641A3" w:rsidRPr="007B05D9" w:rsidRDefault="002641A3" w:rsidP="00817E88">
      <w:pPr>
        <w:pStyle w:val="ListParagraph"/>
        <w:numPr>
          <w:ilvl w:val="0"/>
          <w:numId w:val="1"/>
        </w:numPr>
        <w:spacing w:after="0" w:line="480" w:lineRule="auto"/>
        <w:ind w:left="426" w:right="266" w:hanging="426"/>
        <w:jc w:val="both"/>
        <w:rPr>
          <w:rFonts w:eastAsia="Times New Roman" w:cs="Times New Roman"/>
          <w:szCs w:val="24"/>
        </w:rPr>
      </w:pPr>
      <w:r w:rsidRPr="007B05D9">
        <w:rPr>
          <w:rFonts w:eastAsia="Times New Roman" w:cs="Times New Roman"/>
          <w:szCs w:val="24"/>
        </w:rPr>
        <w:t xml:space="preserve">Mengidentifikasi nilai </w:t>
      </w:r>
      <w:r w:rsidRPr="007B05D9">
        <w:rPr>
          <w:rFonts w:eastAsia="Times New Roman" w:cs="Times New Roman"/>
          <w:i/>
          <w:szCs w:val="24"/>
        </w:rPr>
        <w:t xml:space="preserve">pre test </w:t>
      </w:r>
      <w:r w:rsidR="00871CB0" w:rsidRPr="007B05D9">
        <w:rPr>
          <w:rFonts w:eastAsia="Times New Roman" w:cs="Times New Roman"/>
          <w:i/>
          <w:szCs w:val="24"/>
        </w:rPr>
        <w:t xml:space="preserve">ankle brachial index </w:t>
      </w:r>
      <w:r w:rsidRPr="007B05D9">
        <w:rPr>
          <w:rFonts w:eastAsia="Times New Roman" w:cs="Times New Roman"/>
          <w:szCs w:val="24"/>
        </w:rPr>
        <w:t xml:space="preserve">(ABI) pasien DM tipe II pada kelompok </w:t>
      </w:r>
      <w:r w:rsidR="008C1401" w:rsidRPr="007B05D9">
        <w:rPr>
          <w:rFonts w:eastAsia="Times New Roman" w:cs="Times New Roman"/>
          <w:szCs w:val="24"/>
        </w:rPr>
        <w:t>kontrol.</w:t>
      </w:r>
    </w:p>
    <w:p w:rsidR="002641A3" w:rsidRPr="007B05D9" w:rsidRDefault="002641A3" w:rsidP="00817E88">
      <w:pPr>
        <w:pStyle w:val="ListParagraph"/>
        <w:numPr>
          <w:ilvl w:val="0"/>
          <w:numId w:val="1"/>
        </w:numPr>
        <w:spacing w:after="0" w:line="480" w:lineRule="auto"/>
        <w:ind w:left="426" w:right="266" w:hanging="426"/>
        <w:jc w:val="both"/>
        <w:rPr>
          <w:rFonts w:eastAsia="Times New Roman" w:cs="Times New Roman"/>
          <w:szCs w:val="24"/>
        </w:rPr>
      </w:pPr>
      <w:r w:rsidRPr="007B05D9">
        <w:rPr>
          <w:rFonts w:eastAsia="Times New Roman" w:cs="Times New Roman"/>
          <w:szCs w:val="24"/>
        </w:rPr>
        <w:t xml:space="preserve">Mengidentifikasi nilai </w:t>
      </w:r>
      <w:r w:rsidRPr="007B05D9">
        <w:rPr>
          <w:rFonts w:eastAsia="Times New Roman" w:cs="Times New Roman"/>
          <w:i/>
          <w:szCs w:val="24"/>
        </w:rPr>
        <w:t xml:space="preserve">post test </w:t>
      </w:r>
      <w:r w:rsidR="00871CB0" w:rsidRPr="007B05D9">
        <w:rPr>
          <w:rFonts w:eastAsia="Times New Roman" w:cs="Times New Roman"/>
          <w:i/>
          <w:szCs w:val="24"/>
        </w:rPr>
        <w:t xml:space="preserve">ankle brachial index </w:t>
      </w:r>
      <w:r w:rsidRPr="007B05D9">
        <w:rPr>
          <w:rFonts w:eastAsia="Times New Roman" w:cs="Times New Roman"/>
          <w:szCs w:val="24"/>
        </w:rPr>
        <w:t xml:space="preserve">(ABI) pasien DM tipe II pada kelompok </w:t>
      </w:r>
      <w:r w:rsidR="008C1401" w:rsidRPr="007B05D9">
        <w:rPr>
          <w:rFonts w:eastAsia="Times New Roman" w:cs="Times New Roman"/>
          <w:szCs w:val="24"/>
        </w:rPr>
        <w:t>kontrol.</w:t>
      </w:r>
    </w:p>
    <w:p w:rsidR="002641A3" w:rsidRPr="007B05D9" w:rsidRDefault="002641A3" w:rsidP="00817E88">
      <w:pPr>
        <w:pStyle w:val="ListParagraph"/>
        <w:numPr>
          <w:ilvl w:val="0"/>
          <w:numId w:val="1"/>
        </w:numPr>
        <w:spacing w:after="0" w:line="480" w:lineRule="auto"/>
        <w:ind w:left="426" w:right="266" w:hanging="426"/>
        <w:jc w:val="both"/>
        <w:rPr>
          <w:rFonts w:eastAsia="Times New Roman" w:cs="Times New Roman"/>
          <w:szCs w:val="24"/>
        </w:rPr>
      </w:pPr>
      <w:r w:rsidRPr="007B05D9">
        <w:rPr>
          <w:rFonts w:eastAsia="Times New Roman" w:cs="Times New Roman"/>
          <w:szCs w:val="24"/>
        </w:rPr>
        <w:t xml:space="preserve">Menganalisis perbedaan nilai </w:t>
      </w:r>
      <w:r w:rsidR="00864091" w:rsidRPr="007B05D9">
        <w:rPr>
          <w:rFonts w:eastAsia="Times New Roman" w:cs="Times New Roman"/>
          <w:i/>
          <w:szCs w:val="24"/>
        </w:rPr>
        <w:t xml:space="preserve">pre </w:t>
      </w:r>
      <w:r w:rsidR="005405C5" w:rsidRPr="007B05D9">
        <w:rPr>
          <w:rFonts w:eastAsia="Times New Roman" w:cs="Times New Roman"/>
          <w:szCs w:val="24"/>
        </w:rPr>
        <w:t xml:space="preserve">dan </w:t>
      </w:r>
      <w:r w:rsidR="005405C5" w:rsidRPr="007B05D9">
        <w:rPr>
          <w:rFonts w:eastAsia="Times New Roman" w:cs="Times New Roman"/>
          <w:i/>
          <w:szCs w:val="24"/>
        </w:rPr>
        <w:t xml:space="preserve">post test </w:t>
      </w:r>
      <w:r w:rsidR="00871CB0" w:rsidRPr="007B05D9">
        <w:rPr>
          <w:rFonts w:eastAsia="Times New Roman" w:cs="Times New Roman"/>
          <w:i/>
          <w:szCs w:val="24"/>
        </w:rPr>
        <w:t xml:space="preserve">ankle brachial index </w:t>
      </w:r>
      <w:r w:rsidRPr="007B05D9">
        <w:rPr>
          <w:rFonts w:eastAsia="Times New Roman" w:cs="Times New Roman"/>
          <w:szCs w:val="24"/>
        </w:rPr>
        <w:t>(ABI) pasien DM tipe II pada kelompok perlakuan.</w:t>
      </w:r>
    </w:p>
    <w:p w:rsidR="008C1401" w:rsidRPr="007B05D9" w:rsidRDefault="002641A3" w:rsidP="00817E88">
      <w:pPr>
        <w:pStyle w:val="ListParagraph"/>
        <w:numPr>
          <w:ilvl w:val="0"/>
          <w:numId w:val="1"/>
        </w:numPr>
        <w:spacing w:after="0" w:line="480" w:lineRule="auto"/>
        <w:ind w:left="426" w:right="266" w:hanging="426"/>
        <w:jc w:val="both"/>
        <w:rPr>
          <w:rFonts w:eastAsia="Times New Roman" w:cs="Times New Roman"/>
          <w:szCs w:val="24"/>
        </w:rPr>
      </w:pPr>
      <w:r w:rsidRPr="007B05D9">
        <w:rPr>
          <w:rFonts w:eastAsia="Times New Roman" w:cs="Times New Roman"/>
          <w:szCs w:val="24"/>
        </w:rPr>
        <w:t xml:space="preserve">Menganalisis perbedaan nilai </w:t>
      </w:r>
      <w:r w:rsidR="00864091" w:rsidRPr="007B05D9">
        <w:rPr>
          <w:rFonts w:eastAsia="Times New Roman" w:cs="Times New Roman"/>
          <w:i/>
          <w:szCs w:val="24"/>
        </w:rPr>
        <w:t>pre</w:t>
      </w:r>
      <w:r w:rsidRPr="007B05D9">
        <w:rPr>
          <w:rFonts w:eastAsia="Times New Roman" w:cs="Times New Roman"/>
          <w:i/>
          <w:szCs w:val="24"/>
        </w:rPr>
        <w:t xml:space="preserve"> </w:t>
      </w:r>
      <w:r w:rsidRPr="007B05D9">
        <w:rPr>
          <w:rFonts w:eastAsia="Times New Roman" w:cs="Times New Roman"/>
          <w:szCs w:val="24"/>
        </w:rPr>
        <w:t xml:space="preserve">dan </w:t>
      </w:r>
      <w:r w:rsidRPr="007B05D9">
        <w:rPr>
          <w:rFonts w:eastAsia="Times New Roman" w:cs="Times New Roman"/>
          <w:i/>
          <w:szCs w:val="24"/>
        </w:rPr>
        <w:t xml:space="preserve">post test </w:t>
      </w:r>
      <w:r w:rsidR="00871CB0" w:rsidRPr="007B05D9">
        <w:rPr>
          <w:rFonts w:eastAsia="Times New Roman" w:cs="Times New Roman"/>
          <w:i/>
          <w:szCs w:val="24"/>
        </w:rPr>
        <w:t xml:space="preserve">ankle brachial index </w:t>
      </w:r>
      <w:r w:rsidRPr="007B05D9">
        <w:rPr>
          <w:rFonts w:eastAsia="Times New Roman" w:cs="Times New Roman"/>
          <w:szCs w:val="24"/>
        </w:rPr>
        <w:t xml:space="preserve">(ABI)  pasien DM tipe II pada kelompok </w:t>
      </w:r>
      <w:r w:rsidR="00864091" w:rsidRPr="007B05D9">
        <w:rPr>
          <w:rFonts w:eastAsia="Times New Roman" w:cs="Times New Roman"/>
          <w:szCs w:val="24"/>
        </w:rPr>
        <w:t>k</w:t>
      </w:r>
      <w:r w:rsidRPr="007B05D9">
        <w:rPr>
          <w:rFonts w:eastAsia="Times New Roman" w:cs="Times New Roman"/>
          <w:szCs w:val="24"/>
        </w:rPr>
        <w:t>ontrol.</w:t>
      </w:r>
    </w:p>
    <w:p w:rsidR="00A361E7" w:rsidRPr="007B05D9" w:rsidRDefault="002641A3" w:rsidP="00817E88">
      <w:pPr>
        <w:pStyle w:val="ListParagraph"/>
        <w:numPr>
          <w:ilvl w:val="0"/>
          <w:numId w:val="1"/>
        </w:numPr>
        <w:spacing w:after="0" w:line="480" w:lineRule="auto"/>
        <w:ind w:left="426" w:right="266" w:hanging="426"/>
        <w:jc w:val="both"/>
        <w:rPr>
          <w:rFonts w:eastAsia="Times New Roman" w:cs="Times New Roman"/>
          <w:szCs w:val="24"/>
        </w:rPr>
      </w:pPr>
      <w:r w:rsidRPr="007B05D9">
        <w:rPr>
          <w:rFonts w:eastAsia="Times New Roman" w:cs="Times New Roman"/>
          <w:szCs w:val="24"/>
        </w:rPr>
        <w:t>Menganalisis pengaruh senam kaki diabeti</w:t>
      </w:r>
      <w:r w:rsidR="00F153FF" w:rsidRPr="007B05D9">
        <w:rPr>
          <w:rFonts w:eastAsia="Times New Roman" w:cs="Times New Roman"/>
          <w:szCs w:val="24"/>
        </w:rPr>
        <w:t>k</w:t>
      </w:r>
      <w:r w:rsidRPr="007B05D9">
        <w:rPr>
          <w:rFonts w:eastAsia="Times New Roman" w:cs="Times New Roman"/>
          <w:szCs w:val="24"/>
        </w:rPr>
        <w:t xml:space="preserve"> terhadap </w:t>
      </w:r>
      <w:r w:rsidR="00871CB0" w:rsidRPr="007B05D9">
        <w:rPr>
          <w:rFonts w:eastAsia="Times New Roman" w:cs="Times New Roman"/>
          <w:i/>
          <w:szCs w:val="24"/>
        </w:rPr>
        <w:t xml:space="preserve">ankle brachial index </w:t>
      </w:r>
      <w:r w:rsidR="00A361E7" w:rsidRPr="007B05D9">
        <w:rPr>
          <w:rFonts w:eastAsia="Times New Roman" w:cs="Times New Roman"/>
          <w:szCs w:val="24"/>
        </w:rPr>
        <w:t>(ABI) pasien DM tipe II.</w:t>
      </w:r>
    </w:p>
    <w:p w:rsidR="008C1401" w:rsidRPr="007B05D9" w:rsidRDefault="008C1401" w:rsidP="00F35060">
      <w:pPr>
        <w:pStyle w:val="ListParagraph"/>
        <w:spacing w:after="0" w:line="240" w:lineRule="auto"/>
        <w:ind w:left="284" w:right="266"/>
        <w:jc w:val="both"/>
        <w:rPr>
          <w:rFonts w:eastAsia="Times New Roman" w:cs="Times New Roman"/>
          <w:szCs w:val="24"/>
        </w:rPr>
      </w:pPr>
    </w:p>
    <w:p w:rsidR="00175DF6" w:rsidRPr="007B05D9" w:rsidRDefault="00175DF6" w:rsidP="00805AFD">
      <w:pPr>
        <w:pStyle w:val="Heading2"/>
        <w:numPr>
          <w:ilvl w:val="0"/>
          <w:numId w:val="18"/>
        </w:numPr>
        <w:ind w:left="426" w:hanging="426"/>
      </w:pPr>
      <w:bookmarkStart w:id="62" w:name="_Toc508827082"/>
      <w:bookmarkStart w:id="63" w:name="_Toc508829447"/>
      <w:bookmarkStart w:id="64" w:name="_Toc508843014"/>
      <w:bookmarkStart w:id="65" w:name="_Toc515246519"/>
      <w:r w:rsidRPr="007B05D9">
        <w:lastRenderedPageBreak/>
        <w:t>Manfaat Penelitian</w:t>
      </w:r>
      <w:bookmarkEnd w:id="62"/>
      <w:bookmarkEnd w:id="63"/>
      <w:bookmarkEnd w:id="64"/>
      <w:bookmarkEnd w:id="65"/>
    </w:p>
    <w:p w:rsidR="00175DF6" w:rsidRPr="007B05D9" w:rsidRDefault="008C1401" w:rsidP="00805AFD">
      <w:pPr>
        <w:pStyle w:val="Heading3"/>
        <w:numPr>
          <w:ilvl w:val="0"/>
          <w:numId w:val="23"/>
        </w:numPr>
        <w:ind w:left="426" w:hanging="426"/>
      </w:pPr>
      <w:bookmarkStart w:id="66" w:name="_Toc508827083"/>
      <w:bookmarkStart w:id="67" w:name="_Toc508829448"/>
      <w:bookmarkStart w:id="68" w:name="_Toc508843015"/>
      <w:bookmarkStart w:id="69" w:name="_Toc515246520"/>
      <w:r w:rsidRPr="007B05D9">
        <w:t>Manfaat t</w:t>
      </w:r>
      <w:r w:rsidR="00175DF6" w:rsidRPr="007B05D9">
        <w:t>eoritis</w:t>
      </w:r>
      <w:bookmarkEnd w:id="66"/>
      <w:bookmarkEnd w:id="67"/>
      <w:bookmarkEnd w:id="68"/>
      <w:bookmarkEnd w:id="69"/>
      <w:r w:rsidR="00175DF6" w:rsidRPr="007B05D9">
        <w:t xml:space="preserve"> </w:t>
      </w:r>
    </w:p>
    <w:p w:rsidR="00175DF6" w:rsidRPr="007B05D9" w:rsidRDefault="00175DF6" w:rsidP="00817E88">
      <w:pPr>
        <w:pStyle w:val="ListParagraph"/>
        <w:numPr>
          <w:ilvl w:val="0"/>
          <w:numId w:val="2"/>
        </w:numPr>
        <w:spacing w:after="0" w:line="480" w:lineRule="auto"/>
        <w:ind w:left="426" w:right="266" w:hanging="426"/>
        <w:jc w:val="both"/>
        <w:rPr>
          <w:rFonts w:eastAsia="Times New Roman" w:cs="Times New Roman"/>
          <w:szCs w:val="24"/>
        </w:rPr>
      </w:pPr>
      <w:r w:rsidRPr="007B05D9">
        <w:rPr>
          <w:rFonts w:eastAsia="Times New Roman" w:cs="Times New Roman"/>
          <w:szCs w:val="24"/>
        </w:rPr>
        <w:t xml:space="preserve">Hasil penelitian ini diharapkan dapat digunakan </w:t>
      </w:r>
      <w:r w:rsidR="003E50FF" w:rsidRPr="007B05D9">
        <w:rPr>
          <w:rFonts w:eastAsia="Times New Roman" w:cs="Times New Roman"/>
          <w:szCs w:val="24"/>
        </w:rPr>
        <w:t xml:space="preserve">untuk mengembangkan ilmu pengetahuan di bidang keperawatan </w:t>
      </w:r>
      <w:r w:rsidR="008C1401" w:rsidRPr="007B05D9">
        <w:rPr>
          <w:rFonts w:eastAsia="Times New Roman" w:cs="Times New Roman"/>
          <w:szCs w:val="24"/>
        </w:rPr>
        <w:t xml:space="preserve">medikal bedah </w:t>
      </w:r>
      <w:r w:rsidR="003E50FF" w:rsidRPr="007B05D9">
        <w:rPr>
          <w:rFonts w:eastAsia="Times New Roman" w:cs="Times New Roman"/>
          <w:szCs w:val="24"/>
        </w:rPr>
        <w:t>khususnya pada upaya pencegahan komplikasi mak</w:t>
      </w:r>
      <w:r w:rsidR="00864091" w:rsidRPr="007B05D9">
        <w:rPr>
          <w:rFonts w:eastAsia="Times New Roman" w:cs="Times New Roman"/>
          <w:szCs w:val="24"/>
        </w:rPr>
        <w:t>rovaskuler pada pasien DM tipe II</w:t>
      </w:r>
      <w:r w:rsidR="003E50FF" w:rsidRPr="007B05D9">
        <w:rPr>
          <w:rFonts w:eastAsia="Times New Roman" w:cs="Times New Roman"/>
          <w:szCs w:val="24"/>
        </w:rPr>
        <w:t xml:space="preserve"> sehingga mengurangi angka kejadian luka kaki diabetes dan menghindarkan tindakan amputasi dengan melakukan senam kaki diabetik. </w:t>
      </w:r>
      <w:r w:rsidRPr="007B05D9">
        <w:rPr>
          <w:rFonts w:eastAsia="Times New Roman" w:cs="Times New Roman"/>
          <w:szCs w:val="24"/>
        </w:rPr>
        <w:t xml:space="preserve"> </w:t>
      </w:r>
    </w:p>
    <w:p w:rsidR="008C1401" w:rsidRPr="007B05D9" w:rsidRDefault="00175DF6" w:rsidP="00817E88">
      <w:pPr>
        <w:pStyle w:val="ListParagraph"/>
        <w:numPr>
          <w:ilvl w:val="0"/>
          <w:numId w:val="2"/>
        </w:numPr>
        <w:spacing w:after="0" w:line="480" w:lineRule="auto"/>
        <w:ind w:left="426" w:right="266" w:hanging="426"/>
        <w:jc w:val="both"/>
        <w:rPr>
          <w:rFonts w:eastAsia="Times New Roman" w:cs="Times New Roman"/>
          <w:szCs w:val="24"/>
        </w:rPr>
      </w:pPr>
      <w:r w:rsidRPr="007B05D9">
        <w:rPr>
          <w:rFonts w:eastAsia="Times New Roman" w:cs="Times New Roman"/>
          <w:szCs w:val="24"/>
        </w:rPr>
        <w:t xml:space="preserve">Hasil penelitian ini dapat digunakan sebagai dasar acuan bagi peneliti selanjutnya dalam melakukan penelitian mengenai pengaruh senam kaki terhadap </w:t>
      </w:r>
      <w:r w:rsidRPr="007B05D9">
        <w:rPr>
          <w:rFonts w:eastAsia="Times New Roman" w:cs="Times New Roman"/>
          <w:i/>
          <w:szCs w:val="24"/>
        </w:rPr>
        <w:t>ankle brachial index</w:t>
      </w:r>
      <w:r w:rsidRPr="007B05D9">
        <w:rPr>
          <w:rFonts w:eastAsia="Times New Roman" w:cs="Times New Roman"/>
          <w:szCs w:val="24"/>
        </w:rPr>
        <w:t xml:space="preserve"> pad</w:t>
      </w:r>
      <w:r w:rsidR="00864091" w:rsidRPr="007B05D9">
        <w:rPr>
          <w:rFonts w:eastAsia="Times New Roman" w:cs="Times New Roman"/>
          <w:szCs w:val="24"/>
        </w:rPr>
        <w:t>a pasien diabetes melitus tipe II</w:t>
      </w:r>
      <w:r w:rsidRPr="007B05D9">
        <w:rPr>
          <w:rFonts w:eastAsia="Times New Roman" w:cs="Times New Roman"/>
          <w:szCs w:val="24"/>
        </w:rPr>
        <w:t xml:space="preserve"> dengan berlandaskan pada kelemahan dari penelitian ini dan dapat mengembangka</w:t>
      </w:r>
      <w:r w:rsidR="008C1401" w:rsidRPr="007B05D9">
        <w:rPr>
          <w:rFonts w:eastAsia="Times New Roman" w:cs="Times New Roman"/>
          <w:szCs w:val="24"/>
        </w:rPr>
        <w:t>n dengan latihan fisik lainnya.</w:t>
      </w:r>
    </w:p>
    <w:p w:rsidR="00175DF6" w:rsidRPr="007B05D9" w:rsidRDefault="008C1401" w:rsidP="00805AFD">
      <w:pPr>
        <w:pStyle w:val="Heading3"/>
        <w:numPr>
          <w:ilvl w:val="0"/>
          <w:numId w:val="23"/>
        </w:numPr>
        <w:ind w:left="426" w:hanging="426"/>
      </w:pPr>
      <w:bookmarkStart w:id="70" w:name="_Toc508827084"/>
      <w:bookmarkStart w:id="71" w:name="_Toc508829449"/>
      <w:bookmarkStart w:id="72" w:name="_Toc508843016"/>
      <w:bookmarkStart w:id="73" w:name="_Toc515246521"/>
      <w:r w:rsidRPr="007B05D9">
        <w:t>Manfaat p</w:t>
      </w:r>
      <w:r w:rsidR="00175DF6" w:rsidRPr="007B05D9">
        <w:t>raktis</w:t>
      </w:r>
      <w:bookmarkEnd w:id="70"/>
      <w:bookmarkEnd w:id="71"/>
      <w:bookmarkEnd w:id="72"/>
      <w:bookmarkEnd w:id="73"/>
    </w:p>
    <w:p w:rsidR="00F76818" w:rsidRPr="007B05D9" w:rsidRDefault="00175DF6" w:rsidP="00817E88">
      <w:pPr>
        <w:pStyle w:val="ListParagraph"/>
        <w:numPr>
          <w:ilvl w:val="0"/>
          <w:numId w:val="3"/>
        </w:numPr>
        <w:spacing w:after="0" w:line="480" w:lineRule="auto"/>
        <w:ind w:left="426" w:right="266" w:hanging="426"/>
        <w:jc w:val="both"/>
        <w:rPr>
          <w:rFonts w:eastAsia="Times New Roman" w:cs="Times New Roman"/>
          <w:szCs w:val="24"/>
        </w:rPr>
      </w:pPr>
      <w:r w:rsidRPr="007B05D9">
        <w:rPr>
          <w:rFonts w:eastAsia="Times New Roman" w:cs="Times New Roman"/>
          <w:szCs w:val="24"/>
        </w:rPr>
        <w:t xml:space="preserve">Hasil penelitian ini dapat memberikan saran kepada pihak Ka.UPT Kesmas agar mempertimbangkan pemberian latihan senam kaki kepada </w:t>
      </w:r>
      <w:r w:rsidR="002A595E" w:rsidRPr="007B05D9">
        <w:rPr>
          <w:rFonts w:eastAsia="Times New Roman" w:cs="Times New Roman"/>
          <w:szCs w:val="24"/>
        </w:rPr>
        <w:t>pasien</w:t>
      </w:r>
      <w:r w:rsidRPr="007B05D9">
        <w:rPr>
          <w:rFonts w:eastAsia="Times New Roman" w:cs="Times New Roman"/>
          <w:szCs w:val="24"/>
        </w:rPr>
        <w:t xml:space="preserve"> diabetes melitus tipe </w:t>
      </w:r>
      <w:r w:rsidR="00F153FF" w:rsidRPr="007B05D9">
        <w:rPr>
          <w:rFonts w:eastAsia="Times New Roman" w:cs="Times New Roman"/>
          <w:szCs w:val="24"/>
        </w:rPr>
        <w:t>II</w:t>
      </w:r>
      <w:r w:rsidRPr="007B05D9">
        <w:rPr>
          <w:rFonts w:eastAsia="Times New Roman" w:cs="Times New Roman"/>
          <w:szCs w:val="24"/>
        </w:rPr>
        <w:t xml:space="preserve"> dimasukkan ke dalam program Puskesmas</w:t>
      </w:r>
      <w:r w:rsidR="008C1401" w:rsidRPr="007B05D9">
        <w:rPr>
          <w:rFonts w:eastAsia="Times New Roman" w:cs="Times New Roman"/>
          <w:szCs w:val="24"/>
        </w:rPr>
        <w:t>.</w:t>
      </w:r>
    </w:p>
    <w:p w:rsidR="008C1401" w:rsidRPr="007B05D9" w:rsidRDefault="00175DF6" w:rsidP="00817E88">
      <w:pPr>
        <w:pStyle w:val="ListParagraph"/>
        <w:numPr>
          <w:ilvl w:val="0"/>
          <w:numId w:val="3"/>
        </w:numPr>
        <w:spacing w:after="0" w:line="480" w:lineRule="auto"/>
        <w:ind w:left="426" w:right="266" w:hanging="426"/>
        <w:jc w:val="both"/>
        <w:rPr>
          <w:rFonts w:eastAsia="Times New Roman" w:cs="Times New Roman"/>
          <w:szCs w:val="24"/>
        </w:rPr>
      </w:pPr>
      <w:r w:rsidRPr="007B05D9">
        <w:rPr>
          <w:rFonts w:eastAsia="Times New Roman" w:cs="Times New Roman"/>
          <w:szCs w:val="24"/>
        </w:rPr>
        <w:t>Hasil penelitian ini dapat memberi pertimbangan pada perawat gawat darurat maupun mahasiswa lain untuk dilakukan kegiatan pengabdian masyarakat yang berfokus dalam melakukan</w:t>
      </w:r>
      <w:r w:rsidR="00A5473E" w:rsidRPr="007B05D9">
        <w:rPr>
          <w:rFonts w:eastAsia="Times New Roman" w:cs="Times New Roman"/>
          <w:szCs w:val="24"/>
        </w:rPr>
        <w:t xml:space="preserve"> tindakan keperawatan yang bersifat preventif dan promotif untuk mencegah komplikasi makrovaskuler seperti terjadinya luka kaki diabetes dan tindakan amputasi.</w:t>
      </w:r>
    </w:p>
    <w:p w:rsidR="00C227A5" w:rsidRPr="007B05D9" w:rsidRDefault="00C227A5" w:rsidP="003369D5">
      <w:pPr>
        <w:pStyle w:val="ListParagraph"/>
        <w:shd w:val="clear" w:color="auto" w:fill="FFFFFF"/>
        <w:spacing w:after="0" w:line="480" w:lineRule="auto"/>
        <w:ind w:left="284" w:right="266"/>
        <w:jc w:val="both"/>
        <w:textAlignment w:val="baseline"/>
        <w:rPr>
          <w:rFonts w:eastAsia="Times New Roman" w:cs="Times New Roman"/>
          <w:szCs w:val="24"/>
        </w:rPr>
      </w:pPr>
    </w:p>
    <w:p w:rsidR="002A1D2B" w:rsidRPr="007B05D9" w:rsidRDefault="002A1D2B" w:rsidP="003369D5">
      <w:pPr>
        <w:pStyle w:val="ListParagraph"/>
        <w:shd w:val="clear" w:color="auto" w:fill="FFFFFF"/>
        <w:spacing w:after="0" w:line="480" w:lineRule="auto"/>
        <w:ind w:left="284" w:right="266"/>
        <w:jc w:val="both"/>
        <w:textAlignment w:val="baseline"/>
        <w:rPr>
          <w:rFonts w:eastAsia="Times New Roman" w:cs="Times New Roman"/>
          <w:szCs w:val="24"/>
        </w:rPr>
      </w:pPr>
    </w:p>
    <w:p w:rsidR="002A1D2B" w:rsidRPr="007B05D9" w:rsidRDefault="002A1D2B" w:rsidP="003369D5">
      <w:pPr>
        <w:pStyle w:val="ListParagraph"/>
        <w:shd w:val="clear" w:color="auto" w:fill="FFFFFF"/>
        <w:spacing w:after="0" w:line="480" w:lineRule="auto"/>
        <w:ind w:left="284" w:right="266"/>
        <w:jc w:val="both"/>
        <w:textAlignment w:val="baseline"/>
        <w:rPr>
          <w:rFonts w:eastAsia="Times New Roman" w:cs="Times New Roman"/>
          <w:szCs w:val="24"/>
        </w:rPr>
      </w:pPr>
    </w:p>
    <w:p w:rsidR="002A1D2B" w:rsidRPr="007B05D9" w:rsidRDefault="002A1D2B" w:rsidP="003369D5">
      <w:pPr>
        <w:pStyle w:val="ListParagraph"/>
        <w:shd w:val="clear" w:color="auto" w:fill="FFFFFF"/>
        <w:spacing w:after="0" w:line="480" w:lineRule="auto"/>
        <w:ind w:left="284" w:right="266"/>
        <w:jc w:val="both"/>
        <w:textAlignment w:val="baseline"/>
        <w:rPr>
          <w:rFonts w:eastAsia="Times New Roman" w:cs="Times New Roman"/>
          <w:szCs w:val="24"/>
        </w:rPr>
        <w:sectPr w:rsidR="002A1D2B" w:rsidRPr="007B05D9" w:rsidSect="00317BEA">
          <w:footerReference w:type="first" r:id="rId19"/>
          <w:type w:val="continuous"/>
          <w:pgSz w:w="11907" w:h="16840" w:code="9"/>
          <w:pgMar w:top="1701" w:right="1701" w:bottom="1701" w:left="2268" w:header="720" w:footer="720" w:gutter="0"/>
          <w:pgNumType w:start="1"/>
          <w:cols w:space="720"/>
          <w:titlePg/>
          <w:docGrid w:linePitch="360"/>
        </w:sectPr>
      </w:pPr>
    </w:p>
    <w:p w:rsidR="004E4382" w:rsidRPr="007B05D9" w:rsidRDefault="004E4382" w:rsidP="00EA30F7">
      <w:pPr>
        <w:pStyle w:val="Heading1"/>
      </w:pPr>
      <w:bookmarkStart w:id="74" w:name="_Toc508827085"/>
      <w:bookmarkStart w:id="75" w:name="_Toc508829450"/>
      <w:bookmarkStart w:id="76" w:name="_Toc508843017"/>
      <w:bookmarkStart w:id="77" w:name="_Toc515246522"/>
      <w:r w:rsidRPr="007B05D9">
        <w:lastRenderedPageBreak/>
        <w:t>BAB II</w:t>
      </w:r>
      <w:bookmarkEnd w:id="74"/>
      <w:bookmarkEnd w:id="75"/>
      <w:bookmarkEnd w:id="76"/>
      <w:bookmarkEnd w:id="77"/>
    </w:p>
    <w:p w:rsidR="003C30B7" w:rsidRPr="007B05D9" w:rsidRDefault="004E4382" w:rsidP="00EA30F7">
      <w:pPr>
        <w:shd w:val="clear" w:color="auto" w:fill="FFFFFF"/>
        <w:spacing w:after="0" w:line="480" w:lineRule="auto"/>
        <w:ind w:left="284" w:hanging="284"/>
        <w:jc w:val="center"/>
        <w:textAlignment w:val="baseline"/>
        <w:rPr>
          <w:rFonts w:eastAsia="Times New Roman" w:cs="Times New Roman"/>
          <w:b/>
          <w:szCs w:val="24"/>
        </w:rPr>
      </w:pPr>
      <w:r w:rsidRPr="007B05D9">
        <w:rPr>
          <w:rFonts w:eastAsia="Times New Roman" w:cs="Times New Roman"/>
          <w:b/>
          <w:szCs w:val="24"/>
        </w:rPr>
        <w:t>TINJAUAN PUSTAKA</w:t>
      </w:r>
    </w:p>
    <w:p w:rsidR="00267C74" w:rsidRPr="007B05D9" w:rsidRDefault="00267C74" w:rsidP="00BD1C47">
      <w:pPr>
        <w:shd w:val="clear" w:color="auto" w:fill="FFFFFF"/>
        <w:spacing w:after="0" w:line="240" w:lineRule="auto"/>
        <w:ind w:left="284" w:hanging="284"/>
        <w:jc w:val="center"/>
        <w:textAlignment w:val="baseline"/>
        <w:rPr>
          <w:rFonts w:eastAsia="Times New Roman" w:cs="Times New Roman"/>
          <w:b/>
          <w:szCs w:val="24"/>
        </w:rPr>
      </w:pPr>
    </w:p>
    <w:p w:rsidR="004E4382" w:rsidRPr="007B05D9" w:rsidRDefault="004E4382" w:rsidP="00805AFD">
      <w:pPr>
        <w:pStyle w:val="Heading2"/>
        <w:numPr>
          <w:ilvl w:val="0"/>
          <w:numId w:val="19"/>
        </w:numPr>
        <w:ind w:left="426" w:hanging="426"/>
      </w:pPr>
      <w:bookmarkStart w:id="78" w:name="_Toc508827086"/>
      <w:bookmarkStart w:id="79" w:name="_Toc508829451"/>
      <w:bookmarkStart w:id="80" w:name="_Toc508843018"/>
      <w:bookmarkStart w:id="81" w:name="_Toc515246523"/>
      <w:r w:rsidRPr="007B05D9">
        <w:rPr>
          <w:i/>
        </w:rPr>
        <w:t>Ankle Brachial Index</w:t>
      </w:r>
      <w:r w:rsidR="00EA3920" w:rsidRPr="007B05D9">
        <w:t xml:space="preserve"> </w:t>
      </w:r>
      <w:r w:rsidR="00986D2F" w:rsidRPr="007B05D9">
        <w:rPr>
          <w:lang w:val="en-US"/>
        </w:rPr>
        <w:t>p</w:t>
      </w:r>
      <w:r w:rsidR="008C1401" w:rsidRPr="007B05D9">
        <w:t xml:space="preserve">ada </w:t>
      </w:r>
      <w:r w:rsidR="00EA3920" w:rsidRPr="007B05D9">
        <w:t>Diabetes M</w:t>
      </w:r>
      <w:r w:rsidR="008C1401" w:rsidRPr="007B05D9">
        <w:t>elitus Tipe II</w:t>
      </w:r>
      <w:bookmarkEnd w:id="78"/>
      <w:bookmarkEnd w:id="79"/>
      <w:bookmarkEnd w:id="80"/>
      <w:bookmarkEnd w:id="81"/>
    </w:p>
    <w:p w:rsidR="008C1401" w:rsidRPr="007B05D9" w:rsidRDefault="008C1401" w:rsidP="00805AFD">
      <w:pPr>
        <w:pStyle w:val="Heading2"/>
        <w:numPr>
          <w:ilvl w:val="0"/>
          <w:numId w:val="24"/>
        </w:numPr>
        <w:ind w:left="426" w:hanging="426"/>
      </w:pPr>
      <w:bookmarkStart w:id="82" w:name="_Toc508827087"/>
      <w:bookmarkStart w:id="83" w:name="_Toc508829452"/>
      <w:bookmarkStart w:id="84" w:name="_Toc508843019"/>
      <w:bookmarkStart w:id="85" w:name="_Toc515246524"/>
      <w:r w:rsidRPr="007B05D9">
        <w:t>Konsep dasar diabetes me</w:t>
      </w:r>
      <w:r w:rsidR="00EA3920" w:rsidRPr="007B05D9">
        <w:t>litus tipe II</w:t>
      </w:r>
      <w:bookmarkEnd w:id="82"/>
      <w:bookmarkEnd w:id="83"/>
      <w:bookmarkEnd w:id="84"/>
      <w:bookmarkEnd w:id="85"/>
    </w:p>
    <w:p w:rsidR="008C1401" w:rsidRPr="007B05D9" w:rsidRDefault="00DA26D5" w:rsidP="00EA30F7">
      <w:pPr>
        <w:pStyle w:val="HTMLPreformatted"/>
        <w:shd w:val="clear" w:color="auto" w:fill="FFFFFF"/>
        <w:tabs>
          <w:tab w:val="clear" w:pos="916"/>
          <w:tab w:val="left" w:pos="426"/>
        </w:tabs>
        <w:spacing w:line="480" w:lineRule="auto"/>
        <w:ind w:firstLine="426"/>
        <w:jc w:val="both"/>
        <w:rPr>
          <w:rFonts w:ascii="Times New Roman" w:hAnsi="Times New Roman"/>
          <w:b/>
          <w:sz w:val="24"/>
          <w:szCs w:val="24"/>
        </w:rPr>
      </w:pPr>
      <w:r w:rsidRPr="007B05D9">
        <w:rPr>
          <w:rFonts w:ascii="Times New Roman" w:hAnsi="Times New Roman"/>
          <w:sz w:val="24"/>
          <w:szCs w:val="24"/>
        </w:rPr>
        <w:t xml:space="preserve">Diabetes </w:t>
      </w:r>
      <w:r w:rsidR="00EA3920" w:rsidRPr="007B05D9">
        <w:rPr>
          <w:rFonts w:ascii="Times New Roman" w:hAnsi="Times New Roman"/>
          <w:sz w:val="24"/>
          <w:szCs w:val="24"/>
        </w:rPr>
        <w:t>m</w:t>
      </w:r>
      <w:r w:rsidR="00450E6C" w:rsidRPr="007B05D9">
        <w:rPr>
          <w:rFonts w:ascii="Times New Roman" w:hAnsi="Times New Roman"/>
          <w:sz w:val="24"/>
          <w:szCs w:val="24"/>
        </w:rPr>
        <w:t>elitus</w:t>
      </w:r>
      <w:r w:rsidRPr="007B05D9">
        <w:rPr>
          <w:rFonts w:ascii="Times New Roman" w:hAnsi="Times New Roman"/>
          <w:sz w:val="24"/>
          <w:szCs w:val="24"/>
        </w:rPr>
        <w:t xml:space="preserve"> adalah suatu penyakit kronis yang terjadi saat kenaikan kadar glukosa dalam darah karena tubuh tidak dapat menghasilkan hormon insulin yang cukup ata</w:t>
      </w:r>
      <w:r w:rsidR="008C1401" w:rsidRPr="007B05D9">
        <w:rPr>
          <w:rFonts w:ascii="Times New Roman" w:hAnsi="Times New Roman"/>
          <w:sz w:val="24"/>
          <w:szCs w:val="24"/>
        </w:rPr>
        <w:t xml:space="preserve">u tubuh tidak dapat menggunakan </w:t>
      </w:r>
      <w:r w:rsidRPr="007B05D9">
        <w:rPr>
          <w:rFonts w:ascii="Times New Roman" w:hAnsi="Times New Roman"/>
          <w:sz w:val="24"/>
          <w:szCs w:val="24"/>
        </w:rPr>
        <w:t xml:space="preserve">hormon insulin secara efektif. </w:t>
      </w:r>
      <w:r w:rsidRPr="007B05D9">
        <w:rPr>
          <w:rFonts w:ascii="Times New Roman" w:hAnsi="Times New Roman"/>
          <w:sz w:val="24"/>
          <w:szCs w:val="24"/>
        </w:rPr>
        <w:br/>
      </w:r>
      <w:r w:rsidRPr="007B05D9">
        <w:rPr>
          <w:rFonts w:ascii="Times New Roman" w:hAnsi="Times New Roman"/>
          <w:sz w:val="24"/>
          <w:szCs w:val="24"/>
          <w:shd w:val="clear" w:color="auto" w:fill="FFFFFF"/>
        </w:rPr>
        <w:t xml:space="preserve">Insulin adalah hormon penting yang diproduksi di pankreas kelenjar tubuh, dan transpor glukosa dari aliran darah ke sel tubuh dimana glukosa diubah menjadi energi. Kurangnya insulin atau ketidakmampuan sel untuk merespon insulin menyebabkan kadar glukosa darah tinggi, atau hiperglikemia, yang merupakan ciri khas diabetes </w:t>
      </w:r>
      <w:r w:rsidR="00EA3920" w:rsidRPr="007B05D9">
        <w:rPr>
          <w:rFonts w:ascii="Times New Roman" w:hAnsi="Times New Roman"/>
          <w:sz w:val="24"/>
          <w:szCs w:val="24"/>
          <w:shd w:val="clear" w:color="auto" w:fill="FFFFFF"/>
        </w:rPr>
        <w:t xml:space="preserve">melitus </w:t>
      </w:r>
      <w:r w:rsidRPr="007B05D9">
        <w:rPr>
          <w:rFonts w:ascii="Times New Roman" w:hAnsi="Times New Roman"/>
          <w:sz w:val="24"/>
          <w:szCs w:val="24"/>
        </w:rPr>
        <w:fldChar w:fldCharType="begin" w:fldLock="1"/>
      </w:r>
      <w:r w:rsidR="00A155FD" w:rsidRPr="007B05D9">
        <w:rPr>
          <w:rFonts w:ascii="Times New Roman" w:hAnsi="Times New Roman"/>
          <w:sz w:val="24"/>
          <w:szCs w:val="24"/>
        </w:rPr>
        <w:instrText>ADDIN CSL_CITATION { "citationItems" : [ { "id" : "ITEM-1", "itemData" : { "ISBN" : "978-2-930229-81-2", "author" : [ { "dropping-particle" : "", "family" : "International Diabetes Federation", "given" : "", "non-dropping-particle" : "", "parse-names" : false, "suffix" : "" } ], "container-title" : "International Diabetes Federation", "edition" : "8th", "id" : "ITEM-1", "issued" : { "date-parts" : [ [ "2017" ] ] }, "number-of-pages" : "150", "title" : "IDF Diabetes Atlas Eighth Edition 2017", "type" : "report" }, "uris" : [ "http://www.mendeley.com/documents/?uuid=a52a3d13-4cf2-4485-b7d0-c4a9759cfcfc" ] } ], "mendeley" : { "formattedCitation" : "(International Diabetes Federation, 2017)", "manualFormatting" : "(IDF, 2017)", "plainTextFormattedCitation" : "(International Diabetes Federation, 2017)", "previouslyFormattedCitation" : "(International Diabetes Federation, 2017)" }, "properties" : { "noteIndex" : 0 }, "schema" : "https://github.com/citation-style-language/schema/raw/master/csl-citation.json" }</w:instrText>
      </w:r>
      <w:r w:rsidRPr="007B05D9">
        <w:rPr>
          <w:rFonts w:ascii="Times New Roman" w:hAnsi="Times New Roman"/>
          <w:sz w:val="24"/>
          <w:szCs w:val="24"/>
        </w:rPr>
        <w:fldChar w:fldCharType="separate"/>
      </w:r>
      <w:r w:rsidR="00C968D7" w:rsidRPr="007B05D9">
        <w:rPr>
          <w:rFonts w:ascii="Times New Roman" w:hAnsi="Times New Roman"/>
          <w:noProof/>
          <w:sz w:val="24"/>
          <w:szCs w:val="24"/>
        </w:rPr>
        <w:t>(I</w:t>
      </w:r>
      <w:r w:rsidR="008C1401" w:rsidRPr="007B05D9">
        <w:rPr>
          <w:rFonts w:ascii="Times New Roman" w:hAnsi="Times New Roman"/>
          <w:noProof/>
          <w:sz w:val="24"/>
          <w:szCs w:val="24"/>
        </w:rPr>
        <w:t>DF</w:t>
      </w:r>
      <w:r w:rsidR="00C968D7" w:rsidRPr="007B05D9">
        <w:rPr>
          <w:rFonts w:ascii="Times New Roman" w:hAnsi="Times New Roman"/>
          <w:noProof/>
          <w:sz w:val="24"/>
          <w:szCs w:val="24"/>
        </w:rPr>
        <w:t>, 2017)</w:t>
      </w:r>
      <w:r w:rsidRPr="007B05D9">
        <w:rPr>
          <w:rFonts w:ascii="Times New Roman" w:hAnsi="Times New Roman"/>
          <w:sz w:val="24"/>
          <w:szCs w:val="24"/>
        </w:rPr>
        <w:fldChar w:fldCharType="end"/>
      </w:r>
      <w:r w:rsidR="008C1401" w:rsidRPr="007B05D9">
        <w:rPr>
          <w:rFonts w:ascii="Times New Roman" w:hAnsi="Times New Roman"/>
          <w:sz w:val="24"/>
          <w:szCs w:val="24"/>
        </w:rPr>
        <w:t>.</w:t>
      </w:r>
    </w:p>
    <w:p w:rsidR="001E76D5" w:rsidRPr="007B05D9" w:rsidRDefault="00EA3920" w:rsidP="00EA30F7">
      <w:pPr>
        <w:pStyle w:val="HTMLPreformatted"/>
        <w:shd w:val="clear" w:color="auto" w:fill="FFFFFF"/>
        <w:tabs>
          <w:tab w:val="clear" w:pos="916"/>
          <w:tab w:val="left" w:pos="426"/>
        </w:tabs>
        <w:spacing w:line="480" w:lineRule="auto"/>
        <w:ind w:firstLine="426"/>
        <w:jc w:val="both"/>
        <w:rPr>
          <w:rFonts w:ascii="Times New Roman" w:hAnsi="Times New Roman"/>
          <w:sz w:val="24"/>
          <w:szCs w:val="24"/>
        </w:rPr>
      </w:pPr>
      <w:r w:rsidRPr="007B05D9">
        <w:rPr>
          <w:rFonts w:ascii="Times New Roman" w:hAnsi="Times New Roman"/>
          <w:sz w:val="24"/>
          <w:szCs w:val="24"/>
        </w:rPr>
        <w:t xml:space="preserve">Menurut </w:t>
      </w:r>
      <w:r w:rsidRPr="007B05D9">
        <w:rPr>
          <w:rFonts w:ascii="Times New Roman" w:hAnsi="Times New Roman"/>
          <w:sz w:val="24"/>
          <w:szCs w:val="24"/>
        </w:rPr>
        <w:fldChar w:fldCharType="begin" w:fldLock="1"/>
      </w:r>
      <w:r w:rsidR="00A155FD" w:rsidRPr="007B05D9">
        <w:rPr>
          <w:rFonts w:ascii="Times New Roman" w:hAnsi="Times New Roman"/>
          <w:sz w:val="24"/>
          <w:szCs w:val="24"/>
        </w:rPr>
        <w:instrText>ADDIN CSL_CITATION { "citationItems" : [ { "id" : "ITEM-1", "itemData" : { "ISBN" : "978-2-930229-81-2", "author" : [ { "dropping-particle" : "", "family" : "International Diabetes Federation", "given" : "", "non-dropping-particle" : "", "parse-names" : false, "suffix" : "" } ], "container-title" : "International Diabetes Federation", "edition" : "8th", "id" : "ITEM-1", "issued" : { "date-parts" : [ [ "2017" ] ] }, "number-of-pages" : "150", "title" : "IDF Diabetes Atlas Eighth Edition 2017", "type" : "report" }, "uris" : [ "http://www.mendeley.com/documents/?uuid=a52a3d13-4cf2-4485-b7d0-c4a9759cfcfc" ] } ], "mendeley" : { "formattedCitation" : "(International Diabetes Federation, 2017)", "manualFormatting" : "IDF (2017)", "plainTextFormattedCitation" : "(International Diabetes Federation, 2017)", "previouslyFormattedCitation" : "(International Diabetes Federation, 2017)" }, "properties" : { "noteIndex" : 0 }, "schema" : "https://github.com/citation-style-language/schema/raw/master/csl-citation.json" }</w:instrText>
      </w:r>
      <w:r w:rsidRPr="007B05D9">
        <w:rPr>
          <w:rFonts w:ascii="Times New Roman" w:hAnsi="Times New Roman"/>
          <w:sz w:val="24"/>
          <w:szCs w:val="24"/>
        </w:rPr>
        <w:fldChar w:fldCharType="separate"/>
      </w:r>
      <w:r w:rsidR="008C1401" w:rsidRPr="007B05D9">
        <w:rPr>
          <w:rFonts w:ascii="Times New Roman" w:hAnsi="Times New Roman"/>
          <w:noProof/>
          <w:sz w:val="24"/>
          <w:szCs w:val="24"/>
        </w:rPr>
        <w:t>IDF</w:t>
      </w:r>
      <w:r w:rsidRPr="007B05D9">
        <w:rPr>
          <w:rFonts w:ascii="Times New Roman" w:hAnsi="Times New Roman"/>
          <w:noProof/>
          <w:sz w:val="24"/>
          <w:szCs w:val="24"/>
        </w:rPr>
        <w:t xml:space="preserve"> (2017)</w:t>
      </w:r>
      <w:r w:rsidRPr="007B05D9">
        <w:rPr>
          <w:rFonts w:ascii="Times New Roman" w:hAnsi="Times New Roman"/>
          <w:sz w:val="24"/>
          <w:szCs w:val="24"/>
        </w:rPr>
        <w:fldChar w:fldCharType="end"/>
      </w:r>
      <w:r w:rsidR="00831A0A" w:rsidRPr="007B05D9">
        <w:rPr>
          <w:rFonts w:ascii="Times New Roman" w:hAnsi="Times New Roman"/>
          <w:sz w:val="24"/>
          <w:szCs w:val="24"/>
        </w:rPr>
        <w:t>,</w:t>
      </w:r>
      <w:r w:rsidRPr="007B05D9">
        <w:rPr>
          <w:rFonts w:ascii="Times New Roman" w:hAnsi="Times New Roman"/>
          <w:sz w:val="24"/>
          <w:szCs w:val="24"/>
        </w:rPr>
        <w:t xml:space="preserve"> hiperglikemia pada diabetes tipe II adalah hasil dari produksi insulin yang tidak memadai dan ketidakmampuan tubuh merespon sepenuhnya untuk insulin, didefinisikan sebagai resistensi insulin. Selama keadaan resistensi insulin, insulin tidak efektif dan karena itu pada awalnya mendorong kenaikan produksi insulin untuk mengurangi kenaikan glukosa tapi seiring waktu keadaan relatif tidak memadai produksi insulin untuk berkembang.</w:t>
      </w:r>
    </w:p>
    <w:p w:rsidR="002E0777" w:rsidRPr="007B05D9" w:rsidRDefault="000D7089" w:rsidP="00EA30F7">
      <w:pPr>
        <w:pStyle w:val="HTMLPreformatted"/>
        <w:shd w:val="clear" w:color="auto" w:fill="FFFFFF"/>
        <w:tabs>
          <w:tab w:val="clear" w:pos="916"/>
          <w:tab w:val="left" w:pos="426"/>
        </w:tabs>
        <w:spacing w:line="480" w:lineRule="auto"/>
        <w:ind w:firstLine="426"/>
        <w:jc w:val="both"/>
        <w:rPr>
          <w:rFonts w:ascii="Times New Roman" w:hAnsi="Times New Roman"/>
          <w:sz w:val="24"/>
          <w:szCs w:val="24"/>
        </w:rPr>
      </w:pPr>
      <w:r w:rsidRPr="007B05D9">
        <w:rPr>
          <w:rFonts w:ascii="Times New Roman" w:hAnsi="Times New Roman"/>
          <w:sz w:val="24"/>
          <w:szCs w:val="24"/>
        </w:rPr>
        <w:t xml:space="preserve">Faktor </w:t>
      </w:r>
      <w:r w:rsidR="00EA3920" w:rsidRPr="007B05D9">
        <w:rPr>
          <w:rFonts w:ascii="Times New Roman" w:hAnsi="Times New Roman"/>
          <w:sz w:val="24"/>
          <w:szCs w:val="24"/>
        </w:rPr>
        <w:t xml:space="preserve">yang berperan </w:t>
      </w:r>
      <w:r w:rsidRPr="007B05D9">
        <w:rPr>
          <w:rFonts w:ascii="Times New Roman" w:hAnsi="Times New Roman"/>
          <w:sz w:val="24"/>
          <w:szCs w:val="24"/>
        </w:rPr>
        <w:t xml:space="preserve">menjadi penyebab perkembangan DM tipe II </w:t>
      </w:r>
      <w:r w:rsidR="00EA3920" w:rsidRPr="007B05D9">
        <w:rPr>
          <w:rFonts w:ascii="Times New Roman" w:hAnsi="Times New Roman"/>
          <w:sz w:val="24"/>
          <w:szCs w:val="24"/>
        </w:rPr>
        <w:t xml:space="preserve">adalah etnisitas, riwayat keluarga diabetes, </w:t>
      </w:r>
      <w:r w:rsidRPr="007B05D9">
        <w:rPr>
          <w:rFonts w:ascii="Times New Roman" w:hAnsi="Times New Roman"/>
          <w:sz w:val="24"/>
          <w:szCs w:val="24"/>
        </w:rPr>
        <w:t xml:space="preserve">kurangnya aktifitas fisik, </w:t>
      </w:r>
      <w:r w:rsidR="00EA3920" w:rsidRPr="007B05D9">
        <w:rPr>
          <w:rFonts w:ascii="Times New Roman" w:hAnsi="Times New Roman"/>
          <w:sz w:val="24"/>
          <w:szCs w:val="24"/>
        </w:rPr>
        <w:t>riwayat diabetes gestasional masa lalu dan usia lanjut</w:t>
      </w:r>
      <w:r w:rsidR="00831A0A" w:rsidRPr="007B05D9">
        <w:rPr>
          <w:rFonts w:ascii="Times New Roman" w:hAnsi="Times New Roman"/>
          <w:sz w:val="24"/>
          <w:szCs w:val="24"/>
        </w:rPr>
        <w:t xml:space="preserve">. </w:t>
      </w:r>
      <w:r w:rsidR="00831A0A" w:rsidRPr="007B05D9">
        <w:rPr>
          <w:rFonts w:ascii="Times New Roman" w:hAnsi="Times New Roman" w:cs="Times New Roman"/>
          <w:sz w:val="24"/>
          <w:szCs w:val="24"/>
        </w:rPr>
        <w:t>I</w:t>
      </w:r>
      <w:r w:rsidR="00DA26D5" w:rsidRPr="007B05D9">
        <w:rPr>
          <w:rFonts w:ascii="Times New Roman" w:hAnsi="Times New Roman" w:cs="Times New Roman"/>
          <w:sz w:val="24"/>
          <w:szCs w:val="24"/>
        </w:rPr>
        <w:t xml:space="preserve">ndividu dapat mengalami </w:t>
      </w:r>
      <w:r w:rsidR="00DA26D5" w:rsidRPr="007B05D9">
        <w:rPr>
          <w:rFonts w:ascii="Times New Roman" w:hAnsi="Times New Roman" w:cs="Times New Roman"/>
          <w:bCs/>
          <w:sz w:val="24"/>
          <w:szCs w:val="24"/>
        </w:rPr>
        <w:t>tanda dan gejala diabetes</w:t>
      </w:r>
      <w:r w:rsidR="00DA26D5" w:rsidRPr="007B05D9">
        <w:rPr>
          <w:rFonts w:ascii="Times New Roman" w:hAnsi="Times New Roman" w:cs="Times New Roman"/>
          <w:sz w:val="24"/>
          <w:szCs w:val="24"/>
        </w:rPr>
        <w:t xml:space="preserve"> yang berbeda, serta kadang-kadang mungkin tidak ada tanda-tanda. Tanda umum</w:t>
      </w:r>
      <w:r w:rsidR="00EA3920" w:rsidRPr="007B05D9">
        <w:rPr>
          <w:rFonts w:ascii="Times New Roman" w:hAnsi="Times New Roman" w:cs="Times New Roman"/>
          <w:sz w:val="24"/>
          <w:szCs w:val="24"/>
        </w:rPr>
        <w:t xml:space="preserve"> yang dialami yaitu s</w:t>
      </w:r>
      <w:r w:rsidR="00DA26D5" w:rsidRPr="007B05D9">
        <w:rPr>
          <w:rFonts w:ascii="Times New Roman" w:hAnsi="Times New Roman" w:cs="Times New Roman"/>
          <w:sz w:val="24"/>
          <w:szCs w:val="24"/>
        </w:rPr>
        <w:t>ering buang air kecil (poliuria)</w:t>
      </w:r>
      <w:r w:rsidR="00EA3920" w:rsidRPr="007B05D9">
        <w:rPr>
          <w:rFonts w:ascii="Times New Roman" w:hAnsi="Times New Roman" w:cs="Times New Roman"/>
          <w:sz w:val="24"/>
          <w:szCs w:val="24"/>
        </w:rPr>
        <w:t>, h</w:t>
      </w:r>
      <w:r w:rsidR="00DA26D5" w:rsidRPr="007B05D9">
        <w:rPr>
          <w:rFonts w:ascii="Times New Roman" w:hAnsi="Times New Roman" w:cs="Times New Roman"/>
          <w:sz w:val="24"/>
          <w:szCs w:val="24"/>
        </w:rPr>
        <w:t>aus yang berlebihan (polidipsia)</w:t>
      </w:r>
      <w:r w:rsidR="00EA3920" w:rsidRPr="007B05D9">
        <w:rPr>
          <w:rFonts w:ascii="Times New Roman" w:hAnsi="Times New Roman" w:cs="Times New Roman"/>
          <w:sz w:val="24"/>
          <w:szCs w:val="24"/>
        </w:rPr>
        <w:t>, k</w:t>
      </w:r>
      <w:r w:rsidR="00DA26D5" w:rsidRPr="007B05D9">
        <w:rPr>
          <w:rFonts w:ascii="Times New Roman" w:hAnsi="Times New Roman" w:cs="Times New Roman"/>
          <w:sz w:val="24"/>
          <w:szCs w:val="24"/>
        </w:rPr>
        <w:t>elaparan meningkat (polipagia)</w:t>
      </w:r>
      <w:r w:rsidR="00EA3920" w:rsidRPr="007B05D9">
        <w:rPr>
          <w:rFonts w:ascii="Times New Roman" w:hAnsi="Times New Roman" w:cs="Times New Roman"/>
          <w:sz w:val="24"/>
          <w:szCs w:val="24"/>
        </w:rPr>
        <w:t>, b</w:t>
      </w:r>
      <w:r w:rsidR="00DA26D5" w:rsidRPr="007B05D9">
        <w:rPr>
          <w:rFonts w:ascii="Times New Roman" w:hAnsi="Times New Roman" w:cs="Times New Roman"/>
          <w:sz w:val="24"/>
          <w:szCs w:val="24"/>
        </w:rPr>
        <w:t>erat badan menurun</w:t>
      </w:r>
      <w:r w:rsidR="00EA3920" w:rsidRPr="007B05D9">
        <w:rPr>
          <w:rFonts w:ascii="Times New Roman" w:hAnsi="Times New Roman" w:cs="Times New Roman"/>
          <w:sz w:val="24"/>
          <w:szCs w:val="24"/>
        </w:rPr>
        <w:t xml:space="preserve">, </w:t>
      </w:r>
      <w:r w:rsidR="00EA3920" w:rsidRPr="007B05D9">
        <w:rPr>
          <w:rFonts w:ascii="Times New Roman" w:hAnsi="Times New Roman" w:cs="Times New Roman"/>
          <w:sz w:val="24"/>
          <w:szCs w:val="24"/>
        </w:rPr>
        <w:lastRenderedPageBreak/>
        <w:t>kelelahan, kurangnya minat dan konsentrasi, s</w:t>
      </w:r>
      <w:r w:rsidR="00DA26D5" w:rsidRPr="007B05D9">
        <w:rPr>
          <w:rFonts w:ascii="Times New Roman" w:hAnsi="Times New Roman" w:cs="Times New Roman"/>
          <w:sz w:val="24"/>
          <w:szCs w:val="24"/>
        </w:rPr>
        <w:t>ebuah sensasi kesemutan ata</w:t>
      </w:r>
      <w:r w:rsidR="00EA3920" w:rsidRPr="007B05D9">
        <w:rPr>
          <w:rFonts w:ascii="Times New Roman" w:hAnsi="Times New Roman" w:cs="Times New Roman"/>
          <w:sz w:val="24"/>
          <w:szCs w:val="24"/>
        </w:rPr>
        <w:t>u mati rasa di tangan atau kaki, penglihatan kabur, sering infeksi, lambat penyembuhan luka, m</w:t>
      </w:r>
      <w:r w:rsidR="00DA26D5" w:rsidRPr="007B05D9">
        <w:rPr>
          <w:rFonts w:ascii="Times New Roman" w:hAnsi="Times New Roman" w:cs="Times New Roman"/>
          <w:sz w:val="24"/>
          <w:szCs w:val="24"/>
        </w:rPr>
        <w:t>untah dan sakit perut</w:t>
      </w:r>
      <w:r w:rsidR="00831A0A" w:rsidRPr="007B05D9">
        <w:rPr>
          <w:rFonts w:ascii="Times New Roman" w:hAnsi="Times New Roman" w:cs="Times New Roman"/>
          <w:sz w:val="24"/>
          <w:szCs w:val="24"/>
        </w:rPr>
        <w:t xml:space="preserve"> </w:t>
      </w:r>
      <w:r w:rsidR="00831A0A" w:rsidRPr="007B05D9">
        <w:rPr>
          <w:rFonts w:ascii="Times New Roman" w:hAnsi="Times New Roman"/>
          <w:sz w:val="24"/>
          <w:szCs w:val="24"/>
        </w:rPr>
        <w:fldChar w:fldCharType="begin" w:fldLock="1"/>
      </w:r>
      <w:r w:rsidR="00831A0A" w:rsidRPr="007B05D9">
        <w:rPr>
          <w:rFonts w:ascii="Times New Roman" w:hAnsi="Times New Roman"/>
          <w:sz w:val="24"/>
          <w:szCs w:val="24"/>
        </w:rPr>
        <w:instrText>ADDIN CSL_CITATION { "citationItems" : [ { "id" : "ITEM-1", "itemData" : { "DOI" : "10.1017/CBO9781107415324.004", "ISBN" : "9782930229874", "ISSN" : "1098-6596", "PMID" : "25246403", "author" : [ { "dropping-particle" : "", "family" : "IDF", "given" : "", "non-dropping-particle" : "", "parse-names" : false, "suffix" : "" } ], "container-title" : "International Diabetes Federation (IDF)", "id" : "ITEM-1", "issued" : { "date-parts" : [ [ "2017" ] ] }, "number-of-pages" : "150", "publisher" : "International Diabetes Federation", "title" : "IDF Diabetes Atlas Eighth edition 2017", "type" : "book", "volume" : "8" }, "uris" : [ "http://www.mendeley.com/documents/?uuid=c070797e-ae68-4027-bde7-628f6ec5b9c4", "http://www.mendeley.com/documents/?uuid=676fb1de-e32a-40e2-9484-c902f2c4f49a" ] } ], "mendeley" : { "formattedCitation" : "(IDF, 2017)", "plainTextFormattedCitation" : "(IDF, 2017)", "previouslyFormattedCitation" : "(IDF, 2017)" }, "properties" : { "noteIndex" : 0 }, "schema" : "https://github.com/citation-style-language/schema/raw/master/csl-citation.json" }</w:instrText>
      </w:r>
      <w:r w:rsidR="00831A0A" w:rsidRPr="007B05D9">
        <w:rPr>
          <w:rFonts w:ascii="Times New Roman" w:hAnsi="Times New Roman"/>
          <w:sz w:val="24"/>
          <w:szCs w:val="24"/>
        </w:rPr>
        <w:fldChar w:fldCharType="separate"/>
      </w:r>
      <w:r w:rsidR="00831A0A" w:rsidRPr="007B05D9">
        <w:rPr>
          <w:rFonts w:ascii="Times New Roman" w:hAnsi="Times New Roman"/>
          <w:noProof/>
          <w:sz w:val="24"/>
          <w:szCs w:val="24"/>
        </w:rPr>
        <w:t>(IDF, 2017)</w:t>
      </w:r>
      <w:r w:rsidR="00831A0A" w:rsidRPr="007B05D9">
        <w:rPr>
          <w:rFonts w:ascii="Times New Roman" w:hAnsi="Times New Roman"/>
          <w:sz w:val="24"/>
          <w:szCs w:val="24"/>
        </w:rPr>
        <w:fldChar w:fldCharType="end"/>
      </w:r>
      <w:r w:rsidR="00831A0A" w:rsidRPr="007B05D9">
        <w:rPr>
          <w:rFonts w:ascii="Times New Roman" w:hAnsi="Times New Roman"/>
          <w:sz w:val="24"/>
          <w:szCs w:val="24"/>
        </w:rPr>
        <w:t>.</w:t>
      </w:r>
    </w:p>
    <w:p w:rsidR="001E76D5" w:rsidRPr="007B05D9" w:rsidRDefault="00DA26D5" w:rsidP="00EA30F7">
      <w:pPr>
        <w:pStyle w:val="HTMLPreformatted"/>
        <w:shd w:val="clear" w:color="auto" w:fill="FFFFFF"/>
        <w:tabs>
          <w:tab w:val="clear" w:pos="916"/>
          <w:tab w:val="left" w:pos="426"/>
        </w:tabs>
        <w:spacing w:line="480" w:lineRule="auto"/>
        <w:ind w:firstLine="426"/>
        <w:jc w:val="both"/>
        <w:rPr>
          <w:rFonts w:ascii="Times New Roman" w:hAnsi="Times New Roman" w:cs="Times New Roman"/>
          <w:i/>
          <w:sz w:val="24"/>
          <w:szCs w:val="24"/>
        </w:rPr>
      </w:pPr>
      <w:r w:rsidRPr="007B05D9">
        <w:rPr>
          <w:rFonts w:ascii="Times New Roman" w:hAnsi="Times New Roman" w:cs="Times New Roman"/>
          <w:sz w:val="24"/>
          <w:szCs w:val="24"/>
        </w:rPr>
        <w:fldChar w:fldCharType="begin" w:fldLock="1"/>
      </w:r>
      <w:r w:rsidR="00A155FD" w:rsidRPr="007B05D9">
        <w:rPr>
          <w:rFonts w:ascii="Times New Roman" w:hAnsi="Times New Roman" w:cs="Times New Roman"/>
          <w:sz w:val="24"/>
          <w:szCs w:val="24"/>
        </w:rPr>
        <w:instrText>ADDIN CSL_CITATION { "citationItems" : [ { "id" : "ITEM-1", "itemData" : { "ISBN" : "978-2-930229-81-2", "author" : [ { "dropping-particle" : "", "family" : "International Diabetes Federation", "given" : "", "non-dropping-particle" : "", "parse-names" : false, "suffix" : "" } ], "container-title" : "International Diabetes Federation", "edition" : "8th", "id" : "ITEM-1", "issued" : { "date-parts" : [ [ "2017" ] ] }, "number-of-pages" : "150", "title" : "IDF Diabetes Atlas Eighth Edition 2017", "type" : "report" }, "uris" : [ "http://www.mendeley.com/documents/?uuid=a52a3d13-4cf2-4485-b7d0-c4a9759cfcfc" ] } ], "mendeley" : { "formattedCitation" : "(International Diabetes Federation, 2017)", "manualFormatting" : "International Diabetes Federation (2017)", "plainTextFormattedCitation" : "(International Diabetes Federation, 2017)", "previouslyFormattedCitation" : "(International Diabetes Federation, 2017)" }, "properties" : { "noteIndex" : 0 }, "schema" : "https://github.com/citation-style-language/schema/raw/master/csl-citation.json" }</w:instrText>
      </w:r>
      <w:r w:rsidRPr="007B05D9">
        <w:rPr>
          <w:rFonts w:ascii="Times New Roman" w:hAnsi="Times New Roman" w:cs="Times New Roman"/>
          <w:sz w:val="24"/>
          <w:szCs w:val="24"/>
        </w:rPr>
        <w:fldChar w:fldCharType="separate"/>
      </w:r>
      <w:r w:rsidRPr="007B05D9">
        <w:rPr>
          <w:rFonts w:ascii="Times New Roman" w:hAnsi="Times New Roman" w:cs="Times New Roman"/>
          <w:i/>
          <w:noProof/>
          <w:sz w:val="24"/>
          <w:szCs w:val="24"/>
        </w:rPr>
        <w:t>International Diabetes Federation</w:t>
      </w:r>
      <w:r w:rsidRPr="007B05D9">
        <w:rPr>
          <w:rFonts w:ascii="Times New Roman" w:hAnsi="Times New Roman" w:cs="Times New Roman"/>
          <w:noProof/>
          <w:sz w:val="24"/>
          <w:szCs w:val="24"/>
        </w:rPr>
        <w:t xml:space="preserve"> (2017)</w:t>
      </w:r>
      <w:r w:rsidRPr="007B05D9">
        <w:rPr>
          <w:rFonts w:ascii="Times New Roman" w:hAnsi="Times New Roman" w:cs="Times New Roman"/>
          <w:sz w:val="24"/>
          <w:szCs w:val="24"/>
        </w:rPr>
        <w:fldChar w:fldCharType="end"/>
      </w:r>
      <w:r w:rsidR="00831A0A" w:rsidRPr="007B05D9">
        <w:rPr>
          <w:rFonts w:ascii="Times New Roman" w:hAnsi="Times New Roman" w:cs="Times New Roman"/>
          <w:sz w:val="24"/>
          <w:szCs w:val="24"/>
        </w:rPr>
        <w:t xml:space="preserve">, </w:t>
      </w:r>
      <w:r w:rsidRPr="007B05D9">
        <w:rPr>
          <w:rFonts w:ascii="Times New Roman" w:hAnsi="Times New Roman" w:cs="Times New Roman"/>
          <w:sz w:val="24"/>
          <w:szCs w:val="24"/>
        </w:rPr>
        <w:t xml:space="preserve">mengemukakan dengan berpedoman pada ketetapan </w:t>
      </w:r>
      <w:r w:rsidRPr="007B05D9">
        <w:rPr>
          <w:rFonts w:ascii="Times New Roman" w:hAnsi="Times New Roman" w:cs="Times New Roman"/>
          <w:i/>
          <w:sz w:val="24"/>
          <w:szCs w:val="24"/>
        </w:rPr>
        <w:t>World Health Organization</w:t>
      </w:r>
      <w:r w:rsidRPr="007B05D9">
        <w:rPr>
          <w:rFonts w:ascii="Times New Roman" w:hAnsi="Times New Roman" w:cs="Times New Roman"/>
          <w:sz w:val="24"/>
          <w:szCs w:val="24"/>
        </w:rPr>
        <w:t xml:space="preserve"> (WHO) dan </w:t>
      </w:r>
      <w:r w:rsidRPr="007B05D9">
        <w:rPr>
          <w:rFonts w:ascii="Times New Roman" w:hAnsi="Times New Roman" w:cs="Times New Roman"/>
          <w:sz w:val="24"/>
          <w:szCs w:val="24"/>
        </w:rPr>
        <w:fldChar w:fldCharType="begin" w:fldLock="1"/>
      </w:r>
      <w:r w:rsidR="00A155FD" w:rsidRPr="007B05D9">
        <w:rPr>
          <w:rFonts w:ascii="Times New Roman" w:hAnsi="Times New Roman" w:cs="Times New Roman"/>
          <w:sz w:val="24"/>
          <w:szCs w:val="24"/>
        </w:rPr>
        <w:instrText>ADDIN CSL_CITATION { "citationItems" : [ { "id" : "ITEM-1", "itemData" : { "DOI" : "10.2337/dc17-S003", "ISBN" : "1935-5548 (Electronic)\\n0149-5992 (Linking)", "ISSN" : "1935-5548", "PMID" : "27979887", "abstract" : "guia revisi\u00f3 anual de la ADA", "author" : [ { "dropping-particle" : "", "family" : "American Diabetes Association (ADA)", "given" : "", "non-dropping-particle" : "", "parse-names" : false, "suffix" : "" } ], "container-title" : "Diabetes Care", "id" : "ITEM-1", "issue" : "January", "issued" : { "date-parts" : [ [ "2017" ] ] }, "page" : "s4-s128", "title" : "Standard of Medical Care in Diabetes - 2017", "type" : "article-journal", "volume" : "40 (sup 1)" }, "uris" : [ "http://www.mendeley.com/documents/?uuid=18fb8e0c-95ea-4a9f-9a1e-7a1d705400c5" ] } ], "mendeley" : { "formattedCitation" : "(American Diabetes Association (ADA), 2017)", "manualFormatting" : "American Diabetes Association (ADA) (2017)", "plainTextFormattedCitation" : "(American Diabetes Association (ADA), 2017)", "previouslyFormattedCitation" : "(American Diabetes Association (ADA), 2017)" }, "properties" : { "noteIndex" : 0 }, "schema" : "https://github.com/citation-style-language/schema/raw/master/csl-citation.json" }</w:instrText>
      </w:r>
      <w:r w:rsidRPr="007B05D9">
        <w:rPr>
          <w:rFonts w:ascii="Times New Roman" w:hAnsi="Times New Roman" w:cs="Times New Roman"/>
          <w:sz w:val="24"/>
          <w:szCs w:val="24"/>
        </w:rPr>
        <w:fldChar w:fldCharType="separate"/>
      </w:r>
      <w:r w:rsidRPr="007B05D9">
        <w:rPr>
          <w:rFonts w:ascii="Times New Roman" w:hAnsi="Times New Roman" w:cs="Times New Roman"/>
          <w:i/>
          <w:noProof/>
          <w:sz w:val="24"/>
          <w:szCs w:val="24"/>
        </w:rPr>
        <w:t>American Diabetes Association</w:t>
      </w:r>
      <w:r w:rsidRPr="007B05D9">
        <w:rPr>
          <w:rFonts w:ascii="Times New Roman" w:hAnsi="Times New Roman" w:cs="Times New Roman"/>
          <w:noProof/>
          <w:sz w:val="24"/>
          <w:szCs w:val="24"/>
        </w:rPr>
        <w:t xml:space="preserve"> (ADA) (2017)</w:t>
      </w:r>
      <w:r w:rsidRPr="007B05D9">
        <w:rPr>
          <w:rFonts w:ascii="Times New Roman" w:hAnsi="Times New Roman" w:cs="Times New Roman"/>
          <w:sz w:val="24"/>
          <w:szCs w:val="24"/>
        </w:rPr>
        <w:fldChar w:fldCharType="end"/>
      </w:r>
      <w:r w:rsidR="00831A0A" w:rsidRPr="007B05D9">
        <w:rPr>
          <w:rFonts w:ascii="Times New Roman" w:hAnsi="Times New Roman" w:cs="Times New Roman"/>
          <w:sz w:val="24"/>
          <w:szCs w:val="24"/>
        </w:rPr>
        <w:t>,</w:t>
      </w:r>
      <w:r w:rsidRPr="007B05D9">
        <w:rPr>
          <w:rFonts w:ascii="Times New Roman" w:hAnsi="Times New Roman" w:cs="Times New Roman"/>
          <w:sz w:val="24"/>
          <w:szCs w:val="24"/>
        </w:rPr>
        <w:t xml:space="preserve"> bahwa ada beberapa kriteria untuk mendiagnosis diabetes </w:t>
      </w:r>
      <w:r w:rsidR="00450E6C" w:rsidRPr="007B05D9">
        <w:rPr>
          <w:rFonts w:ascii="Times New Roman" w:hAnsi="Times New Roman" w:cs="Times New Roman"/>
          <w:sz w:val="24"/>
          <w:szCs w:val="24"/>
        </w:rPr>
        <w:t>melitus</w:t>
      </w:r>
      <w:r w:rsidR="00EA3920" w:rsidRPr="007B05D9">
        <w:rPr>
          <w:rFonts w:ascii="Times New Roman" w:hAnsi="Times New Roman" w:cs="Times New Roman"/>
          <w:sz w:val="24"/>
          <w:szCs w:val="24"/>
        </w:rPr>
        <w:t xml:space="preserve"> yaitu k</w:t>
      </w:r>
      <w:r w:rsidRPr="007B05D9">
        <w:rPr>
          <w:rFonts w:ascii="Times New Roman" w:hAnsi="Times New Roman" w:cs="Times New Roman"/>
          <w:sz w:val="24"/>
          <w:szCs w:val="24"/>
        </w:rPr>
        <w:t>adar HbA1c ≥ 6,5 % atau setara dengan 48 mmol/L</w:t>
      </w:r>
      <w:r w:rsidR="00EA3920" w:rsidRPr="007B05D9">
        <w:rPr>
          <w:rFonts w:ascii="Times New Roman" w:hAnsi="Times New Roman" w:cs="Times New Roman"/>
          <w:sz w:val="24"/>
          <w:szCs w:val="24"/>
        </w:rPr>
        <w:t>, k</w:t>
      </w:r>
      <w:r w:rsidRPr="007B05D9">
        <w:rPr>
          <w:rFonts w:ascii="Times New Roman" w:hAnsi="Times New Roman" w:cs="Times New Roman"/>
          <w:sz w:val="24"/>
          <w:szCs w:val="24"/>
        </w:rPr>
        <w:t>adar glukosa glukosa plasma sewaktu-waktu ≥ 11,1 mmol/L (200 mg/dL) ditemukan pada individu dengan gejala khas diabetes</w:t>
      </w:r>
      <w:r w:rsidR="00EA3920" w:rsidRPr="007B05D9">
        <w:rPr>
          <w:rFonts w:ascii="Times New Roman" w:hAnsi="Times New Roman" w:cs="Times New Roman"/>
          <w:sz w:val="24"/>
          <w:szCs w:val="24"/>
        </w:rPr>
        <w:t>, k</w:t>
      </w:r>
      <w:r w:rsidRPr="007B05D9">
        <w:rPr>
          <w:rFonts w:ascii="Times New Roman" w:hAnsi="Times New Roman" w:cs="Times New Roman"/>
          <w:sz w:val="24"/>
          <w:szCs w:val="24"/>
        </w:rPr>
        <w:t xml:space="preserve">adar glukosa plasma puasa ≥ 7,0 mmol/L (126 mg/dL) </w:t>
      </w:r>
      <w:r w:rsidR="00D65158" w:rsidRPr="007B05D9">
        <w:rPr>
          <w:rFonts w:ascii="Times New Roman" w:hAnsi="Times New Roman" w:cs="Times New Roman"/>
          <w:sz w:val="24"/>
          <w:szCs w:val="24"/>
        </w:rPr>
        <w:t>k</w:t>
      </w:r>
      <w:r w:rsidRPr="007B05D9">
        <w:rPr>
          <w:rFonts w:ascii="Times New Roman" w:hAnsi="Times New Roman" w:cs="Times New Roman"/>
          <w:sz w:val="24"/>
          <w:szCs w:val="24"/>
        </w:rPr>
        <w:t>adar glukosa plasma ≥ 11,1 mmol/L (200 mg/dL) 2 jam</w:t>
      </w:r>
      <w:r w:rsidR="009D0FCB" w:rsidRPr="007B05D9">
        <w:rPr>
          <w:rFonts w:ascii="Times New Roman" w:hAnsi="Times New Roman" w:cs="Times New Roman"/>
          <w:sz w:val="24"/>
          <w:szCs w:val="24"/>
        </w:rPr>
        <w:t xml:space="preserve"> </w:t>
      </w:r>
      <w:r w:rsidR="009D0FCB" w:rsidRPr="007B05D9">
        <w:rPr>
          <w:rFonts w:ascii="Times New Roman" w:hAnsi="Times New Roman" w:cs="Times New Roman"/>
          <w:i/>
          <w:sz w:val="24"/>
          <w:szCs w:val="24"/>
        </w:rPr>
        <w:t>post prandial.</w:t>
      </w:r>
    </w:p>
    <w:p w:rsidR="00743B70" w:rsidRPr="007B05D9" w:rsidRDefault="00D65158" w:rsidP="00EA30F7">
      <w:pPr>
        <w:spacing w:after="0" w:line="480" w:lineRule="auto"/>
        <w:ind w:firstLine="426"/>
        <w:jc w:val="both"/>
        <w:rPr>
          <w:i/>
          <w:szCs w:val="24"/>
        </w:rPr>
      </w:pPr>
      <w:r w:rsidRPr="007B05D9">
        <w:rPr>
          <w:szCs w:val="24"/>
        </w:rPr>
        <w:t xml:space="preserve">Komplikasi yang dapat </w:t>
      </w:r>
      <w:r w:rsidR="009D0FCB" w:rsidRPr="007B05D9">
        <w:rPr>
          <w:szCs w:val="24"/>
        </w:rPr>
        <w:t>terjadi pada pasien diabetes me</w:t>
      </w:r>
      <w:r w:rsidRPr="007B05D9">
        <w:rPr>
          <w:szCs w:val="24"/>
        </w:rPr>
        <w:t>litus tipe II menurut</w:t>
      </w:r>
      <w:r w:rsidR="00DA26D5" w:rsidRPr="007B05D9">
        <w:rPr>
          <w:szCs w:val="24"/>
        </w:rPr>
        <w:t xml:space="preserve"> </w:t>
      </w:r>
      <w:r w:rsidRPr="007B05D9">
        <w:rPr>
          <w:szCs w:val="24"/>
        </w:rPr>
        <w:t>adalah p</w:t>
      </w:r>
      <w:r w:rsidR="00DA26D5" w:rsidRPr="007B05D9">
        <w:rPr>
          <w:bCs/>
          <w:szCs w:val="24"/>
        </w:rPr>
        <w:t>enyakit jantung (kardiovaskular)</w:t>
      </w:r>
      <w:r w:rsidRPr="007B05D9">
        <w:rPr>
          <w:bCs/>
          <w:szCs w:val="24"/>
        </w:rPr>
        <w:t xml:space="preserve"> p</w:t>
      </w:r>
      <w:r w:rsidR="00DA26D5" w:rsidRPr="007B05D9">
        <w:rPr>
          <w:bCs/>
          <w:szCs w:val="24"/>
        </w:rPr>
        <w:t>enyakit mata (retinopati diabetik</w:t>
      </w:r>
      <w:r w:rsidRPr="007B05D9">
        <w:rPr>
          <w:bCs/>
          <w:szCs w:val="24"/>
        </w:rPr>
        <w:t>, p</w:t>
      </w:r>
      <w:r w:rsidR="00DA26D5" w:rsidRPr="007B05D9">
        <w:rPr>
          <w:bCs/>
          <w:szCs w:val="24"/>
        </w:rPr>
        <w:t>enyakit ginjal (nefropati diabetik</w:t>
      </w:r>
      <w:r w:rsidRPr="007B05D9">
        <w:rPr>
          <w:bCs/>
          <w:szCs w:val="24"/>
        </w:rPr>
        <w:t>, p</w:t>
      </w:r>
      <w:r w:rsidR="00DA26D5" w:rsidRPr="007B05D9">
        <w:rPr>
          <w:bCs/>
          <w:szCs w:val="24"/>
        </w:rPr>
        <w:t xml:space="preserve">enyakit saraf (neuropati </w:t>
      </w:r>
      <w:r w:rsidR="009C160F" w:rsidRPr="007B05D9">
        <w:rPr>
          <w:bCs/>
          <w:szCs w:val="24"/>
        </w:rPr>
        <w:t>diabetik</w:t>
      </w:r>
      <w:r w:rsidR="00DA26D5" w:rsidRPr="007B05D9">
        <w:rPr>
          <w:bCs/>
          <w:szCs w:val="24"/>
        </w:rPr>
        <w:t xml:space="preserve">) dan </w:t>
      </w:r>
      <w:r w:rsidR="009C160F" w:rsidRPr="007B05D9">
        <w:rPr>
          <w:bCs/>
          <w:i/>
          <w:szCs w:val="24"/>
        </w:rPr>
        <w:t>diabetik</w:t>
      </w:r>
      <w:r w:rsidR="00DA26D5" w:rsidRPr="007B05D9">
        <w:rPr>
          <w:bCs/>
          <w:i/>
          <w:szCs w:val="24"/>
        </w:rPr>
        <w:t xml:space="preserve"> foot</w:t>
      </w:r>
      <w:r w:rsidRPr="007B05D9">
        <w:rPr>
          <w:bCs/>
          <w:szCs w:val="24"/>
        </w:rPr>
        <w:t xml:space="preserve">, </w:t>
      </w:r>
      <w:r w:rsidR="00DA26D5" w:rsidRPr="007B05D9">
        <w:rPr>
          <w:bCs/>
          <w:szCs w:val="24"/>
        </w:rPr>
        <w:t xml:space="preserve">peningkatan risiko radang gusi (periodontitis) atau </w:t>
      </w:r>
      <w:r w:rsidRPr="007B05D9">
        <w:rPr>
          <w:bCs/>
          <w:szCs w:val="24"/>
        </w:rPr>
        <w:t>hiperplasia gingival, dan k</w:t>
      </w:r>
      <w:r w:rsidR="00DA26D5" w:rsidRPr="007B05D9">
        <w:rPr>
          <w:bCs/>
          <w:szCs w:val="24"/>
        </w:rPr>
        <w:t>omplikasi kehamilan (diabetes</w:t>
      </w:r>
      <w:r w:rsidR="00943FBE" w:rsidRPr="007B05D9">
        <w:rPr>
          <w:bCs/>
          <w:szCs w:val="24"/>
        </w:rPr>
        <w:t xml:space="preserve"> gestational</w:t>
      </w:r>
      <w:r w:rsidR="001E76D5" w:rsidRPr="007B05D9">
        <w:rPr>
          <w:bCs/>
          <w:szCs w:val="24"/>
        </w:rPr>
        <w:t>) (</w:t>
      </w:r>
      <w:r w:rsidR="001E76D5" w:rsidRPr="007B05D9">
        <w:rPr>
          <w:szCs w:val="24"/>
        </w:rPr>
        <w:fldChar w:fldCharType="begin" w:fldLock="1"/>
      </w:r>
      <w:r w:rsidR="00A155FD" w:rsidRPr="007B05D9">
        <w:rPr>
          <w:szCs w:val="24"/>
        </w:rPr>
        <w:instrText>ADDIN CSL_CITATION { "citationItems" : [ { "id" : "ITEM-1", "itemData" : { "ISBN" : "978-2-930229-81-2", "author" : [ { "dropping-particle" : "", "family" : "International Diabetes Federation", "given" : "", "non-dropping-particle" : "", "parse-names" : false, "suffix" : "" } ], "container-title" : "International Diabetes Federation", "edition" : "8th", "id" : "ITEM-1", "issued" : { "date-parts" : [ [ "2017" ] ] }, "number-of-pages" : "150", "title" : "IDF Diabetes Atlas Eighth Edition 2017", "type" : "report" }, "uris" : [ "http://www.mendeley.com/documents/?uuid=a52a3d13-4cf2-4485-b7d0-c4a9759cfcfc" ] } ], "mendeley" : { "formattedCitation" : "(International Diabetes Federation, 2017)", "manualFormatting" : "IDF, 2017)", "plainTextFormattedCitation" : "(International Diabetes Federation, 2017)", "previouslyFormattedCitation" : "(International Diabetes Federation, 2017)" }, "properties" : { "noteIndex" : 0 }, "schema" : "https://github.com/citation-style-language/schema/raw/master/csl-citation.json" }</w:instrText>
      </w:r>
      <w:r w:rsidR="001E76D5" w:rsidRPr="007B05D9">
        <w:rPr>
          <w:szCs w:val="24"/>
        </w:rPr>
        <w:fldChar w:fldCharType="separate"/>
      </w:r>
      <w:r w:rsidR="001E76D5" w:rsidRPr="007B05D9">
        <w:rPr>
          <w:noProof/>
          <w:szCs w:val="24"/>
        </w:rPr>
        <w:t>IDF</w:t>
      </w:r>
      <w:r w:rsidR="009D53CF" w:rsidRPr="007B05D9">
        <w:rPr>
          <w:noProof/>
          <w:szCs w:val="24"/>
        </w:rPr>
        <w:t xml:space="preserve">, </w:t>
      </w:r>
      <w:r w:rsidR="001E76D5" w:rsidRPr="007B05D9">
        <w:rPr>
          <w:noProof/>
          <w:szCs w:val="24"/>
        </w:rPr>
        <w:t>2017)</w:t>
      </w:r>
      <w:r w:rsidR="001E76D5" w:rsidRPr="007B05D9">
        <w:rPr>
          <w:szCs w:val="24"/>
        </w:rPr>
        <w:fldChar w:fldCharType="end"/>
      </w:r>
      <w:r w:rsidR="001E76D5" w:rsidRPr="007B05D9">
        <w:rPr>
          <w:szCs w:val="24"/>
        </w:rPr>
        <w:t xml:space="preserve">. </w:t>
      </w:r>
      <w:r w:rsidR="00DA26D5" w:rsidRPr="007B05D9">
        <w:rPr>
          <w:szCs w:val="24"/>
        </w:rPr>
        <w:fldChar w:fldCharType="begin" w:fldLock="1"/>
      </w:r>
      <w:r w:rsidR="00A155FD" w:rsidRPr="007B05D9">
        <w:rPr>
          <w:szCs w:val="24"/>
        </w:rPr>
        <w:instrText>ADDIN CSL_CITATION { "citationItems" : [ { "id" : "ITEM-1", "itemData" : { "DOI" : "10.1017/CBO9781107415324.004", "ISBN" : "978-979-19388-6-0", "ISSN" : "1098-6596", "PMID" : "25246403", "abstract" : "ii Konsensus Pengendalian dan Pencegahan Diabetes Mellitus Tipe2 di Indonesia 2011 tes Federation (IDF), American Diabetes Association (ADA), Euro-pean Association for the Study of Diabetes (EASD) dan American Association of Clinical Endocrinologist (AACE) telah mengeluarkan beberapa key issues bagi diabetes. Buku panduan ini berisikan konsensus pengelolaan dan pencegahan Diabetes Melitus tipe 2 yang merupakan revisi konsensus sebelumnya yang merupakan ke sepakatan para pakar DM di Indonesia yang mulai dirintis oleh PB PERKENI (Perkumpulan Endokrinologi Indonesia) sejak pertemuan tahun 1993 di Jakarta. Revisi buku konsensus 2011 adalah revisi keempat kalinya setelah revisi buku konsensus sebelumnya pada tahun 1998, 2002 dan 2006. Mengingat sebagian besar penyandang diabetes adalah kelom-pok DM tipe 2, konsensus pengelolaan ini terutama disusun untuk DM tipe 2, sedang untuk DM tipe 1 dan DM gestasional dibicarakan dalam buku panduan tersendiri. Oleh karena itu maka KONSEN-SUS PENGELOLAAN DAN PENCEGAHAN DIABETES MELITUS TIPE 2 DI INDONESIA 2011 yang disiapkan dan diterbitkan oleh PERKENI ini diharapkan dapat memberikan informasi baru yang se-suai dengan perkembangan ilmu pengetahuan dan teknologi terkini dalam rangka pencapaian target kontrol glikemik yang optimal. Konsensus ini disusun secara spesiik sesuai kebutuhan pelayan-an kesehatan di bidang diabetes di Indonesia tanpa meninggalkan kaidah-kaidah evidence-based, sehingga semoga nantinya buku ini dapat lebih bermanfaat. Kami merekomendasikan buku ini menjadi acuan penatalaksanaan diabetes melitus tipe 2 oleh para profe-sional kesehatan di seluruh Indonesia. Selain itu, selanjutnya masih diperlukan pelatihan-pelatihan yang berkesinambungan bagi para dokter dan petugas kesehatan lainnya serta peningkatan peran aktif penyandang diabetes dan keluarganya dalam pengelolaan diabetes melitus secara menyeluruh.", "author" : [ { "dropping-particle" : "", "family" : "Perkumpulan Endokrinologi Indonesia", "given" : "", "non-dropping-particle" : "", "parse-names" : false, "suffix" : "" } ], "id" : "ITEM-1", "issued" : { "date-parts" : [ [ "2015" ] ] }, "number-of-pages" : "78", "publisher" : "PERKENI", "publisher-place" : "Jakarta", "title" : "Konsensus Pengendalian dan Pencegahan Diabetes Melitus Tipe 2 di Indonesia 2015", "type" : "report" }, "uris" : [ "http://www.mendeley.com/documents/?uuid=d552a309-33c0-4a98-bf82-8bc2dbf10cb6", "http://www.mendeley.com/documents/?uuid=865d65a1-1192-4e16-8f12-8130c4bdd62b" ] } ], "mendeley" : { "formattedCitation" : "(Perkumpulan Endokrinologi Indonesia, 2015)", "manualFormatting" : "PERKENI (2015)", "plainTextFormattedCitation" : "(Perkumpulan Endokrinologi Indonesia, 2015)", "previouslyFormattedCitation" : "(Perkumpulan Endokrinologi Indonesia, 2015)" }, "properties" : { "noteIndex" : 0 }, "schema" : "https://github.com/citation-style-language/schema/raw/master/csl-citation.json" }</w:instrText>
      </w:r>
      <w:r w:rsidR="00DA26D5" w:rsidRPr="007B05D9">
        <w:rPr>
          <w:szCs w:val="24"/>
        </w:rPr>
        <w:fldChar w:fldCharType="separate"/>
      </w:r>
      <w:r w:rsidR="00DA26D5" w:rsidRPr="007B05D9">
        <w:rPr>
          <w:noProof/>
          <w:szCs w:val="24"/>
        </w:rPr>
        <w:t>PERKENI (2015)</w:t>
      </w:r>
      <w:r w:rsidR="00DA26D5" w:rsidRPr="007B05D9">
        <w:rPr>
          <w:szCs w:val="24"/>
        </w:rPr>
        <w:fldChar w:fldCharType="end"/>
      </w:r>
      <w:r w:rsidR="001E76D5" w:rsidRPr="007B05D9">
        <w:rPr>
          <w:szCs w:val="24"/>
        </w:rPr>
        <w:t>,</w:t>
      </w:r>
      <w:r w:rsidR="00DA26D5" w:rsidRPr="007B05D9">
        <w:rPr>
          <w:szCs w:val="24"/>
        </w:rPr>
        <w:t xml:space="preserve"> mengemukakan penatalaksaan diabetes </w:t>
      </w:r>
      <w:r w:rsidR="00450E6C" w:rsidRPr="007B05D9">
        <w:rPr>
          <w:szCs w:val="24"/>
        </w:rPr>
        <w:t>melitus</w:t>
      </w:r>
      <w:r w:rsidR="00DA26D5" w:rsidRPr="007B05D9">
        <w:rPr>
          <w:szCs w:val="24"/>
        </w:rPr>
        <w:t xml:space="preserve"> </w:t>
      </w:r>
      <w:r w:rsidR="009034EA" w:rsidRPr="007B05D9">
        <w:rPr>
          <w:szCs w:val="24"/>
        </w:rPr>
        <w:t xml:space="preserve">tipe II </w:t>
      </w:r>
      <w:r w:rsidRPr="007B05D9">
        <w:rPr>
          <w:szCs w:val="24"/>
        </w:rPr>
        <w:t>yaitu e</w:t>
      </w:r>
      <w:r w:rsidR="00DA26D5" w:rsidRPr="007B05D9">
        <w:rPr>
          <w:szCs w:val="24"/>
        </w:rPr>
        <w:t>dukasi</w:t>
      </w:r>
      <w:r w:rsidRPr="007B05D9">
        <w:rPr>
          <w:szCs w:val="24"/>
        </w:rPr>
        <w:t>, te</w:t>
      </w:r>
      <w:r w:rsidR="00DA26D5" w:rsidRPr="007B05D9">
        <w:rPr>
          <w:szCs w:val="24"/>
        </w:rPr>
        <w:t>rapi nutrisi medis</w:t>
      </w:r>
      <w:r w:rsidRPr="007B05D9">
        <w:rPr>
          <w:szCs w:val="24"/>
        </w:rPr>
        <w:t>, l</w:t>
      </w:r>
      <w:r w:rsidR="00DA26D5" w:rsidRPr="007B05D9">
        <w:rPr>
          <w:szCs w:val="24"/>
        </w:rPr>
        <w:t>atihan jasmani</w:t>
      </w:r>
      <w:r w:rsidRPr="007B05D9">
        <w:rPr>
          <w:szCs w:val="24"/>
        </w:rPr>
        <w:t>, dan i</w:t>
      </w:r>
      <w:r w:rsidR="00DA26D5" w:rsidRPr="007B05D9">
        <w:rPr>
          <w:szCs w:val="24"/>
        </w:rPr>
        <w:t>ntervensi farmakologis</w:t>
      </w:r>
      <w:r w:rsidRPr="007B05D9">
        <w:rPr>
          <w:szCs w:val="24"/>
        </w:rPr>
        <w:t xml:space="preserve">. </w:t>
      </w:r>
    </w:p>
    <w:p w:rsidR="008B754B" w:rsidRPr="007B05D9" w:rsidRDefault="00D65158" w:rsidP="00805AFD">
      <w:pPr>
        <w:pStyle w:val="Heading2"/>
        <w:numPr>
          <w:ilvl w:val="0"/>
          <w:numId w:val="24"/>
        </w:numPr>
        <w:ind w:left="426" w:hanging="426"/>
      </w:pPr>
      <w:bookmarkStart w:id="86" w:name="_Toc508827088"/>
      <w:bookmarkStart w:id="87" w:name="_Toc508829453"/>
      <w:bookmarkStart w:id="88" w:name="_Toc508843020"/>
      <w:bookmarkStart w:id="89" w:name="_Toc515246525"/>
      <w:r w:rsidRPr="007B05D9">
        <w:t xml:space="preserve">Pengertian </w:t>
      </w:r>
      <w:r w:rsidR="003247E0" w:rsidRPr="007B05D9">
        <w:rPr>
          <w:i/>
        </w:rPr>
        <w:t>ankle brachial index</w:t>
      </w:r>
      <w:r w:rsidR="00C61818" w:rsidRPr="007B05D9">
        <w:rPr>
          <w:i/>
        </w:rPr>
        <w:t xml:space="preserve"> </w:t>
      </w:r>
      <w:r w:rsidR="003247E0" w:rsidRPr="007B05D9">
        <w:t>(</w:t>
      </w:r>
      <w:r w:rsidR="003247E0" w:rsidRPr="007B05D9">
        <w:rPr>
          <w:lang w:val="en-US"/>
        </w:rPr>
        <w:t>ABI</w:t>
      </w:r>
      <w:r w:rsidR="003247E0" w:rsidRPr="007B05D9">
        <w:t>)</w:t>
      </w:r>
      <w:bookmarkEnd w:id="86"/>
      <w:bookmarkEnd w:id="87"/>
      <w:bookmarkEnd w:id="88"/>
      <w:bookmarkEnd w:id="89"/>
    </w:p>
    <w:p w:rsidR="009D53CF" w:rsidRPr="007B05D9" w:rsidRDefault="00271DCD" w:rsidP="00EA30F7">
      <w:pPr>
        <w:widowControl w:val="0"/>
        <w:overflowPunct w:val="0"/>
        <w:autoSpaceDE w:val="0"/>
        <w:autoSpaceDN w:val="0"/>
        <w:adjustRightInd w:val="0"/>
        <w:spacing w:after="0" w:line="480" w:lineRule="auto"/>
        <w:ind w:firstLine="426"/>
        <w:jc w:val="both"/>
        <w:rPr>
          <w:rFonts w:cs="Times New Roman"/>
          <w:szCs w:val="24"/>
        </w:rPr>
      </w:pPr>
      <w:r w:rsidRPr="007B05D9">
        <w:rPr>
          <w:rFonts w:cs="Times New Roman"/>
          <w:i/>
          <w:iCs/>
          <w:szCs w:val="24"/>
        </w:rPr>
        <w:t xml:space="preserve">Ankle Brachial Index </w:t>
      </w:r>
      <w:r w:rsidRPr="007B05D9">
        <w:rPr>
          <w:rFonts w:cs="Times New Roman"/>
          <w:szCs w:val="24"/>
        </w:rPr>
        <w:t xml:space="preserve">(ABI) </w:t>
      </w:r>
      <w:r w:rsidR="00396E21" w:rsidRPr="007B05D9">
        <w:rPr>
          <w:rFonts w:cs="Times New Roman"/>
          <w:i/>
          <w:szCs w:val="24"/>
        </w:rPr>
        <w:t xml:space="preserve">test </w:t>
      </w:r>
      <w:r w:rsidRPr="007B05D9">
        <w:rPr>
          <w:rFonts w:cs="Times New Roman"/>
          <w:szCs w:val="24"/>
        </w:rPr>
        <w:t xml:space="preserve">merupakan prosedur pemeriksaan diagnostik sirkulasi ekstremitas bawah untuk mendeteksi kemungkinan adanya </w:t>
      </w:r>
      <w:r w:rsidRPr="007B05D9">
        <w:rPr>
          <w:rFonts w:cs="Times New Roman"/>
          <w:i/>
          <w:iCs/>
          <w:szCs w:val="24"/>
        </w:rPr>
        <w:t>peripheral artery disease</w:t>
      </w:r>
      <w:r w:rsidRPr="007B05D9">
        <w:rPr>
          <w:rFonts w:cs="Times New Roman"/>
          <w:szCs w:val="24"/>
        </w:rPr>
        <w:t xml:space="preserve"> (PAD) dengan cara membandingkan tekanan darah sistolik tertinggi dari kedua pergelangan kaki dan lengan </w:t>
      </w:r>
      <w:r w:rsidR="009D53CF" w:rsidRPr="007B05D9">
        <w:rPr>
          <w:rFonts w:cs="Times New Roman"/>
          <w:szCs w:val="24"/>
        </w:rPr>
        <w:fldChar w:fldCharType="begin" w:fldLock="1"/>
      </w:r>
      <w:r w:rsidR="009D53CF" w:rsidRPr="007B05D9">
        <w:rPr>
          <w:rFonts w:cs="Times New Roman"/>
          <w:szCs w:val="24"/>
        </w:rPr>
        <w:instrText>ADDIN CSL_CITATION { "citationItems" : [ { "id" : "ITEM-1", "itemData" : { "ISBN" : "9780323080897", "author" : [ { "dropping-particle" : "", "family" : "Ruth Bryant", "given" : "Denise Nix", "non-dropping-particle" : "", "parse-names" : false, "suffix" : "" } ], "edition" : "Third", "id" : "ITEM-1", "issued" : { "date-parts" : [ [ "2006" ] ] }, "publisher" : "Mosby Elsevier", "publisher-place" : "St.Louise", "title" : "Acute &amp; Chronic Wounds : Current Management Concepts", "type" : "book" }, "uris" : [ "http://www.mendeley.com/documents/?uuid=4d7ba9c0-fba1-4162-8eca-89fdb2671931" ] } ], "mendeley" : { "formattedCitation" : "(Ruth Bryant, 2006)", "manualFormatting" : "(Bryant &amp; Nix, 2006)", "plainTextFormattedCitation" : "(Ruth Bryant, 2006)", "previouslyFormattedCitation" : "(Ruth Bryant, 2006)" }, "properties" : { "noteIndex" : 0 }, "schema" : "https://github.com/citation-style-language/schema/raw/master/csl-citation.json" }</w:instrText>
      </w:r>
      <w:r w:rsidR="009D53CF" w:rsidRPr="007B05D9">
        <w:rPr>
          <w:rFonts w:cs="Times New Roman"/>
          <w:szCs w:val="24"/>
        </w:rPr>
        <w:fldChar w:fldCharType="separate"/>
      </w:r>
      <w:r w:rsidR="009D53CF" w:rsidRPr="007B05D9">
        <w:rPr>
          <w:rFonts w:cs="Times New Roman"/>
          <w:noProof/>
          <w:szCs w:val="24"/>
        </w:rPr>
        <w:t>(Bryant &amp; Nix, 2006)</w:t>
      </w:r>
      <w:r w:rsidR="009D53CF" w:rsidRPr="007B05D9">
        <w:rPr>
          <w:rFonts w:cs="Times New Roman"/>
          <w:szCs w:val="24"/>
        </w:rPr>
        <w:fldChar w:fldCharType="end"/>
      </w:r>
      <w:r w:rsidR="009D53CF" w:rsidRPr="007B05D9">
        <w:rPr>
          <w:rFonts w:cs="Times New Roman"/>
          <w:szCs w:val="24"/>
        </w:rPr>
        <w:t>.</w:t>
      </w:r>
    </w:p>
    <w:p w:rsidR="00271DCD" w:rsidRPr="007B05D9" w:rsidRDefault="00453635" w:rsidP="00EA30F7">
      <w:pPr>
        <w:widowControl w:val="0"/>
        <w:overflowPunct w:val="0"/>
        <w:autoSpaceDE w:val="0"/>
        <w:autoSpaceDN w:val="0"/>
        <w:adjustRightInd w:val="0"/>
        <w:spacing w:after="0" w:line="480" w:lineRule="auto"/>
        <w:ind w:firstLine="426"/>
        <w:jc w:val="both"/>
        <w:rPr>
          <w:rFonts w:cs="Times New Roman"/>
          <w:szCs w:val="24"/>
        </w:rPr>
      </w:pPr>
      <w:r w:rsidRPr="007B05D9">
        <w:rPr>
          <w:rFonts w:cs="Times New Roman"/>
          <w:szCs w:val="24"/>
        </w:rPr>
        <w:t xml:space="preserve">Menurut </w:t>
      </w:r>
      <w:r w:rsidR="009D53CF" w:rsidRPr="007B05D9">
        <w:rPr>
          <w:rFonts w:cs="Times New Roman"/>
          <w:szCs w:val="24"/>
        </w:rPr>
        <w:fldChar w:fldCharType="begin" w:fldLock="1"/>
      </w:r>
      <w:r w:rsidR="006765D9" w:rsidRPr="007B05D9">
        <w:rPr>
          <w:rFonts w:cs="Times New Roman"/>
          <w:szCs w:val="24"/>
        </w:rPr>
        <w:instrText>ADDIN CSL_CITATION { "citationItems" : [ { "id" : "ITEM-1", "itemData" : { "DOI" : "10.1097/01.RVI.0000094611.61428.3b", "ISSN" : "10510443", "author" : [ { "dropping-particle" : "", "family" : "Sacks", "given" : "David", "non-dropping-particle" : "", "parse-names" : false, "suffix" : "" }, { "dropping-particle" : "", "family" : "Bakal", "given" : "Curtis W.", "non-dropping-particle" : "", "parse-names" : false, "suffix" : "" }, { "dropping-particle" : "", "family" : "Beatty", "given" : "Peter T.", "non-dropping-particle" : "", "parse-names" : false, "suffix" : "" }, { "dropping-particle" : "", "family" : "Becker", "given" : "Gary J.", "non-dropping-particle" : "", "parse-names" : false, "suffix" : "" }, { "dropping-particle" : "", "family" : "Cardella", "given" : "John F.", "non-dropping-particle" : "", "parse-names" : false, "suffix" : "" }, { "dropping-particle" : "", "family" : "Raabe", "given" : "Rodney D.", "non-dropping-particle" : "", "parse-names" : false, "suffix" : "" }, { "dropping-particle" : "", "family" : "Wiener", "given" : "Harvey M.", "non-dropping-particle" : "", "parse-names" : false, "suffix" : "" }, { "dropping-particle" : "", "family" : "Lewis", "given" : "Curtis a.", "non-dropping-particle" : "", "parse-names" : false, "suffix" : "" } ], "container-title" : "Journal of Vascular and Interventional Radiology", "id" : "ITEM-1", "issue" : "9 PART 2", "issued" : { "date-parts" : [ [ "2003" ] ] }, "page" : "1991", "title" : "Position Statement on the Use of the Ankle Brachial Index in the Evaluation of Patients with Peripheral Vascular Disease. A Consensus Statement Developed by the Standards Division of the Society of Interventional Radiology", "type" : "article-journal", "volume" : "14" }, "uris" : [ "http://www.mendeley.com/documents/?uuid=6ed7c715-a957-4b0e-9f0b-32a775a705da" ] } ], "mendeley" : { "formattedCitation" : "(Sacks &lt;i&gt;et al.&lt;/i&gt;, 2003)", "manualFormatting" : "Sacks et al., (2003)", "plainTextFormattedCitation" : "(Sacks et al., 2003)", "previouslyFormattedCitation" : "(Sacks &lt;i&gt;et al.&lt;/i&gt;, 2003)" }, "properties" : { "noteIndex" : 0 }, "schema" : "https://github.com/citation-style-language/schema/raw/master/csl-citation.json" }</w:instrText>
      </w:r>
      <w:r w:rsidR="009D53CF" w:rsidRPr="007B05D9">
        <w:rPr>
          <w:rFonts w:cs="Times New Roman"/>
          <w:szCs w:val="24"/>
        </w:rPr>
        <w:fldChar w:fldCharType="separate"/>
      </w:r>
      <w:r w:rsidR="009D53CF" w:rsidRPr="007B05D9">
        <w:rPr>
          <w:rFonts w:cs="Times New Roman"/>
          <w:noProof/>
          <w:szCs w:val="24"/>
        </w:rPr>
        <w:t xml:space="preserve">Sacks </w:t>
      </w:r>
      <w:r w:rsidR="009D53CF" w:rsidRPr="007B05D9">
        <w:rPr>
          <w:rFonts w:cs="Times New Roman"/>
          <w:i/>
          <w:noProof/>
          <w:szCs w:val="24"/>
        </w:rPr>
        <w:t>et al</w:t>
      </w:r>
      <w:r w:rsidR="009D53CF" w:rsidRPr="007B05D9">
        <w:rPr>
          <w:rFonts w:cs="Times New Roman"/>
          <w:noProof/>
          <w:szCs w:val="24"/>
        </w:rPr>
        <w:t>., (2003)</w:t>
      </w:r>
      <w:r w:rsidR="009D53CF" w:rsidRPr="007B05D9">
        <w:rPr>
          <w:rFonts w:cs="Times New Roman"/>
          <w:szCs w:val="24"/>
        </w:rPr>
        <w:fldChar w:fldCharType="end"/>
      </w:r>
      <w:r w:rsidR="009D53CF" w:rsidRPr="007B05D9">
        <w:rPr>
          <w:rFonts w:cs="Times New Roman"/>
          <w:szCs w:val="24"/>
        </w:rPr>
        <w:t xml:space="preserve">, </w:t>
      </w:r>
      <w:r w:rsidR="009D53CF" w:rsidRPr="007B05D9">
        <w:rPr>
          <w:rFonts w:cs="Times New Roman"/>
          <w:i/>
          <w:iCs/>
          <w:szCs w:val="24"/>
        </w:rPr>
        <w:t xml:space="preserve">ankle brachial index </w:t>
      </w:r>
      <w:r w:rsidR="009D53CF" w:rsidRPr="007B05D9">
        <w:rPr>
          <w:rFonts w:cs="Times New Roman"/>
          <w:szCs w:val="24"/>
        </w:rPr>
        <w:t xml:space="preserve">(ABI) </w:t>
      </w:r>
      <w:r w:rsidR="00271DCD" w:rsidRPr="007B05D9">
        <w:rPr>
          <w:rFonts w:cs="Times New Roman"/>
          <w:szCs w:val="24"/>
        </w:rPr>
        <w:t xml:space="preserve">yang pada </w:t>
      </w:r>
      <w:r w:rsidR="00271DCD" w:rsidRPr="007B05D9">
        <w:rPr>
          <w:rFonts w:cs="Times New Roman"/>
          <w:szCs w:val="24"/>
        </w:rPr>
        <w:lastRenderedPageBreak/>
        <w:t xml:space="preserve">prinsipnya sama dengan tekanan darah yang merupakan hasil perkalian antara curah jantung dengan tahan perifer. Sehingga pada </w:t>
      </w:r>
      <w:r w:rsidR="002A595E" w:rsidRPr="007B05D9">
        <w:rPr>
          <w:rFonts w:cs="Times New Roman"/>
          <w:szCs w:val="24"/>
        </w:rPr>
        <w:t>pasien</w:t>
      </w:r>
      <w:r w:rsidR="009D53CF" w:rsidRPr="007B05D9">
        <w:rPr>
          <w:rFonts w:cs="Times New Roman"/>
          <w:szCs w:val="24"/>
        </w:rPr>
        <w:t xml:space="preserve"> d</w:t>
      </w:r>
      <w:r w:rsidR="00271DCD" w:rsidRPr="007B05D9">
        <w:rPr>
          <w:rFonts w:cs="Times New Roman"/>
          <w:szCs w:val="24"/>
        </w:rPr>
        <w:t xml:space="preserve">iabetes </w:t>
      </w:r>
      <w:r w:rsidR="009D53CF" w:rsidRPr="007B05D9">
        <w:rPr>
          <w:rFonts w:cs="Times New Roman"/>
          <w:szCs w:val="24"/>
        </w:rPr>
        <w:t>m</w:t>
      </w:r>
      <w:r w:rsidR="00271DCD" w:rsidRPr="007B05D9">
        <w:rPr>
          <w:rFonts w:cs="Times New Roman"/>
          <w:szCs w:val="24"/>
        </w:rPr>
        <w:t xml:space="preserve">elitus yang mengalami ketidakefektifan perfusi jaringan perifer, apabila tahanan darah perifer dan curah jantungnya meningkat maka akan terjadi peningkatan tekanan darah juga. </w:t>
      </w:r>
      <w:r w:rsidR="00271DCD" w:rsidRPr="007B05D9">
        <w:rPr>
          <w:rFonts w:cs="Times New Roman"/>
          <w:i/>
          <w:iCs/>
          <w:szCs w:val="24"/>
        </w:rPr>
        <w:t xml:space="preserve">Ankle </w:t>
      </w:r>
      <w:r w:rsidR="009D53CF" w:rsidRPr="007B05D9">
        <w:rPr>
          <w:rFonts w:cs="Times New Roman"/>
          <w:i/>
          <w:iCs/>
          <w:szCs w:val="24"/>
        </w:rPr>
        <w:t xml:space="preserve">brachial index </w:t>
      </w:r>
      <w:r w:rsidR="00271DCD" w:rsidRPr="007B05D9">
        <w:rPr>
          <w:rFonts w:cs="Times New Roman"/>
          <w:szCs w:val="24"/>
        </w:rPr>
        <w:t>(ABI) dikatakan normal apabila tekanan darah kaki sebanding de</w:t>
      </w:r>
      <w:r w:rsidR="00396E21" w:rsidRPr="007B05D9">
        <w:rPr>
          <w:rFonts w:cs="Times New Roman"/>
          <w:szCs w:val="24"/>
        </w:rPr>
        <w:t>ngan tekanan darah brachial. AB</w:t>
      </w:r>
      <w:r w:rsidR="00271DCD" w:rsidRPr="007B05D9">
        <w:rPr>
          <w:rFonts w:cs="Times New Roman"/>
          <w:szCs w:val="24"/>
        </w:rPr>
        <w:t>I normal merupakan indikator bahwa aliran darah ke perifer termasuk kaki efektif.</w:t>
      </w:r>
    </w:p>
    <w:p w:rsidR="00271DCD" w:rsidRPr="007B05D9" w:rsidRDefault="003247E0" w:rsidP="00805AFD">
      <w:pPr>
        <w:pStyle w:val="Heading2"/>
        <w:numPr>
          <w:ilvl w:val="0"/>
          <w:numId w:val="24"/>
        </w:numPr>
        <w:ind w:left="426" w:hanging="426"/>
      </w:pPr>
      <w:bookmarkStart w:id="90" w:name="_Toc508827089"/>
      <w:bookmarkStart w:id="91" w:name="_Toc508829454"/>
      <w:bookmarkStart w:id="92" w:name="_Toc508843021"/>
      <w:bookmarkStart w:id="93" w:name="_Toc515246526"/>
      <w:r w:rsidRPr="007B05D9">
        <w:t xml:space="preserve">Tujuan </w:t>
      </w:r>
      <w:r w:rsidRPr="007B05D9">
        <w:rPr>
          <w:lang w:val="en-US"/>
        </w:rPr>
        <w:t>p</w:t>
      </w:r>
      <w:r w:rsidRPr="007B05D9">
        <w:t xml:space="preserve">engukuran </w:t>
      </w:r>
      <w:r w:rsidRPr="007B05D9">
        <w:rPr>
          <w:i/>
        </w:rPr>
        <w:t>ankle brachial index</w:t>
      </w:r>
      <w:r w:rsidRPr="007B05D9">
        <w:t xml:space="preserve"> </w:t>
      </w:r>
      <w:r w:rsidR="00D65158" w:rsidRPr="007B05D9">
        <w:t>(ABI)</w:t>
      </w:r>
      <w:bookmarkEnd w:id="90"/>
      <w:bookmarkEnd w:id="91"/>
      <w:bookmarkEnd w:id="92"/>
      <w:bookmarkEnd w:id="93"/>
    </w:p>
    <w:p w:rsidR="00271DCD" w:rsidRPr="007B05D9" w:rsidRDefault="00271DCD" w:rsidP="00EA30F7">
      <w:pPr>
        <w:widowControl w:val="0"/>
        <w:overflowPunct w:val="0"/>
        <w:autoSpaceDE w:val="0"/>
        <w:autoSpaceDN w:val="0"/>
        <w:adjustRightInd w:val="0"/>
        <w:spacing w:after="0" w:line="480" w:lineRule="auto"/>
        <w:ind w:firstLine="426"/>
        <w:jc w:val="both"/>
        <w:rPr>
          <w:rFonts w:cs="Times New Roman"/>
          <w:szCs w:val="24"/>
        </w:rPr>
      </w:pPr>
      <w:r w:rsidRPr="007B05D9">
        <w:rPr>
          <w:rFonts w:cs="Times New Roman"/>
          <w:szCs w:val="24"/>
        </w:rPr>
        <w:t xml:space="preserve">Pemeriksaan non invasif ini digunakan untuk menskrining pasien yang mengalami insufisiensi arteri untuk mengetahui status sirkulasi ekstremitas bawah dan resiko luka vaskuler serta mengidentifikasi tindakan lebih lanjut. Pemeriksaan ini dianjurkan pada </w:t>
      </w:r>
      <w:r w:rsidR="002A595E" w:rsidRPr="007B05D9">
        <w:rPr>
          <w:rFonts w:cs="Times New Roman"/>
          <w:szCs w:val="24"/>
        </w:rPr>
        <w:t>pasien</w:t>
      </w:r>
      <w:r w:rsidR="009D53CF" w:rsidRPr="007B05D9">
        <w:rPr>
          <w:rFonts w:cs="Times New Roman"/>
          <w:szCs w:val="24"/>
        </w:rPr>
        <w:t xml:space="preserve"> DM tipe II</w:t>
      </w:r>
      <w:r w:rsidRPr="007B05D9">
        <w:rPr>
          <w:rFonts w:cs="Times New Roman"/>
          <w:szCs w:val="24"/>
        </w:rPr>
        <w:t xml:space="preserve"> terutama yang memiliki faktor resiko seperti, merokok, obesitas, dan tingginya kadar trigliserida dalam darah berdasarkan hasil laboratorium </w:t>
      </w:r>
      <w:r w:rsidR="00D25553" w:rsidRPr="007B05D9">
        <w:rPr>
          <w:rFonts w:cs="Times New Roman"/>
          <w:szCs w:val="24"/>
        </w:rPr>
        <w:fldChar w:fldCharType="begin" w:fldLock="1"/>
      </w:r>
      <w:r w:rsidR="00D25553" w:rsidRPr="007B05D9">
        <w:rPr>
          <w:rFonts w:cs="Times New Roman"/>
          <w:szCs w:val="24"/>
        </w:rPr>
        <w:instrText>ADDIN CSL_CITATION { "citationItems" : [ { "id" : "ITEM-1", "itemData" : { "ISBN" : "9780323080897", "author" : [ { "dropping-particle" : "", "family" : "Ruth Bryant", "given" : "Denise Nix", "non-dropping-particle" : "", "parse-names" : false, "suffix" : "" } ], "edition" : "Third", "id" : "ITEM-1", "issued" : { "date-parts" : [ [ "2006" ] ] }, "publisher" : "Mosby Elsevier", "publisher-place" : "St.Louise", "title" : "Acute &amp; Chronic Wounds : Current Management Concepts", "type" : "book" }, "uris" : [ "http://www.mendeley.com/documents/?uuid=4d7ba9c0-fba1-4162-8eca-89fdb2671931" ] } ], "mendeley" : { "formattedCitation" : "(Ruth Bryant, 2006)", "manualFormatting" : "(Bryant &amp; Nix, 2006)", "plainTextFormattedCitation" : "(Ruth Bryant, 2006)", "previouslyFormattedCitation" : "(Ruth Bryant, 2006)" }, "properties" : { "noteIndex" : 0 }, "schema" : "https://github.com/citation-style-language/schema/raw/master/csl-citation.json" }</w:instrText>
      </w:r>
      <w:r w:rsidR="00D25553" w:rsidRPr="007B05D9">
        <w:rPr>
          <w:rFonts w:cs="Times New Roman"/>
          <w:szCs w:val="24"/>
        </w:rPr>
        <w:fldChar w:fldCharType="separate"/>
      </w:r>
      <w:r w:rsidR="00D25553" w:rsidRPr="007B05D9">
        <w:rPr>
          <w:rFonts w:cs="Times New Roman"/>
          <w:noProof/>
          <w:szCs w:val="24"/>
        </w:rPr>
        <w:t>(Bryant &amp; Nix, 2006)</w:t>
      </w:r>
      <w:r w:rsidR="00D25553" w:rsidRPr="007B05D9">
        <w:rPr>
          <w:rFonts w:cs="Times New Roman"/>
          <w:szCs w:val="24"/>
        </w:rPr>
        <w:fldChar w:fldCharType="end"/>
      </w:r>
      <w:r w:rsidR="00D25553" w:rsidRPr="007B05D9">
        <w:rPr>
          <w:rFonts w:cs="Times New Roman"/>
          <w:szCs w:val="24"/>
        </w:rPr>
        <w:t>.</w:t>
      </w:r>
    </w:p>
    <w:p w:rsidR="00C61818" w:rsidRPr="007B05D9" w:rsidRDefault="00C61818" w:rsidP="00EA30F7">
      <w:pPr>
        <w:spacing w:after="0" w:line="480" w:lineRule="auto"/>
        <w:jc w:val="both"/>
        <w:rPr>
          <w:rFonts w:cs="Times New Roman"/>
        </w:rPr>
      </w:pPr>
      <w:r w:rsidRPr="007B05D9">
        <w:rPr>
          <w:rFonts w:cs="Times New Roman"/>
        </w:rPr>
        <w:t xml:space="preserve">      Menurut </w:t>
      </w:r>
      <w:r w:rsidRPr="007B05D9">
        <w:rPr>
          <w:rFonts w:cs="Times New Roman"/>
        </w:rPr>
        <w:fldChar w:fldCharType="begin" w:fldLock="1"/>
      </w:r>
      <w:r w:rsidR="00D1793E" w:rsidRPr="007B05D9">
        <w:rPr>
          <w:rFonts w:cs="Times New Roman"/>
        </w:rPr>
        <w:instrText>ADDIN CSL_CITATION { "citationItems" : [ { "id" : "ITEM-1", "itemData" : { "abstract" : "AIM To provide evidence based principles for the measurement of Ankle Brachial Pressure Index (ABPI) using a Doppler ultrasound BACKGROUND/EVIDENCE The use of hand held continuous wave Doppler ultrasound equipment to perform an ABPI calculation is now considered a mandatory part of holistic leg ulcer assessment. However, it must be acknowledged that it is only one element of the holistic process and must not be used in isolation. Vowden and Vowden (2001)", "author" : [ { "dropping-particle" : "", "family" : "Trina Parkin", "given" : "Ruth Le Bosquet", "non-dropping-particle" : "", "parse-names" : false, "suffix" : "" } ], "container-title" : "Derby City", "id" : "ITEM-1", "issue" : "1", "issued" : { "date-parts" : [ [ "2008" ] ] }, "page" : "1-5", "title" : "Guidelines for Measurement of Ankle Brachial Pressure Index Using Doppler Ultrasound", "type" : "article-journal" }, "uris" : [ "http://www.mendeley.com/documents/?uuid=8cccd56d-4bd5-4f2e-9ae6-1b66f44622f2", "http://www.mendeley.com/documents/?uuid=b667c4c1-e00f-4179-924c-9e0759dd3f6f", "http://www.mendeley.com/documents/?uuid=15d77e30-7704-4640-af03-f490db12463c" ] } ], "mendeley" : { "formattedCitation" : "(Trina Parkin, 2008)", "manualFormatting" : "Trina Parkin (2008)", "plainTextFormattedCitation" : "(Trina Parkin, 2008)", "previouslyFormattedCitation" : "(Trina Parkin, 2008)" }, "properties" : { "noteIndex" : 0 }, "schema" : "https://github.com/citation-style-language/schema/raw/master/csl-citation.json" }</w:instrText>
      </w:r>
      <w:r w:rsidRPr="007B05D9">
        <w:rPr>
          <w:rFonts w:cs="Times New Roman"/>
        </w:rPr>
        <w:fldChar w:fldCharType="separate"/>
      </w:r>
      <w:r w:rsidRPr="007B05D9">
        <w:rPr>
          <w:rFonts w:cs="Times New Roman"/>
          <w:noProof/>
        </w:rPr>
        <w:t>Trina Parkin (2008)</w:t>
      </w:r>
      <w:r w:rsidRPr="007B05D9">
        <w:rPr>
          <w:rFonts w:cs="Times New Roman"/>
        </w:rPr>
        <w:fldChar w:fldCharType="end"/>
      </w:r>
      <w:r w:rsidRPr="007B05D9">
        <w:rPr>
          <w:rFonts w:cs="Times New Roman"/>
        </w:rPr>
        <w:t xml:space="preserve">, pengukuran </w:t>
      </w:r>
      <w:r w:rsidR="00D25553" w:rsidRPr="007B05D9">
        <w:rPr>
          <w:rFonts w:cs="Times New Roman"/>
          <w:i/>
          <w:iCs/>
        </w:rPr>
        <w:t>ankle brachial index</w:t>
      </w:r>
      <w:r w:rsidR="00D25553" w:rsidRPr="007B05D9">
        <w:rPr>
          <w:rFonts w:cs="Times New Roman"/>
        </w:rPr>
        <w:t xml:space="preserve"> </w:t>
      </w:r>
      <w:r w:rsidRPr="007B05D9">
        <w:rPr>
          <w:rFonts w:cs="Times New Roman"/>
        </w:rPr>
        <w:t>(ABI) dilakukan untuk penilaian yang holistik dalam beberapa keadaan antara lain:</w:t>
      </w:r>
    </w:p>
    <w:p w:rsidR="00C61818" w:rsidRPr="007B05D9" w:rsidRDefault="00C61818" w:rsidP="00805AFD">
      <w:pPr>
        <w:numPr>
          <w:ilvl w:val="0"/>
          <w:numId w:val="15"/>
        </w:numPr>
        <w:spacing w:after="0" w:line="480" w:lineRule="auto"/>
        <w:ind w:left="426" w:hanging="426"/>
        <w:jc w:val="both"/>
        <w:rPr>
          <w:rFonts w:cs="Times New Roman"/>
        </w:rPr>
      </w:pPr>
      <w:r w:rsidRPr="007B05D9">
        <w:rPr>
          <w:rFonts w:cs="Times New Roman"/>
        </w:rPr>
        <w:t>Sebagai bagian dan pengkajian menyeluruh pada ulserasi kaki.</w:t>
      </w:r>
    </w:p>
    <w:p w:rsidR="00C61818" w:rsidRPr="007B05D9" w:rsidRDefault="00C61818" w:rsidP="00805AFD">
      <w:pPr>
        <w:numPr>
          <w:ilvl w:val="0"/>
          <w:numId w:val="15"/>
        </w:numPr>
        <w:spacing w:after="0" w:line="480" w:lineRule="auto"/>
        <w:ind w:left="426" w:hanging="426"/>
        <w:jc w:val="both"/>
        <w:rPr>
          <w:rFonts w:cs="Times New Roman"/>
        </w:rPr>
      </w:pPr>
      <w:r w:rsidRPr="007B05D9">
        <w:rPr>
          <w:rFonts w:cs="Times New Roman"/>
        </w:rPr>
        <w:t>Kekambuhan dan ulserasi kaki.</w:t>
      </w:r>
    </w:p>
    <w:p w:rsidR="00C61818" w:rsidRPr="007B05D9" w:rsidRDefault="00C61818" w:rsidP="00805AFD">
      <w:pPr>
        <w:numPr>
          <w:ilvl w:val="0"/>
          <w:numId w:val="15"/>
        </w:numPr>
        <w:spacing w:after="0" w:line="480" w:lineRule="auto"/>
        <w:ind w:left="426" w:hanging="426"/>
        <w:jc w:val="both"/>
        <w:rPr>
          <w:rFonts w:cs="Times New Roman"/>
        </w:rPr>
      </w:pPr>
      <w:r w:rsidRPr="007B05D9">
        <w:rPr>
          <w:rFonts w:cs="Times New Roman"/>
        </w:rPr>
        <w:t>Sebelum dimulainya atau permulaan dan tetapi kompresi (penekanan).</w:t>
      </w:r>
    </w:p>
    <w:p w:rsidR="00C61818" w:rsidRPr="007B05D9" w:rsidRDefault="00C61818" w:rsidP="00805AFD">
      <w:pPr>
        <w:numPr>
          <w:ilvl w:val="0"/>
          <w:numId w:val="15"/>
        </w:numPr>
        <w:spacing w:after="0" w:line="480" w:lineRule="auto"/>
        <w:ind w:left="426" w:hanging="426"/>
        <w:jc w:val="both"/>
        <w:rPr>
          <w:rFonts w:cs="Times New Roman"/>
        </w:rPr>
      </w:pPr>
      <w:r w:rsidRPr="007B05D9">
        <w:rPr>
          <w:rFonts w:cs="Times New Roman"/>
        </w:rPr>
        <w:t>Warna atau temperatur kaki berubah.</w:t>
      </w:r>
    </w:p>
    <w:p w:rsidR="00C61818" w:rsidRPr="007B05D9" w:rsidRDefault="00C61818" w:rsidP="00805AFD">
      <w:pPr>
        <w:numPr>
          <w:ilvl w:val="0"/>
          <w:numId w:val="15"/>
        </w:numPr>
        <w:spacing w:after="0" w:line="480" w:lineRule="auto"/>
        <w:ind w:left="426" w:hanging="426"/>
        <w:jc w:val="both"/>
        <w:rPr>
          <w:rFonts w:cs="Times New Roman"/>
        </w:rPr>
      </w:pPr>
      <w:r w:rsidRPr="007B05D9">
        <w:rPr>
          <w:rFonts w:cs="Times New Roman"/>
        </w:rPr>
        <w:t>Bagian dan pengkajian yang terus menerus (kontinyu).</w:t>
      </w:r>
    </w:p>
    <w:p w:rsidR="00C61818" w:rsidRPr="007B05D9" w:rsidRDefault="00C61818" w:rsidP="00805AFD">
      <w:pPr>
        <w:numPr>
          <w:ilvl w:val="0"/>
          <w:numId w:val="15"/>
        </w:numPr>
        <w:spacing w:after="0" w:line="480" w:lineRule="auto"/>
        <w:ind w:left="426" w:hanging="426"/>
        <w:jc w:val="both"/>
        <w:rPr>
          <w:rFonts w:cs="Times New Roman"/>
        </w:rPr>
      </w:pPr>
      <w:r w:rsidRPr="007B05D9">
        <w:rPr>
          <w:rFonts w:cs="Times New Roman"/>
        </w:rPr>
        <w:t>Pengkajian dan penyakit vaskuler perifer.</w:t>
      </w:r>
    </w:p>
    <w:p w:rsidR="00C61818" w:rsidRPr="007B05D9" w:rsidRDefault="00C61818" w:rsidP="00805AFD">
      <w:pPr>
        <w:numPr>
          <w:ilvl w:val="0"/>
          <w:numId w:val="15"/>
        </w:numPr>
        <w:spacing w:after="0" w:line="480" w:lineRule="auto"/>
        <w:ind w:left="426" w:hanging="426"/>
        <w:jc w:val="both"/>
        <w:rPr>
          <w:rFonts w:cs="Times New Roman"/>
        </w:rPr>
      </w:pPr>
      <w:r w:rsidRPr="007B05D9">
        <w:rPr>
          <w:rFonts w:cs="Times New Roman"/>
        </w:rPr>
        <w:t>Untuk monitor perkembangan dan penyakit.</w:t>
      </w:r>
    </w:p>
    <w:p w:rsidR="00C61818" w:rsidRPr="007B05D9" w:rsidRDefault="00C61818" w:rsidP="00EA30F7">
      <w:pPr>
        <w:spacing w:after="0" w:line="480" w:lineRule="auto"/>
        <w:jc w:val="both"/>
        <w:rPr>
          <w:rFonts w:cs="Times New Roman"/>
        </w:rPr>
      </w:pPr>
      <w:r w:rsidRPr="007B05D9">
        <w:rPr>
          <w:rFonts w:cs="Times New Roman"/>
        </w:rPr>
        <w:lastRenderedPageBreak/>
        <w:t xml:space="preserve">Kontraindikasi dalam pengukuran </w:t>
      </w:r>
      <w:r w:rsidR="00D25553" w:rsidRPr="007B05D9">
        <w:rPr>
          <w:rFonts w:cs="Times New Roman"/>
          <w:i/>
          <w:iCs/>
        </w:rPr>
        <w:t>ankle brachial i</w:t>
      </w:r>
      <w:r w:rsidRPr="007B05D9">
        <w:rPr>
          <w:rFonts w:cs="Times New Roman"/>
          <w:i/>
          <w:iCs/>
        </w:rPr>
        <w:t xml:space="preserve">ndex </w:t>
      </w:r>
      <w:r w:rsidRPr="007B05D9">
        <w:rPr>
          <w:rFonts w:cs="Times New Roman"/>
        </w:rPr>
        <w:t xml:space="preserve">(ABI) antara lain : </w:t>
      </w:r>
      <w:r w:rsidRPr="007B05D9">
        <w:rPr>
          <w:rFonts w:cs="Times New Roman"/>
          <w:i/>
          <w:iCs/>
        </w:rPr>
        <w:t>cellulitis, deep vein thrombosis</w:t>
      </w:r>
      <w:r w:rsidRPr="007B05D9">
        <w:rPr>
          <w:rFonts w:cs="Times New Roman"/>
        </w:rPr>
        <w:t>, ulserasi kronis di daerah pergelangan kaki.</w:t>
      </w:r>
    </w:p>
    <w:p w:rsidR="005405C5" w:rsidRPr="007B05D9" w:rsidRDefault="005405C5" w:rsidP="00805AFD">
      <w:pPr>
        <w:pStyle w:val="Heading2"/>
        <w:numPr>
          <w:ilvl w:val="0"/>
          <w:numId w:val="24"/>
        </w:numPr>
        <w:ind w:left="426" w:hanging="426"/>
      </w:pPr>
      <w:bookmarkStart w:id="94" w:name="_Toc508827090"/>
      <w:bookmarkStart w:id="95" w:name="_Toc508829455"/>
      <w:bookmarkStart w:id="96" w:name="_Toc508843022"/>
      <w:bookmarkStart w:id="97" w:name="_Toc515246527"/>
      <w:r w:rsidRPr="007B05D9">
        <w:t>Faktor</w:t>
      </w:r>
      <w:r w:rsidR="003247E0" w:rsidRPr="007B05D9">
        <w:t xml:space="preserve">-faktor yang mempengaruhi </w:t>
      </w:r>
      <w:r w:rsidR="00D25553" w:rsidRPr="007B05D9">
        <w:rPr>
          <w:i/>
          <w:lang w:val="en-US"/>
        </w:rPr>
        <w:t>a</w:t>
      </w:r>
      <w:r w:rsidR="00D25553" w:rsidRPr="007B05D9">
        <w:rPr>
          <w:i/>
        </w:rPr>
        <w:t xml:space="preserve">nkle </w:t>
      </w:r>
      <w:r w:rsidR="00D25553" w:rsidRPr="007B05D9">
        <w:rPr>
          <w:i/>
          <w:lang w:val="en-US"/>
        </w:rPr>
        <w:t>b</w:t>
      </w:r>
      <w:r w:rsidR="00D25553" w:rsidRPr="007B05D9">
        <w:rPr>
          <w:i/>
        </w:rPr>
        <w:t xml:space="preserve">rachial </w:t>
      </w:r>
      <w:r w:rsidR="00D25553" w:rsidRPr="007B05D9">
        <w:rPr>
          <w:i/>
          <w:lang w:val="en-US"/>
        </w:rPr>
        <w:t>i</w:t>
      </w:r>
      <w:r w:rsidRPr="007B05D9">
        <w:rPr>
          <w:i/>
        </w:rPr>
        <w:t>ndex</w:t>
      </w:r>
      <w:r w:rsidRPr="007B05D9">
        <w:t xml:space="preserve"> </w:t>
      </w:r>
      <w:r w:rsidR="003247E0" w:rsidRPr="007B05D9">
        <w:t>(</w:t>
      </w:r>
      <w:r w:rsidRPr="007B05D9">
        <w:t>ABI</w:t>
      </w:r>
      <w:r w:rsidR="003247E0" w:rsidRPr="007B05D9">
        <w:t>)</w:t>
      </w:r>
      <w:bookmarkEnd w:id="94"/>
      <w:bookmarkEnd w:id="95"/>
      <w:bookmarkEnd w:id="96"/>
      <w:bookmarkEnd w:id="97"/>
    </w:p>
    <w:p w:rsidR="005405C5" w:rsidRPr="007B05D9" w:rsidRDefault="005405C5" w:rsidP="00EA30F7">
      <w:pPr>
        <w:widowControl w:val="0"/>
        <w:overflowPunct w:val="0"/>
        <w:autoSpaceDE w:val="0"/>
        <w:autoSpaceDN w:val="0"/>
        <w:adjustRightInd w:val="0"/>
        <w:spacing w:after="0" w:line="480" w:lineRule="auto"/>
        <w:ind w:firstLine="426"/>
        <w:jc w:val="both"/>
        <w:rPr>
          <w:rFonts w:cs="Times New Roman"/>
          <w:szCs w:val="24"/>
        </w:rPr>
      </w:pPr>
      <w:r w:rsidRPr="007B05D9">
        <w:rPr>
          <w:rFonts w:cs="Times New Roman"/>
          <w:szCs w:val="24"/>
        </w:rPr>
        <w:t xml:space="preserve">Prevalensi ABI </w:t>
      </w:r>
      <w:r w:rsidR="004D2CE7" w:rsidRPr="007B05D9">
        <w:rPr>
          <w:rFonts w:cs="Times New Roman"/>
          <w:szCs w:val="24"/>
        </w:rPr>
        <w:t xml:space="preserve">yang rendah atau patologis meningkat pada subjek diabetes dan berhubungan dengan usia, lamanya diabetes, dan jenis kelamin. </w:t>
      </w:r>
    </w:p>
    <w:p w:rsidR="00D25553" w:rsidRPr="007B05D9" w:rsidRDefault="00CE1CBD" w:rsidP="00805AFD">
      <w:pPr>
        <w:numPr>
          <w:ilvl w:val="0"/>
          <w:numId w:val="16"/>
        </w:numPr>
        <w:spacing w:after="0" w:line="480" w:lineRule="auto"/>
        <w:ind w:left="426" w:hanging="426"/>
        <w:jc w:val="both"/>
        <w:rPr>
          <w:rFonts w:cs="Times New Roman"/>
          <w:szCs w:val="24"/>
        </w:rPr>
      </w:pPr>
      <w:r w:rsidRPr="007B05D9">
        <w:rPr>
          <w:rFonts w:cs="Times New Roman"/>
          <w:szCs w:val="24"/>
        </w:rPr>
        <w:t>Usia</w:t>
      </w:r>
    </w:p>
    <w:p w:rsidR="00CE1CBD" w:rsidRPr="007B05D9" w:rsidRDefault="00CE1CBD" w:rsidP="00EA30F7">
      <w:pPr>
        <w:spacing w:after="0" w:line="480" w:lineRule="auto"/>
        <w:ind w:firstLine="426"/>
        <w:jc w:val="both"/>
        <w:rPr>
          <w:rFonts w:cs="Times New Roman"/>
          <w:szCs w:val="24"/>
        </w:rPr>
      </w:pPr>
      <w:r w:rsidRPr="007B05D9">
        <w:rPr>
          <w:rFonts w:cs="Times New Roman"/>
          <w:szCs w:val="24"/>
        </w:rPr>
        <w:t>Kerentanan terhadap aterosklerosis koroner meningkat seiring bertambahnya usia. Namun pad</w:t>
      </w:r>
      <w:r w:rsidR="00D25553" w:rsidRPr="007B05D9">
        <w:rPr>
          <w:rFonts w:cs="Times New Roman"/>
          <w:szCs w:val="24"/>
        </w:rPr>
        <w:t>a pasien diabetes melitus tipe II</w:t>
      </w:r>
      <w:r w:rsidRPr="007B05D9">
        <w:rPr>
          <w:rFonts w:cs="Times New Roman"/>
          <w:szCs w:val="24"/>
        </w:rPr>
        <w:t xml:space="preserve"> dengan onset terjadi di atas umur 30 tahun, sering kali diantara usia 40-60 tahun, mengalami gangguan tekanan darah oleh karena resistensi insulin. Makin bertambah usia, insulin pada perempuan meningkat sedangkan pada laki-laki menurun. Resistensi insulin menyebabkan gangguan metabolisme lemak yaitu dislipidemia, yang mempercepat proses aterosklerosis dan berdampak terganggunya aliran darah dan tekanan darah </w:t>
      </w:r>
      <w:r w:rsidRPr="007B05D9">
        <w:rPr>
          <w:rFonts w:cs="Times New Roman"/>
          <w:szCs w:val="24"/>
        </w:rPr>
        <w:fldChar w:fldCharType="begin" w:fldLock="1"/>
      </w:r>
      <w:r w:rsidR="0039216B" w:rsidRPr="007B05D9">
        <w:rPr>
          <w:rFonts w:cs="Times New Roman"/>
          <w:szCs w:val="24"/>
        </w:rPr>
        <w:instrText>ADDIN CSL_CITATION { "citationItems" : [ { "id" : "ITEM-1", "itemData" : { "author" : [ { "dropping-particle" : "", "family" : "Price &amp; Wilson", "given" : "", "non-dropping-particle" : "", "parse-names" : false, "suffix" : "" } ], "id" : "ITEM-1", "issued" : { "date-parts" : [ [ "2006" ] ] }, "publisher" : "EGC", "publisher-place" : "Jakarta", "title" : "Patofisiologi: Konsep Klinis, Proses-proses Penyakit,", "type" : "book" }, "uris" : [ "http://www.mendeley.com/documents/?uuid=f42c6310-ca03-4cbc-97f3-1ff8373c214d" ] } ], "mendeley" : { "formattedCitation" : "(Price &amp; Wilson, 2006)", "manualFormatting" : "(Price &amp; Wilson, 2006)", "plainTextFormattedCitation" : "(Price &amp; Wilson, 2006)", "previouslyFormattedCitation" : "(Price &amp; Wilson, 2006)" }, "properties" : { "noteIndex" : 0 }, "schema" : "https://github.com/citation-style-language/schema/raw/master/csl-citation.json" }</w:instrText>
      </w:r>
      <w:r w:rsidRPr="007B05D9">
        <w:rPr>
          <w:rFonts w:cs="Times New Roman"/>
          <w:szCs w:val="24"/>
        </w:rPr>
        <w:fldChar w:fldCharType="separate"/>
      </w:r>
      <w:r w:rsidRPr="007B05D9">
        <w:rPr>
          <w:rFonts w:cs="Times New Roman"/>
          <w:noProof/>
          <w:szCs w:val="24"/>
        </w:rPr>
        <w:t>(Price &amp; Wilson, 2006)</w:t>
      </w:r>
      <w:r w:rsidRPr="007B05D9">
        <w:rPr>
          <w:rFonts w:cs="Times New Roman"/>
          <w:szCs w:val="24"/>
        </w:rPr>
        <w:fldChar w:fldCharType="end"/>
      </w:r>
      <w:r w:rsidRPr="007B05D9">
        <w:rPr>
          <w:rFonts w:cs="Times New Roman"/>
          <w:szCs w:val="24"/>
        </w:rPr>
        <w:t xml:space="preserve">. </w:t>
      </w:r>
    </w:p>
    <w:p w:rsidR="00CE1CBD" w:rsidRPr="007B05D9" w:rsidRDefault="00CE1CBD" w:rsidP="00805AFD">
      <w:pPr>
        <w:numPr>
          <w:ilvl w:val="0"/>
          <w:numId w:val="16"/>
        </w:numPr>
        <w:spacing w:after="0" w:line="480" w:lineRule="auto"/>
        <w:ind w:left="426" w:hanging="426"/>
        <w:jc w:val="both"/>
        <w:rPr>
          <w:rFonts w:cs="Times New Roman"/>
          <w:szCs w:val="24"/>
        </w:rPr>
      </w:pPr>
      <w:r w:rsidRPr="007B05D9">
        <w:rPr>
          <w:rFonts w:cs="Times New Roman"/>
          <w:szCs w:val="24"/>
        </w:rPr>
        <w:t xml:space="preserve">Jenis </w:t>
      </w:r>
      <w:r w:rsidR="00D25553" w:rsidRPr="007B05D9">
        <w:rPr>
          <w:rFonts w:cs="Times New Roman"/>
          <w:szCs w:val="24"/>
        </w:rPr>
        <w:t>kelamin</w:t>
      </w:r>
    </w:p>
    <w:p w:rsidR="00CE1CBD" w:rsidRPr="007B05D9" w:rsidRDefault="00CE1CBD" w:rsidP="00EA30F7">
      <w:pPr>
        <w:spacing w:after="0" w:line="480" w:lineRule="auto"/>
        <w:ind w:firstLine="426"/>
        <w:jc w:val="both"/>
        <w:rPr>
          <w:rFonts w:cs="Times New Roman"/>
          <w:szCs w:val="24"/>
        </w:rPr>
      </w:pPr>
      <w:r w:rsidRPr="007B05D9">
        <w:rPr>
          <w:rFonts w:cs="Times New Roman"/>
          <w:szCs w:val="24"/>
        </w:rPr>
        <w:t xml:space="preserve">Secara keseluruhan risiko aterosklerosis koroner lebih besar pada laki-laki dari pada perempuan. Perempuan agaknya relatif kebal terhadap penyakit ini sampai usia setelah menopause, tetapi pada pada kedua jenis kelamin pada usia 60-70an frekuensi menjadi setara </w:t>
      </w:r>
      <w:r w:rsidRPr="007B05D9">
        <w:rPr>
          <w:rFonts w:cs="Times New Roman"/>
          <w:szCs w:val="24"/>
        </w:rPr>
        <w:fldChar w:fldCharType="begin" w:fldLock="1"/>
      </w:r>
      <w:r w:rsidR="0039216B" w:rsidRPr="007B05D9">
        <w:rPr>
          <w:rFonts w:cs="Times New Roman"/>
          <w:szCs w:val="24"/>
        </w:rPr>
        <w:instrText>ADDIN CSL_CITATION { "citationItems" : [ { "id" : "ITEM-1", "itemData" : { "author" : [ { "dropping-particle" : "", "family" : "Price &amp; Wilson", "given" : "", "non-dropping-particle" : "", "parse-names" : false, "suffix" : "" } ], "id" : "ITEM-1", "issued" : { "date-parts" : [ [ "2006" ] ] }, "publisher" : "EGC", "publisher-place" : "Jakarta", "title" : "Patofisiologi: Konsep Klinis, Proses-proses Penyakit,", "type" : "book" }, "uris" : [ "http://www.mendeley.com/documents/?uuid=f42c6310-ca03-4cbc-97f3-1ff8373c214d" ] } ], "mendeley" : { "formattedCitation" : "(Price &amp; Wilson, 2006)", "manualFormatting" : "(Price &amp; Wilson, 2006)", "plainTextFormattedCitation" : "(Price &amp; Wilson, 2006)", "previouslyFormattedCitation" : "(Price &amp; Wilson, 2006)" }, "properties" : { "noteIndex" : 0 }, "schema" : "https://github.com/citation-style-language/schema/raw/master/csl-citation.json" }</w:instrText>
      </w:r>
      <w:r w:rsidRPr="007B05D9">
        <w:rPr>
          <w:rFonts w:cs="Times New Roman"/>
          <w:szCs w:val="24"/>
        </w:rPr>
        <w:fldChar w:fldCharType="separate"/>
      </w:r>
      <w:r w:rsidRPr="007B05D9">
        <w:rPr>
          <w:rFonts w:cs="Times New Roman"/>
          <w:noProof/>
          <w:szCs w:val="24"/>
        </w:rPr>
        <w:t>(Price &amp; Wilson, 2006)</w:t>
      </w:r>
      <w:r w:rsidRPr="007B05D9">
        <w:rPr>
          <w:rFonts w:cs="Times New Roman"/>
          <w:szCs w:val="24"/>
        </w:rPr>
        <w:fldChar w:fldCharType="end"/>
      </w:r>
      <w:r w:rsidRPr="007B05D9">
        <w:rPr>
          <w:rFonts w:cs="Times New Roman"/>
          <w:szCs w:val="24"/>
        </w:rPr>
        <w:t xml:space="preserve">. Secara klinis tidak ada perbedaan yang signifikan dan tekanan darah pada anak laki-laki ataupun perempuan. Setelah pubertas, pria cenderung memiliki bacaan tekanan darah lebih tinggi. Setelah menopause, perempuan cenderung memiliki tekanan darah yang lebih tinggi dari pria pada usia tersebut </w:t>
      </w:r>
      <w:r w:rsidRPr="007B05D9">
        <w:rPr>
          <w:rFonts w:cs="Times New Roman"/>
          <w:szCs w:val="24"/>
        </w:rPr>
        <w:fldChar w:fldCharType="begin" w:fldLock="1"/>
      </w:r>
      <w:r w:rsidR="0039216B" w:rsidRPr="007B05D9">
        <w:rPr>
          <w:rFonts w:cs="Times New Roman"/>
          <w:szCs w:val="24"/>
        </w:rPr>
        <w:instrText>ADDIN CSL_CITATION { "citationItems" : [ { "id" : "ITEM-1", "itemData" : { "author" : [ { "dropping-particle" : "", "family" : "Potter &amp; Perry", "given" : "", "non-dropping-particle" : "", "parse-names" : false, "suffix" : "" } ], "id" : "ITEM-1", "issued" : { "date-parts" : [ [ "2005" ] ] }, "publisher" : "EGC", "publisher-place" : "Jakarta", "title" : "Buku Ajar Fundamental Keperawatan", "type" : "book" }, "uris" : [ "http://www.mendeley.com/documents/?uuid=9d21ecda-5925-4df0-8314-4f972ccac4d4" ] } ], "mendeley" : { "formattedCitation" : "(Potter &amp; Perry, 2005)", "manualFormatting" : "(Potter &amp; Perry, 2005)", "plainTextFormattedCitation" : "(Potter &amp; Perry, 2005)", "previouslyFormattedCitation" : "(Potter &amp; Perry, 2005)" }, "properties" : { "noteIndex" : 0 }, "schema" : "https://github.com/citation-style-language/schema/raw/master/csl-citation.json" }</w:instrText>
      </w:r>
      <w:r w:rsidRPr="007B05D9">
        <w:rPr>
          <w:rFonts w:cs="Times New Roman"/>
          <w:szCs w:val="24"/>
        </w:rPr>
        <w:fldChar w:fldCharType="separate"/>
      </w:r>
      <w:r w:rsidRPr="007B05D9">
        <w:rPr>
          <w:rFonts w:cs="Times New Roman"/>
          <w:noProof/>
          <w:szCs w:val="24"/>
        </w:rPr>
        <w:t>(Potter &amp; Perry, 2005)</w:t>
      </w:r>
      <w:r w:rsidRPr="007B05D9">
        <w:rPr>
          <w:rFonts w:cs="Times New Roman"/>
          <w:szCs w:val="24"/>
        </w:rPr>
        <w:fldChar w:fldCharType="end"/>
      </w:r>
      <w:r w:rsidRPr="007B05D9">
        <w:rPr>
          <w:rFonts w:cs="Times New Roman"/>
          <w:szCs w:val="24"/>
        </w:rPr>
        <w:t>.</w:t>
      </w:r>
    </w:p>
    <w:p w:rsidR="00E01896" w:rsidRPr="007B05D9" w:rsidRDefault="00E01896" w:rsidP="00EA30F7">
      <w:pPr>
        <w:spacing w:after="0" w:line="480" w:lineRule="auto"/>
        <w:ind w:firstLine="426"/>
        <w:jc w:val="both"/>
        <w:rPr>
          <w:rFonts w:cs="Times New Roman"/>
          <w:szCs w:val="24"/>
        </w:rPr>
      </w:pPr>
    </w:p>
    <w:p w:rsidR="00CE1CBD" w:rsidRPr="007B05D9" w:rsidRDefault="00CE1CBD" w:rsidP="00805AFD">
      <w:pPr>
        <w:numPr>
          <w:ilvl w:val="0"/>
          <w:numId w:val="16"/>
        </w:numPr>
        <w:spacing w:after="0" w:line="480" w:lineRule="auto"/>
        <w:ind w:left="426" w:hanging="426"/>
        <w:jc w:val="both"/>
        <w:rPr>
          <w:rFonts w:cs="Times New Roman"/>
          <w:szCs w:val="24"/>
        </w:rPr>
      </w:pPr>
      <w:r w:rsidRPr="007B05D9">
        <w:rPr>
          <w:rFonts w:cs="Times New Roman"/>
          <w:szCs w:val="24"/>
        </w:rPr>
        <w:lastRenderedPageBreak/>
        <w:t xml:space="preserve">Durasi </w:t>
      </w:r>
      <w:r w:rsidR="00D25553" w:rsidRPr="007B05D9">
        <w:rPr>
          <w:rFonts w:cs="Times New Roman"/>
          <w:szCs w:val="24"/>
        </w:rPr>
        <w:t>penyakit diabetes melitus yang lama</w:t>
      </w:r>
    </w:p>
    <w:p w:rsidR="00CE1CBD" w:rsidRPr="007B05D9" w:rsidRDefault="00CE1CBD" w:rsidP="00EA30F7">
      <w:pPr>
        <w:spacing w:after="0" w:line="480" w:lineRule="auto"/>
        <w:ind w:firstLine="426"/>
        <w:jc w:val="both"/>
        <w:rPr>
          <w:rFonts w:cs="Times New Roman"/>
          <w:szCs w:val="24"/>
        </w:rPr>
      </w:pPr>
      <w:r w:rsidRPr="007B05D9">
        <w:rPr>
          <w:rFonts w:cs="Times New Roman"/>
          <w:szCs w:val="24"/>
        </w:rPr>
        <w:t>Lama m</w:t>
      </w:r>
      <w:r w:rsidR="00D25553" w:rsidRPr="007B05D9">
        <w:rPr>
          <w:rFonts w:cs="Times New Roman"/>
          <w:szCs w:val="24"/>
        </w:rPr>
        <w:t>enderita diabetes melitus tipe II</w:t>
      </w:r>
      <w:r w:rsidRPr="007B05D9">
        <w:rPr>
          <w:rFonts w:cs="Times New Roman"/>
          <w:szCs w:val="24"/>
        </w:rPr>
        <w:t xml:space="preserve"> dapat menyebabkan terjadinya komplikasi. Penyebab yang spesifik dan patogenesis setiap komplikasi masih terus diselidiki, namun peningkatan kadar glukosa darah tampaknya berperan dalam proses terjadinya kelainan neuropatik, komplikasi mikrovaskuler dan sabagai faktor risiko timbulnya komplikasi makrovaskuler. Komplikasi jangka panjang tampa</w:t>
      </w:r>
      <w:r w:rsidR="00CD3997" w:rsidRPr="007B05D9">
        <w:rPr>
          <w:rFonts w:cs="Times New Roman"/>
          <w:szCs w:val="24"/>
        </w:rPr>
        <w:t>k pada diabetes I dan II</w:t>
      </w:r>
      <w:r w:rsidRPr="007B05D9">
        <w:rPr>
          <w:rFonts w:cs="Times New Roman"/>
          <w:szCs w:val="24"/>
        </w:rPr>
        <w:t xml:space="preserve"> </w:t>
      </w:r>
      <w:r w:rsidRPr="007B05D9">
        <w:rPr>
          <w:rFonts w:cs="Times New Roman"/>
          <w:szCs w:val="24"/>
        </w:rPr>
        <w:fldChar w:fldCharType="begin" w:fldLock="1"/>
      </w:r>
      <w:r w:rsidR="00D1793E" w:rsidRPr="007B05D9">
        <w:rPr>
          <w:rFonts w:cs="Times New Roman"/>
          <w:szCs w:val="24"/>
        </w:rPr>
        <w:instrText>ADDIN CSL_CITATION { "citationItems" : [ { "id" : "ITEM-1", "itemData" : { "author" : [ { "dropping-particle" : "", "family" : "Waspadji", "given" : "S", "non-dropping-particle" : "", "parse-names" : false, "suffix" : "" } ], "id" : "ITEM-1", "issued" : { "date-parts" : [ [ "2010" ] ] }, "publisher" : "Interna Publisihing", "publisher-place" : "Jakarta", "title" : "Komplikasi Kronik Diabetes: Mekanisme Terjadinya, Diagnosis dan Strategi Pengelolaan. Dalam Aru W. Sudoyo, Bambang S., Idrus Alwi, Marcellus S.K., Siti Setiadi, (Ed), Buku Ajar Ilmu Penyakit Dalam FKUI", "type" : "book" }, "uris" : [ "http://www.mendeley.com/documents/?uuid=389d3fa7-35ab-47af-9951-79736deca87f", "http://www.mendeley.com/documents/?uuid=33cbe0fd-70b2-4d3e-b355-e56ed6a48057" ] } ], "mendeley" : { "formattedCitation" : "(Waspadji, 2010)", "manualFormatting" : "(Waspadji, 2010)", "plainTextFormattedCitation" : "(Waspadji, 2010)", "previouslyFormattedCitation" : "(Waspadji, 2010)" }, "properties" : { "noteIndex" : 0 }, "schema" : "https://github.com/citation-style-language/schema/raw/master/csl-citation.json" }</w:instrText>
      </w:r>
      <w:r w:rsidRPr="007B05D9">
        <w:rPr>
          <w:rFonts w:cs="Times New Roman"/>
          <w:szCs w:val="24"/>
        </w:rPr>
        <w:fldChar w:fldCharType="separate"/>
      </w:r>
      <w:r w:rsidRPr="007B05D9">
        <w:rPr>
          <w:rFonts w:cs="Times New Roman"/>
          <w:noProof/>
          <w:szCs w:val="24"/>
        </w:rPr>
        <w:t>(Waspadji, 2010)</w:t>
      </w:r>
      <w:r w:rsidRPr="007B05D9">
        <w:rPr>
          <w:rFonts w:cs="Times New Roman"/>
          <w:szCs w:val="24"/>
        </w:rPr>
        <w:fldChar w:fldCharType="end"/>
      </w:r>
      <w:r w:rsidRPr="007B05D9">
        <w:rPr>
          <w:rFonts w:cs="Times New Roman"/>
          <w:szCs w:val="24"/>
        </w:rPr>
        <w:t>. Komplikasi terjadi pada pasien yang menderita diabetes melitus rata-rata selama 5-10 tahun dengan kadar gula darah yang tidak terkontrol yaitu dimana kadar gula darah sewaktu ≥ 200 mg/dL dan kadar gula darah puasa ≥ 126</w:t>
      </w:r>
      <w:r w:rsidR="00E55AA4" w:rsidRPr="007B05D9">
        <w:rPr>
          <w:rFonts w:cs="Times New Roman"/>
          <w:szCs w:val="24"/>
        </w:rPr>
        <w:t xml:space="preserve"> </w:t>
      </w:r>
      <w:r w:rsidRPr="007B05D9">
        <w:rPr>
          <w:rFonts w:cs="Times New Roman"/>
          <w:szCs w:val="24"/>
        </w:rPr>
        <w:t xml:space="preserve">mg/dL </w:t>
      </w:r>
      <w:r w:rsidRPr="007B05D9">
        <w:rPr>
          <w:rFonts w:cs="Times New Roman"/>
          <w:szCs w:val="24"/>
        </w:rPr>
        <w:fldChar w:fldCharType="begin" w:fldLock="1"/>
      </w:r>
      <w:r w:rsidR="00DE676A" w:rsidRPr="007B05D9">
        <w:rPr>
          <w:rFonts w:cs="Times New Roman"/>
          <w:szCs w:val="24"/>
        </w:rPr>
        <w:instrText>ADDIN CSL_CITATION { "citationItems" : [ { "id" : "ITEM-1", "itemData" : { "URL" : "www.healthyentusiast.com/diabetic-foot-ulcer.html", "accessed" : { "date-parts" : [ [ "2018", "2", "2" ] ] }, "author" : [ { "dropping-particle" : "", "family" : "Be Healthy Enthusiast", "given" : "", "non-dropping-particle" : "", "parse-names" : false, "suffix" : "" } ], "id" : "ITEM-1", "issued" : { "date-parts" : [ [ "2012" ] ] }, "title" : "Diabetic Foot Ulcer", "type" : "webpage" }, "uris" : [ "http://www.mendeley.com/documents/?uuid=fb9296d8-0ead-4459-84a8-75daf848d44a", "http://www.mendeley.com/documents/?uuid=65cc137f-c79e-4c74-95fb-1de66a15ac05" ] } ], "mendeley" : { "formattedCitation" : "(Be Healthy Enthusiast, 2012)", "manualFormatting" : "(Be Healthy Enthusiast, 2012)", "plainTextFormattedCitation" : "(Be Healthy Enthusiast, 2012)", "previouslyFormattedCitation" : "(Be Healthy Enthusiast, 2012)" }, "properties" : { "noteIndex" : 0 }, "schema" : "https://github.com/citation-style-language/schema/raw/master/csl-citation.json" }</w:instrText>
      </w:r>
      <w:r w:rsidRPr="007B05D9">
        <w:rPr>
          <w:rFonts w:cs="Times New Roman"/>
          <w:szCs w:val="24"/>
        </w:rPr>
        <w:fldChar w:fldCharType="separate"/>
      </w:r>
      <w:r w:rsidRPr="007B05D9">
        <w:rPr>
          <w:rFonts w:cs="Times New Roman"/>
          <w:noProof/>
          <w:szCs w:val="24"/>
        </w:rPr>
        <w:t>(Be Healthy Enthusiast, 2012)</w:t>
      </w:r>
      <w:r w:rsidRPr="007B05D9">
        <w:rPr>
          <w:rFonts w:cs="Times New Roman"/>
          <w:szCs w:val="24"/>
        </w:rPr>
        <w:fldChar w:fldCharType="end"/>
      </w:r>
      <w:r w:rsidRPr="007B05D9">
        <w:rPr>
          <w:rFonts w:cs="Times New Roman"/>
          <w:szCs w:val="24"/>
        </w:rPr>
        <w:t>.</w:t>
      </w:r>
    </w:p>
    <w:p w:rsidR="00271DCD" w:rsidRPr="007B05D9" w:rsidRDefault="00D65158" w:rsidP="00805AFD">
      <w:pPr>
        <w:pStyle w:val="Heading2"/>
        <w:numPr>
          <w:ilvl w:val="0"/>
          <w:numId w:val="24"/>
        </w:numPr>
        <w:ind w:left="426" w:hanging="426"/>
        <w:rPr>
          <w:lang w:val="en-US"/>
        </w:rPr>
      </w:pPr>
      <w:bookmarkStart w:id="98" w:name="_Toc508827091"/>
      <w:bookmarkStart w:id="99" w:name="_Toc508829456"/>
      <w:bookmarkStart w:id="100" w:name="_Toc508843023"/>
      <w:bookmarkStart w:id="101" w:name="_Toc515246528"/>
      <w:r w:rsidRPr="007B05D9">
        <w:t xml:space="preserve">Cara </w:t>
      </w:r>
      <w:r w:rsidR="003247E0" w:rsidRPr="007B05D9">
        <w:t xml:space="preserve">pengukuran </w:t>
      </w:r>
      <w:r w:rsidR="00D25553" w:rsidRPr="007B05D9">
        <w:rPr>
          <w:lang w:val="en-US"/>
        </w:rPr>
        <w:t>a</w:t>
      </w:r>
      <w:r w:rsidRPr="007B05D9">
        <w:rPr>
          <w:i/>
        </w:rPr>
        <w:t xml:space="preserve">nkle </w:t>
      </w:r>
      <w:r w:rsidR="00D25553" w:rsidRPr="007B05D9">
        <w:rPr>
          <w:i/>
          <w:lang w:val="en-US"/>
        </w:rPr>
        <w:t>b</w:t>
      </w:r>
      <w:r w:rsidRPr="007B05D9">
        <w:rPr>
          <w:i/>
        </w:rPr>
        <w:t xml:space="preserve">rachial </w:t>
      </w:r>
      <w:r w:rsidR="00D25553" w:rsidRPr="007B05D9">
        <w:rPr>
          <w:i/>
          <w:lang w:val="en-US"/>
        </w:rPr>
        <w:t>i</w:t>
      </w:r>
      <w:r w:rsidRPr="007B05D9">
        <w:rPr>
          <w:i/>
        </w:rPr>
        <w:t>ndex</w:t>
      </w:r>
      <w:r w:rsidRPr="007B05D9">
        <w:t xml:space="preserve"> </w:t>
      </w:r>
      <w:r w:rsidR="003247E0" w:rsidRPr="007B05D9">
        <w:t>(</w:t>
      </w:r>
      <w:r w:rsidRPr="007B05D9">
        <w:t>ABI</w:t>
      </w:r>
      <w:r w:rsidR="003247E0" w:rsidRPr="007B05D9">
        <w:t>)</w:t>
      </w:r>
      <w:bookmarkEnd w:id="98"/>
      <w:bookmarkEnd w:id="99"/>
      <w:bookmarkEnd w:id="100"/>
      <w:bookmarkEnd w:id="101"/>
    </w:p>
    <w:p w:rsidR="00F76818" w:rsidRPr="007B05D9" w:rsidRDefault="00F76818" w:rsidP="00F76818">
      <w:pPr>
        <w:widowControl w:val="0"/>
        <w:autoSpaceDE w:val="0"/>
        <w:autoSpaceDN w:val="0"/>
        <w:adjustRightInd w:val="0"/>
        <w:spacing w:after="0" w:line="480" w:lineRule="auto"/>
        <w:ind w:left="426"/>
        <w:jc w:val="both"/>
        <w:rPr>
          <w:rFonts w:cs="Times New Roman"/>
          <w:szCs w:val="24"/>
        </w:rPr>
      </w:pPr>
      <w:r w:rsidRPr="007B05D9">
        <w:t xml:space="preserve">Cara pengukuran </w:t>
      </w:r>
      <w:r w:rsidRPr="007B05D9">
        <w:rPr>
          <w:i/>
        </w:rPr>
        <w:t xml:space="preserve">ankle brachial index </w:t>
      </w:r>
      <w:r w:rsidRPr="007B05D9">
        <w:t xml:space="preserve">(ABI) menurut </w:t>
      </w:r>
      <w:r w:rsidRPr="007B05D9">
        <w:rPr>
          <w:rFonts w:cs="Times New Roman"/>
          <w:szCs w:val="24"/>
        </w:rPr>
        <w:fldChar w:fldCharType="begin" w:fldLock="1"/>
      </w:r>
      <w:r w:rsidRPr="007B05D9">
        <w:rPr>
          <w:rFonts w:cs="Times New Roman"/>
          <w:szCs w:val="24"/>
        </w:rPr>
        <w:instrText>ADDIN CSL_CITATION { "citationItems" : [ { "id" : "ITEM-1", "itemData" : { "author" : [ { "dropping-particle" : "", "family" : "Milne", "given" : "CT et all", "non-dropping-particle" : "", "parse-names" : false, "suffix" : "" } ], "editor" : [ { "dropping-particle" : "", "family" : "Belfus", "given" : "Hanley &amp;", "non-dropping-particle" : "", "parse-names" : false, "suffix" : "" } ], "id" : "ITEM-1", "issued" : { "date-parts" : [ [ "2003" ] ] }, "publisher" : "INC", "publisher-place" : "Pennsylvania", "title" : "Wound, Ostomy, and Continence Nursing Secrets", "type" : "book" }, "uris" : [ "http://www.mendeley.com/documents/?uuid=7ede13e9-ee67-4023-8e9d-c8b270e4ca6b" ] } ], "mendeley" : { "formattedCitation" : "(Milne, 2003)", "manualFormatting" : "Milne et al., (2003)", "plainTextFormattedCitation" : "(Milne, 2003)", "previouslyFormattedCitation" : "(Milne, 2003)" }, "properties" : { "noteIndex" : 0 }, "schema" : "https://github.com/citation-style-language/schema/raw/master/csl-citation.json" }</w:instrText>
      </w:r>
      <w:r w:rsidRPr="007B05D9">
        <w:rPr>
          <w:rFonts w:cs="Times New Roman"/>
          <w:szCs w:val="24"/>
        </w:rPr>
        <w:fldChar w:fldCharType="separate"/>
      </w:r>
      <w:r w:rsidRPr="007B05D9">
        <w:rPr>
          <w:rFonts w:cs="Times New Roman"/>
          <w:noProof/>
          <w:szCs w:val="24"/>
        </w:rPr>
        <w:t xml:space="preserve">Milne </w:t>
      </w:r>
      <w:r w:rsidRPr="007B05D9">
        <w:rPr>
          <w:rFonts w:cs="Times New Roman"/>
          <w:i/>
          <w:noProof/>
          <w:szCs w:val="24"/>
        </w:rPr>
        <w:t>et al.</w:t>
      </w:r>
      <w:r w:rsidRPr="007B05D9">
        <w:rPr>
          <w:rFonts w:cs="Times New Roman"/>
          <w:noProof/>
          <w:szCs w:val="24"/>
        </w:rPr>
        <w:t>, (2003)</w:t>
      </w:r>
      <w:r w:rsidRPr="007B05D9">
        <w:rPr>
          <w:rFonts w:cs="Times New Roman"/>
          <w:szCs w:val="24"/>
        </w:rPr>
        <w:fldChar w:fldCharType="end"/>
      </w:r>
      <w:r w:rsidRPr="007B05D9">
        <w:rPr>
          <w:rFonts w:cs="Times New Roman"/>
          <w:szCs w:val="24"/>
        </w:rPr>
        <w:t xml:space="preserve"> :</w:t>
      </w:r>
    </w:p>
    <w:p w:rsidR="00C61818" w:rsidRPr="007B05D9" w:rsidRDefault="00C61818"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t>Anjurkan klien unt</w:t>
      </w:r>
      <w:r w:rsidR="00D628A7" w:rsidRPr="007B05D9">
        <w:rPr>
          <w:rFonts w:cs="Times New Roman"/>
          <w:szCs w:val="24"/>
        </w:rPr>
        <w:t xml:space="preserve">uk berbaring dalam posisi </w:t>
      </w:r>
      <w:r w:rsidR="00D628A7" w:rsidRPr="007B05D9">
        <w:rPr>
          <w:rFonts w:cs="Times New Roman"/>
          <w:i/>
          <w:szCs w:val="24"/>
        </w:rPr>
        <w:t>supine.</w:t>
      </w:r>
    </w:p>
    <w:p w:rsidR="00D628A7" w:rsidRPr="007B05D9" w:rsidRDefault="00D628A7"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t>Pasang manset tekanan darah sekitar lengan atas pasien</w:t>
      </w:r>
    </w:p>
    <w:p w:rsidR="00D628A7" w:rsidRPr="007B05D9" w:rsidRDefault="00D25553"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t xml:space="preserve">Pasang gel ultrasonik. </w:t>
      </w:r>
    </w:p>
    <w:p w:rsidR="00D628A7" w:rsidRPr="007B05D9" w:rsidRDefault="00D25553"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t>Dengarkan d</w:t>
      </w:r>
      <w:r w:rsidR="00D628A7" w:rsidRPr="007B05D9">
        <w:rPr>
          <w:rFonts w:cs="Times New Roman"/>
          <w:szCs w:val="24"/>
        </w:rPr>
        <w:t>oppler, dan kembangkan atau pompa manset sampai suara doppler tidak muncul.</w:t>
      </w:r>
    </w:p>
    <w:p w:rsidR="00D628A7" w:rsidRPr="007B05D9" w:rsidRDefault="00D628A7"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t xml:space="preserve">Dengan perlahan kempiskan manset sampai suara doppler terdengar. Ini merupakan tekanan </w:t>
      </w:r>
      <w:r w:rsidRPr="007B05D9">
        <w:rPr>
          <w:rFonts w:cs="Times New Roman"/>
          <w:i/>
          <w:szCs w:val="24"/>
        </w:rPr>
        <w:t>brachial</w:t>
      </w:r>
      <w:r w:rsidRPr="007B05D9">
        <w:rPr>
          <w:rFonts w:cs="Times New Roman"/>
          <w:szCs w:val="24"/>
        </w:rPr>
        <w:t xml:space="preserve"> sistolik.</w:t>
      </w:r>
    </w:p>
    <w:p w:rsidR="00D628A7" w:rsidRPr="007B05D9" w:rsidRDefault="00D628A7"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t xml:space="preserve">Peroleh tekanan </w:t>
      </w:r>
      <w:r w:rsidRPr="007B05D9">
        <w:rPr>
          <w:rFonts w:cs="Times New Roman"/>
          <w:i/>
          <w:szCs w:val="24"/>
        </w:rPr>
        <w:t>brachial</w:t>
      </w:r>
      <w:r w:rsidRPr="007B05D9">
        <w:rPr>
          <w:rFonts w:cs="Times New Roman"/>
          <w:szCs w:val="24"/>
        </w:rPr>
        <w:t xml:space="preserve"> pada kedua lengan. Untuk menghitung indexnya, gunakan tekanan yang lebih tinggi. </w:t>
      </w:r>
    </w:p>
    <w:p w:rsidR="00D628A7" w:rsidRPr="007B05D9" w:rsidRDefault="00D628A7"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t>Untuk tekanan pada pergelangan kaki (</w:t>
      </w:r>
      <w:r w:rsidRPr="007B05D9">
        <w:rPr>
          <w:rFonts w:cs="Times New Roman"/>
          <w:i/>
          <w:szCs w:val="24"/>
        </w:rPr>
        <w:t>ankle</w:t>
      </w:r>
      <w:r w:rsidRPr="007B05D9">
        <w:rPr>
          <w:rFonts w:cs="Times New Roman"/>
          <w:szCs w:val="24"/>
        </w:rPr>
        <w:t xml:space="preserve">), pasang manset pada ekstremitas bawah di atas pergelangan kaki atau mata kaki. </w:t>
      </w:r>
    </w:p>
    <w:p w:rsidR="00D628A7" w:rsidRPr="007B05D9" w:rsidRDefault="00EA30F7"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t>Pasang gel ultrasonik</w:t>
      </w:r>
      <w:r w:rsidR="00D628A7" w:rsidRPr="007B05D9">
        <w:rPr>
          <w:rFonts w:cs="Times New Roman"/>
          <w:szCs w:val="24"/>
        </w:rPr>
        <w:t xml:space="preserve"> pada dorsalis pedis atau arteri tibialis posterior.</w:t>
      </w:r>
    </w:p>
    <w:p w:rsidR="00D628A7" w:rsidRPr="007B05D9" w:rsidRDefault="00EA30F7"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lastRenderedPageBreak/>
        <w:t>Dengarkan d</w:t>
      </w:r>
      <w:r w:rsidR="00D628A7" w:rsidRPr="007B05D9">
        <w:rPr>
          <w:rFonts w:cs="Times New Roman"/>
          <w:szCs w:val="24"/>
        </w:rPr>
        <w:t xml:space="preserve">oppler dan </w:t>
      </w:r>
      <w:r w:rsidRPr="007B05D9">
        <w:rPr>
          <w:rFonts w:cs="Times New Roman"/>
          <w:szCs w:val="24"/>
        </w:rPr>
        <w:t>kembangkan manset sampai suara d</w:t>
      </w:r>
      <w:r w:rsidR="00D628A7" w:rsidRPr="007B05D9">
        <w:rPr>
          <w:rFonts w:cs="Times New Roman"/>
          <w:szCs w:val="24"/>
        </w:rPr>
        <w:t>oppler tidak terdengar.</w:t>
      </w:r>
    </w:p>
    <w:p w:rsidR="00EA30F7" w:rsidRPr="007B05D9" w:rsidRDefault="00D628A7"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t>Dengan perlahan-lahan</w:t>
      </w:r>
      <w:r w:rsidR="00EA30F7" w:rsidRPr="007B05D9">
        <w:rPr>
          <w:rFonts w:cs="Times New Roman"/>
          <w:szCs w:val="24"/>
        </w:rPr>
        <w:t xml:space="preserve"> kempiskan manset sampai suara d</w:t>
      </w:r>
      <w:r w:rsidRPr="007B05D9">
        <w:rPr>
          <w:rFonts w:cs="Times New Roman"/>
          <w:szCs w:val="24"/>
        </w:rPr>
        <w:t xml:space="preserve">oppler terdengar. Bunyi ini merupakan tekanan pergelangan kaki atau </w:t>
      </w:r>
      <w:r w:rsidR="00EA30F7" w:rsidRPr="007B05D9">
        <w:rPr>
          <w:rFonts w:cs="Times New Roman"/>
          <w:i/>
          <w:szCs w:val="24"/>
        </w:rPr>
        <w:t xml:space="preserve">ankle </w:t>
      </w:r>
    </w:p>
    <w:p w:rsidR="00271DCD" w:rsidRPr="007B05D9" w:rsidRDefault="00271DCD" w:rsidP="00817E88">
      <w:pPr>
        <w:pStyle w:val="ListParagraph"/>
        <w:widowControl w:val="0"/>
        <w:numPr>
          <w:ilvl w:val="6"/>
          <w:numId w:val="4"/>
        </w:numPr>
        <w:overflowPunct w:val="0"/>
        <w:autoSpaceDE w:val="0"/>
        <w:autoSpaceDN w:val="0"/>
        <w:adjustRightInd w:val="0"/>
        <w:spacing w:after="0" w:line="480" w:lineRule="auto"/>
        <w:ind w:left="426" w:hanging="426"/>
        <w:jc w:val="both"/>
        <w:rPr>
          <w:rFonts w:cs="Times New Roman"/>
          <w:b/>
          <w:szCs w:val="24"/>
        </w:rPr>
      </w:pPr>
      <w:r w:rsidRPr="007B05D9">
        <w:rPr>
          <w:rFonts w:cs="Times New Roman"/>
          <w:szCs w:val="24"/>
        </w:rPr>
        <w:t xml:space="preserve">Kalkulasikan ABI sesuai rumus berikut : </w:t>
      </w:r>
    </w:p>
    <w:p w:rsidR="00CE1CBD" w:rsidRPr="007B05D9" w:rsidRDefault="000565CE" w:rsidP="00F76818">
      <w:pPr>
        <w:widowControl w:val="0"/>
        <w:overflowPunct w:val="0"/>
        <w:autoSpaceDE w:val="0"/>
        <w:autoSpaceDN w:val="0"/>
        <w:adjustRightInd w:val="0"/>
        <w:spacing w:after="0" w:line="480" w:lineRule="auto"/>
        <w:ind w:left="426" w:hanging="426"/>
        <w:jc w:val="both"/>
        <w:rPr>
          <w:rFonts w:cs="Times New Roman"/>
          <w:szCs w:val="24"/>
        </w:rPr>
      </w:pPr>
      <w:r>
        <w:rPr>
          <w:rFonts w:cs="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2pt;margin-top:4.75pt;width:451.6pt;height:42.05pt;z-index:251685888">
            <v:imagedata r:id="rId20" o:title=""/>
          </v:shape>
          <o:OLEObject Type="Embed" ProgID="Word.Document.12" ShapeID="_x0000_s1026" DrawAspect="Content" ObjectID="_1592979376" r:id="rId21">
            <o:FieldCodes>\s</o:FieldCodes>
          </o:OLEObject>
        </w:pict>
      </w:r>
    </w:p>
    <w:p w:rsidR="00271DCD" w:rsidRPr="007B05D9" w:rsidRDefault="00271DCD" w:rsidP="00F76818">
      <w:pPr>
        <w:widowControl w:val="0"/>
        <w:overflowPunct w:val="0"/>
        <w:autoSpaceDE w:val="0"/>
        <w:autoSpaceDN w:val="0"/>
        <w:adjustRightInd w:val="0"/>
        <w:spacing w:after="0" w:line="480" w:lineRule="auto"/>
        <w:ind w:left="426" w:hanging="426"/>
        <w:jc w:val="both"/>
        <w:rPr>
          <w:rFonts w:cs="Times New Roman"/>
          <w:szCs w:val="24"/>
        </w:rPr>
      </w:pPr>
    </w:p>
    <w:p w:rsidR="00271DCD" w:rsidRPr="007B05D9" w:rsidRDefault="00271DCD" w:rsidP="00805AFD">
      <w:pPr>
        <w:pStyle w:val="Heading2"/>
        <w:numPr>
          <w:ilvl w:val="0"/>
          <w:numId w:val="24"/>
        </w:numPr>
        <w:ind w:left="426" w:hanging="426"/>
      </w:pPr>
      <w:bookmarkStart w:id="102" w:name="_Toc508827092"/>
      <w:bookmarkStart w:id="103" w:name="_Toc508829457"/>
      <w:bookmarkStart w:id="104" w:name="_Toc508843024"/>
      <w:bookmarkStart w:id="105" w:name="_Toc515246529"/>
      <w:r w:rsidRPr="007B05D9">
        <w:t xml:space="preserve">Interpretasi </w:t>
      </w:r>
      <w:r w:rsidR="003247E0" w:rsidRPr="007B05D9">
        <w:t xml:space="preserve">nilai </w:t>
      </w:r>
      <w:r w:rsidR="00986D2F" w:rsidRPr="007B05D9">
        <w:rPr>
          <w:i/>
        </w:rPr>
        <w:t>ankle brachial index</w:t>
      </w:r>
      <w:r w:rsidR="00986D2F" w:rsidRPr="007B05D9">
        <w:t xml:space="preserve"> </w:t>
      </w:r>
      <w:r w:rsidR="003247E0" w:rsidRPr="007B05D9">
        <w:t>(</w:t>
      </w:r>
      <w:r w:rsidR="00D65158" w:rsidRPr="007B05D9">
        <w:t>ABI</w:t>
      </w:r>
      <w:r w:rsidR="003247E0" w:rsidRPr="007B05D9">
        <w:t>)</w:t>
      </w:r>
      <w:bookmarkEnd w:id="102"/>
      <w:bookmarkEnd w:id="103"/>
      <w:bookmarkEnd w:id="104"/>
      <w:bookmarkEnd w:id="105"/>
    </w:p>
    <w:p w:rsidR="00271DCD" w:rsidRPr="007B05D9" w:rsidRDefault="00DE676A" w:rsidP="00116E05">
      <w:pPr>
        <w:spacing w:after="0" w:line="480" w:lineRule="auto"/>
        <w:jc w:val="both"/>
      </w:pPr>
      <w:r w:rsidRPr="007B05D9">
        <w:t xml:space="preserve">      </w:t>
      </w:r>
      <w:r w:rsidR="000D7089" w:rsidRPr="007B05D9">
        <w:t>M</w:t>
      </w:r>
      <w:r w:rsidRPr="007B05D9">
        <w:t xml:space="preserve">enurut </w:t>
      </w:r>
      <w:r w:rsidR="00EA30F7" w:rsidRPr="007B05D9">
        <w:rPr>
          <w:rFonts w:cs="Times New Roman"/>
          <w:szCs w:val="24"/>
        </w:rPr>
        <w:fldChar w:fldCharType="begin" w:fldLock="1"/>
      </w:r>
      <w:r w:rsidR="00287A7C" w:rsidRPr="007B05D9">
        <w:rPr>
          <w:rFonts w:cs="Times New Roman"/>
          <w:szCs w:val="24"/>
        </w:rPr>
        <w:instrText>ADDIN CSL_CITATION { "citationItems" : [ { "id" : "ITEM-1", "itemData" : { "ISBN" : "9780323080897", "author" : [ { "dropping-particle" : "", "family" : "Ruth Bryant", "given" : "Denise Nix", "non-dropping-particle" : "", "parse-names" : false, "suffix" : "" } ], "edition" : "Third", "id" : "ITEM-1", "issued" : { "date-parts" : [ [ "2006" ] ] }, "publisher" : "Mosby Elsevier", "publisher-place" : "St.Louise", "title" : "Acute &amp; Chronic Wounds : Current Management Concepts", "type" : "book" }, "uris" : [ "http://www.mendeley.com/documents/?uuid=4d7ba9c0-fba1-4162-8eca-89fdb2671931" ] } ], "mendeley" : { "formattedCitation" : "(Ruth Bryant, 2006)", "manualFormatting" : "Bryant and Nix (2006)", "plainTextFormattedCitation" : "(Ruth Bryant, 2006)", "previouslyFormattedCitation" : "(Ruth Bryant, 2006)" }, "properties" : { "noteIndex" : 0 }, "schema" : "https://github.com/citation-style-language/schema/raw/master/csl-citation.json" }</w:instrText>
      </w:r>
      <w:r w:rsidR="00EA30F7" w:rsidRPr="007B05D9">
        <w:rPr>
          <w:rFonts w:cs="Times New Roman"/>
          <w:szCs w:val="24"/>
        </w:rPr>
        <w:fldChar w:fldCharType="separate"/>
      </w:r>
      <w:r w:rsidR="00287A7C" w:rsidRPr="007B05D9">
        <w:rPr>
          <w:rFonts w:cs="Times New Roman"/>
          <w:noProof/>
          <w:szCs w:val="24"/>
        </w:rPr>
        <w:t>Bryant and Nix (</w:t>
      </w:r>
      <w:r w:rsidR="00EA30F7" w:rsidRPr="007B05D9">
        <w:rPr>
          <w:rFonts w:cs="Times New Roman"/>
          <w:noProof/>
          <w:szCs w:val="24"/>
        </w:rPr>
        <w:t>2006)</w:t>
      </w:r>
      <w:r w:rsidR="00EA30F7" w:rsidRPr="007B05D9">
        <w:rPr>
          <w:rFonts w:cs="Times New Roman"/>
          <w:szCs w:val="24"/>
        </w:rPr>
        <w:fldChar w:fldCharType="end"/>
      </w:r>
      <w:r w:rsidR="00287A7C" w:rsidRPr="007B05D9">
        <w:rPr>
          <w:rFonts w:cs="Times New Roman"/>
          <w:szCs w:val="24"/>
        </w:rPr>
        <w:t xml:space="preserve">, </w:t>
      </w:r>
      <w:r w:rsidRPr="007B05D9">
        <w:t>interpretasi nilai ABI disajikan pada tabel 1.</w:t>
      </w:r>
    </w:p>
    <w:p w:rsidR="00F43FBF" w:rsidRPr="007B05D9" w:rsidRDefault="00F43FBF" w:rsidP="00F43FBF">
      <w:pPr>
        <w:spacing w:after="0" w:line="240" w:lineRule="auto"/>
        <w:jc w:val="both"/>
      </w:pPr>
    </w:p>
    <w:p w:rsidR="00F43FBF" w:rsidRPr="007B05D9" w:rsidRDefault="00F43FBF" w:rsidP="00F43FBF">
      <w:pPr>
        <w:pStyle w:val="Caption"/>
        <w:jc w:val="center"/>
        <w:rPr>
          <w:b w:val="0"/>
          <w:sz w:val="24"/>
          <w:szCs w:val="24"/>
        </w:rPr>
      </w:pPr>
      <w:bookmarkStart w:id="106" w:name="_Toc515224642"/>
      <w:r w:rsidRPr="007B05D9">
        <w:rPr>
          <w:b w:val="0"/>
          <w:sz w:val="24"/>
          <w:szCs w:val="24"/>
        </w:rPr>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1</w:t>
      </w:r>
      <w:bookmarkEnd w:id="106"/>
      <w:r w:rsidRPr="007B05D9">
        <w:rPr>
          <w:b w:val="0"/>
          <w:sz w:val="24"/>
          <w:szCs w:val="24"/>
        </w:rPr>
        <w:fldChar w:fldCharType="end"/>
      </w:r>
    </w:p>
    <w:p w:rsidR="00DE676A" w:rsidRPr="007B05D9" w:rsidRDefault="00F43FBF" w:rsidP="00F43FBF">
      <w:pPr>
        <w:pStyle w:val="Caption"/>
        <w:jc w:val="center"/>
        <w:rPr>
          <w:b w:val="0"/>
          <w:sz w:val="24"/>
          <w:szCs w:val="24"/>
        </w:rPr>
      </w:pPr>
      <w:r w:rsidRPr="007B05D9">
        <w:rPr>
          <w:b w:val="0"/>
          <w:sz w:val="24"/>
          <w:szCs w:val="24"/>
        </w:rPr>
        <w:t xml:space="preserve">Interpretasi Nilai </w:t>
      </w:r>
      <w:r w:rsidRPr="007B05D9">
        <w:rPr>
          <w:b w:val="0"/>
          <w:i/>
          <w:sz w:val="24"/>
          <w:szCs w:val="24"/>
        </w:rPr>
        <w:t>Ankle Brachial Index</w:t>
      </w:r>
      <w:r w:rsidRPr="007B05D9">
        <w:rPr>
          <w:b w:val="0"/>
          <w:sz w:val="24"/>
          <w:szCs w:val="24"/>
        </w:rPr>
        <w:t xml:space="preserve"> (ABI)</w:t>
      </w:r>
    </w:p>
    <w:p w:rsidR="00F43FBF" w:rsidRPr="007B05D9" w:rsidRDefault="00F43FBF" w:rsidP="00F43FBF">
      <w:pPr>
        <w:spacing w:after="0" w:line="240" w:lineRule="auto"/>
      </w:pPr>
    </w:p>
    <w:tbl>
      <w:tblPr>
        <w:tblW w:w="8222" w:type="dxa"/>
        <w:jc w:val="center"/>
        <w:tblInd w:w="152"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126"/>
        <w:gridCol w:w="6096"/>
      </w:tblGrid>
      <w:tr w:rsidR="007B05D9" w:rsidRPr="007B05D9" w:rsidTr="00E55AA4">
        <w:trPr>
          <w:trHeight w:val="285"/>
          <w:jc w:val="center"/>
        </w:trPr>
        <w:tc>
          <w:tcPr>
            <w:tcW w:w="2126" w:type="dxa"/>
            <w:vAlign w:val="bottom"/>
          </w:tcPr>
          <w:p w:rsidR="00271DCD" w:rsidRPr="007B05D9" w:rsidRDefault="00271DCD" w:rsidP="00287A7C">
            <w:pPr>
              <w:widowControl w:val="0"/>
              <w:autoSpaceDE w:val="0"/>
              <w:autoSpaceDN w:val="0"/>
              <w:adjustRightInd w:val="0"/>
              <w:spacing w:after="0" w:line="240" w:lineRule="auto"/>
              <w:ind w:left="120"/>
              <w:jc w:val="center"/>
              <w:rPr>
                <w:rFonts w:cs="Times New Roman"/>
                <w:sz w:val="22"/>
              </w:rPr>
            </w:pPr>
            <w:r w:rsidRPr="007B05D9">
              <w:rPr>
                <w:rFonts w:cs="Times New Roman"/>
                <w:b/>
                <w:bCs/>
                <w:sz w:val="22"/>
              </w:rPr>
              <w:t>Nilai ABI</w:t>
            </w:r>
          </w:p>
        </w:tc>
        <w:tc>
          <w:tcPr>
            <w:tcW w:w="6096" w:type="dxa"/>
            <w:vAlign w:val="bottom"/>
          </w:tcPr>
          <w:p w:rsidR="00271DCD" w:rsidRPr="007B05D9" w:rsidRDefault="00271DCD" w:rsidP="00287A7C">
            <w:pPr>
              <w:widowControl w:val="0"/>
              <w:autoSpaceDE w:val="0"/>
              <w:autoSpaceDN w:val="0"/>
              <w:adjustRightInd w:val="0"/>
              <w:spacing w:after="0" w:line="240" w:lineRule="auto"/>
              <w:ind w:left="80"/>
              <w:jc w:val="center"/>
              <w:rPr>
                <w:rFonts w:cs="Times New Roman"/>
                <w:sz w:val="22"/>
              </w:rPr>
            </w:pPr>
            <w:r w:rsidRPr="007B05D9">
              <w:rPr>
                <w:rFonts w:cs="Times New Roman"/>
                <w:b/>
                <w:bCs/>
                <w:sz w:val="22"/>
              </w:rPr>
              <w:t>Interprestasi</w:t>
            </w:r>
          </w:p>
        </w:tc>
      </w:tr>
      <w:tr w:rsidR="007B05D9" w:rsidRPr="007B05D9" w:rsidTr="00E55AA4">
        <w:trPr>
          <w:trHeight w:val="263"/>
          <w:jc w:val="center"/>
        </w:trPr>
        <w:tc>
          <w:tcPr>
            <w:tcW w:w="2126" w:type="dxa"/>
            <w:vAlign w:val="center"/>
          </w:tcPr>
          <w:p w:rsidR="0058148C" w:rsidRPr="007B05D9" w:rsidRDefault="0058148C" w:rsidP="00287A7C">
            <w:pPr>
              <w:widowControl w:val="0"/>
              <w:autoSpaceDE w:val="0"/>
              <w:autoSpaceDN w:val="0"/>
              <w:adjustRightInd w:val="0"/>
              <w:spacing w:after="0" w:line="240" w:lineRule="auto"/>
              <w:ind w:left="120"/>
              <w:jc w:val="both"/>
              <w:rPr>
                <w:rFonts w:cs="Times New Roman"/>
                <w:sz w:val="22"/>
              </w:rPr>
            </w:pPr>
            <w:r w:rsidRPr="007B05D9">
              <w:rPr>
                <w:rFonts w:cs="Times New Roman"/>
                <w:sz w:val="22"/>
              </w:rPr>
              <w:t>ABI &gt; 1,3</w:t>
            </w:r>
          </w:p>
        </w:tc>
        <w:tc>
          <w:tcPr>
            <w:tcW w:w="6096" w:type="dxa"/>
            <w:vAlign w:val="bottom"/>
          </w:tcPr>
          <w:p w:rsidR="0058148C" w:rsidRPr="007B05D9" w:rsidRDefault="0058148C" w:rsidP="00287A7C">
            <w:pPr>
              <w:widowControl w:val="0"/>
              <w:autoSpaceDE w:val="0"/>
              <w:autoSpaceDN w:val="0"/>
              <w:adjustRightInd w:val="0"/>
              <w:spacing w:after="0" w:line="240" w:lineRule="auto"/>
              <w:ind w:left="80"/>
              <w:jc w:val="both"/>
              <w:rPr>
                <w:rFonts w:cs="Times New Roman"/>
                <w:sz w:val="22"/>
              </w:rPr>
            </w:pPr>
            <w:r w:rsidRPr="007B05D9">
              <w:rPr>
                <w:rFonts w:cs="Times New Roman"/>
                <w:sz w:val="22"/>
              </w:rPr>
              <w:t xml:space="preserve">Nilai abnormal, karena adanya kalsifikasi pada dinding pembuluh darah pada pasien dengan diabetes. </w:t>
            </w:r>
          </w:p>
        </w:tc>
      </w:tr>
      <w:tr w:rsidR="007B05D9" w:rsidRPr="007B05D9" w:rsidTr="00E55AA4">
        <w:trPr>
          <w:trHeight w:val="263"/>
          <w:jc w:val="center"/>
        </w:trPr>
        <w:tc>
          <w:tcPr>
            <w:tcW w:w="2126" w:type="dxa"/>
            <w:vAlign w:val="center"/>
          </w:tcPr>
          <w:p w:rsidR="00271DCD" w:rsidRPr="007B05D9" w:rsidRDefault="00271DCD" w:rsidP="00287A7C">
            <w:pPr>
              <w:widowControl w:val="0"/>
              <w:autoSpaceDE w:val="0"/>
              <w:autoSpaceDN w:val="0"/>
              <w:adjustRightInd w:val="0"/>
              <w:spacing w:after="0" w:line="240" w:lineRule="auto"/>
              <w:ind w:left="120"/>
              <w:jc w:val="both"/>
              <w:rPr>
                <w:rFonts w:cs="Times New Roman"/>
                <w:sz w:val="22"/>
              </w:rPr>
            </w:pPr>
            <w:r w:rsidRPr="007B05D9">
              <w:rPr>
                <w:rFonts w:cs="Times New Roman"/>
                <w:sz w:val="22"/>
              </w:rPr>
              <w:t>ABI</w:t>
            </w:r>
            <w:r w:rsidRPr="007B05D9">
              <w:rPr>
                <w:rFonts w:cs="Times New Roman"/>
                <w:sz w:val="22"/>
                <w:u w:val="single"/>
              </w:rPr>
              <w:t>&gt;</w:t>
            </w:r>
            <w:r w:rsidRPr="007B05D9">
              <w:rPr>
                <w:rFonts w:cs="Times New Roman"/>
                <w:sz w:val="22"/>
              </w:rPr>
              <w:t xml:space="preserve"> 0,9 – 1,3</w:t>
            </w:r>
          </w:p>
        </w:tc>
        <w:tc>
          <w:tcPr>
            <w:tcW w:w="6096" w:type="dxa"/>
            <w:vAlign w:val="bottom"/>
          </w:tcPr>
          <w:p w:rsidR="00271DCD" w:rsidRPr="007B05D9" w:rsidRDefault="00271DCD" w:rsidP="00287A7C">
            <w:pPr>
              <w:widowControl w:val="0"/>
              <w:autoSpaceDE w:val="0"/>
              <w:autoSpaceDN w:val="0"/>
              <w:adjustRightInd w:val="0"/>
              <w:spacing w:after="0" w:line="240" w:lineRule="auto"/>
              <w:ind w:left="80"/>
              <w:jc w:val="both"/>
              <w:rPr>
                <w:rFonts w:cs="Times New Roman"/>
                <w:sz w:val="22"/>
              </w:rPr>
            </w:pPr>
            <w:r w:rsidRPr="007B05D9">
              <w:rPr>
                <w:rFonts w:cs="Times New Roman"/>
                <w:sz w:val="22"/>
              </w:rPr>
              <w:t>Batas normal</w:t>
            </w:r>
          </w:p>
        </w:tc>
      </w:tr>
      <w:tr w:rsidR="007B05D9" w:rsidRPr="007B05D9" w:rsidTr="00E55AA4">
        <w:trPr>
          <w:trHeight w:val="266"/>
          <w:jc w:val="center"/>
        </w:trPr>
        <w:tc>
          <w:tcPr>
            <w:tcW w:w="2126" w:type="dxa"/>
            <w:vAlign w:val="center"/>
          </w:tcPr>
          <w:p w:rsidR="00271DCD" w:rsidRPr="007B05D9" w:rsidRDefault="00271DCD" w:rsidP="00287A7C">
            <w:pPr>
              <w:widowControl w:val="0"/>
              <w:autoSpaceDE w:val="0"/>
              <w:autoSpaceDN w:val="0"/>
              <w:adjustRightInd w:val="0"/>
              <w:spacing w:after="0" w:line="240" w:lineRule="auto"/>
              <w:ind w:left="120"/>
              <w:jc w:val="both"/>
              <w:rPr>
                <w:rFonts w:cs="Times New Roman"/>
                <w:sz w:val="22"/>
              </w:rPr>
            </w:pPr>
            <w:r w:rsidRPr="007B05D9">
              <w:rPr>
                <w:rFonts w:cs="Times New Roman"/>
                <w:sz w:val="22"/>
              </w:rPr>
              <w:t xml:space="preserve">ABI </w:t>
            </w:r>
            <w:r w:rsidRPr="007B05D9">
              <w:rPr>
                <w:rFonts w:cs="Times New Roman"/>
                <w:sz w:val="22"/>
                <w:u w:val="single"/>
              </w:rPr>
              <w:t>&lt;</w:t>
            </w:r>
            <w:r w:rsidRPr="007B05D9">
              <w:rPr>
                <w:rFonts w:cs="Times New Roman"/>
                <w:sz w:val="22"/>
              </w:rPr>
              <w:t xml:space="preserve"> 0,6 – 0,8</w:t>
            </w:r>
          </w:p>
        </w:tc>
        <w:tc>
          <w:tcPr>
            <w:tcW w:w="6096" w:type="dxa"/>
            <w:vAlign w:val="bottom"/>
          </w:tcPr>
          <w:p w:rsidR="00271DCD" w:rsidRPr="007B05D9" w:rsidRDefault="00271DCD" w:rsidP="00287A7C">
            <w:pPr>
              <w:widowControl w:val="0"/>
              <w:autoSpaceDE w:val="0"/>
              <w:autoSpaceDN w:val="0"/>
              <w:adjustRightInd w:val="0"/>
              <w:spacing w:after="0" w:line="240" w:lineRule="auto"/>
              <w:ind w:left="80"/>
              <w:jc w:val="both"/>
              <w:rPr>
                <w:rFonts w:cs="Times New Roman"/>
                <w:sz w:val="22"/>
              </w:rPr>
            </w:pPr>
            <w:r w:rsidRPr="007B05D9">
              <w:rPr>
                <w:rFonts w:cs="Times New Roman"/>
                <w:i/>
                <w:iCs/>
                <w:sz w:val="22"/>
              </w:rPr>
              <w:t xml:space="preserve">Borderline perfusion </w:t>
            </w:r>
            <w:r w:rsidRPr="007B05D9">
              <w:rPr>
                <w:rFonts w:cs="Times New Roman"/>
                <w:sz w:val="22"/>
              </w:rPr>
              <w:t>/ perbatasan perfusi</w:t>
            </w:r>
          </w:p>
        </w:tc>
      </w:tr>
      <w:tr w:rsidR="007B05D9" w:rsidRPr="007B05D9" w:rsidTr="00E55AA4">
        <w:trPr>
          <w:trHeight w:val="266"/>
          <w:jc w:val="center"/>
        </w:trPr>
        <w:tc>
          <w:tcPr>
            <w:tcW w:w="2126" w:type="dxa"/>
            <w:vAlign w:val="center"/>
          </w:tcPr>
          <w:p w:rsidR="00271DCD" w:rsidRPr="007B05D9" w:rsidRDefault="00271DCD" w:rsidP="00287A7C">
            <w:pPr>
              <w:widowControl w:val="0"/>
              <w:autoSpaceDE w:val="0"/>
              <w:autoSpaceDN w:val="0"/>
              <w:adjustRightInd w:val="0"/>
              <w:spacing w:after="0" w:line="240" w:lineRule="auto"/>
              <w:ind w:left="120"/>
              <w:jc w:val="both"/>
              <w:rPr>
                <w:rFonts w:cs="Times New Roman"/>
                <w:sz w:val="22"/>
              </w:rPr>
            </w:pPr>
            <w:r w:rsidRPr="007B05D9">
              <w:rPr>
                <w:rFonts w:cs="Times New Roman"/>
                <w:sz w:val="22"/>
              </w:rPr>
              <w:t xml:space="preserve">ABI </w:t>
            </w:r>
            <w:r w:rsidRPr="007B05D9">
              <w:rPr>
                <w:rFonts w:cs="Times New Roman"/>
                <w:sz w:val="22"/>
                <w:u w:val="single"/>
              </w:rPr>
              <w:t>&lt;</w:t>
            </w:r>
            <w:r w:rsidRPr="007B05D9">
              <w:rPr>
                <w:rFonts w:cs="Times New Roman"/>
                <w:sz w:val="22"/>
              </w:rPr>
              <w:t xml:space="preserve"> 0,5</w:t>
            </w:r>
          </w:p>
        </w:tc>
        <w:tc>
          <w:tcPr>
            <w:tcW w:w="6096" w:type="dxa"/>
            <w:vAlign w:val="bottom"/>
          </w:tcPr>
          <w:p w:rsidR="00271DCD" w:rsidRPr="007B05D9" w:rsidRDefault="00271DCD" w:rsidP="00287A7C">
            <w:pPr>
              <w:widowControl w:val="0"/>
              <w:autoSpaceDE w:val="0"/>
              <w:autoSpaceDN w:val="0"/>
              <w:adjustRightInd w:val="0"/>
              <w:spacing w:after="0" w:line="240" w:lineRule="auto"/>
              <w:ind w:left="80"/>
              <w:jc w:val="both"/>
              <w:rPr>
                <w:rFonts w:cs="Times New Roman"/>
                <w:sz w:val="22"/>
              </w:rPr>
            </w:pPr>
            <w:r w:rsidRPr="007B05D9">
              <w:rPr>
                <w:rFonts w:cs="Times New Roman"/>
                <w:sz w:val="22"/>
              </w:rPr>
              <w:t>Iskemia berat</w:t>
            </w:r>
            <w:r w:rsidR="00C61818" w:rsidRPr="007B05D9">
              <w:rPr>
                <w:rFonts w:cs="Times New Roman"/>
                <w:sz w:val="22"/>
              </w:rPr>
              <w:t xml:space="preserve">; penyembuhan luka tidak memungkinkan kecuali terdapat revaskularisasi. </w:t>
            </w:r>
          </w:p>
        </w:tc>
      </w:tr>
      <w:tr w:rsidR="007B05D9" w:rsidRPr="007B05D9" w:rsidTr="00E55AA4">
        <w:trPr>
          <w:trHeight w:val="266"/>
          <w:jc w:val="center"/>
        </w:trPr>
        <w:tc>
          <w:tcPr>
            <w:tcW w:w="2126" w:type="dxa"/>
            <w:vAlign w:val="center"/>
          </w:tcPr>
          <w:p w:rsidR="00271DCD" w:rsidRPr="007B05D9" w:rsidRDefault="00271DCD" w:rsidP="00287A7C">
            <w:pPr>
              <w:widowControl w:val="0"/>
              <w:autoSpaceDE w:val="0"/>
              <w:autoSpaceDN w:val="0"/>
              <w:adjustRightInd w:val="0"/>
              <w:spacing w:after="0" w:line="240" w:lineRule="auto"/>
              <w:ind w:left="120"/>
              <w:jc w:val="both"/>
              <w:rPr>
                <w:rFonts w:cs="Times New Roman"/>
                <w:sz w:val="22"/>
              </w:rPr>
            </w:pPr>
            <w:r w:rsidRPr="007B05D9">
              <w:rPr>
                <w:rFonts w:cs="Times New Roman"/>
                <w:sz w:val="22"/>
              </w:rPr>
              <w:t xml:space="preserve">ABI </w:t>
            </w:r>
            <w:r w:rsidRPr="007B05D9">
              <w:rPr>
                <w:rFonts w:cs="Times New Roman"/>
                <w:sz w:val="22"/>
                <w:u w:val="single"/>
              </w:rPr>
              <w:t>&lt;</w:t>
            </w:r>
            <w:r w:rsidRPr="007B05D9">
              <w:rPr>
                <w:rFonts w:cs="Times New Roman"/>
                <w:sz w:val="22"/>
              </w:rPr>
              <w:t xml:space="preserve"> 0,4</w:t>
            </w:r>
          </w:p>
        </w:tc>
        <w:tc>
          <w:tcPr>
            <w:tcW w:w="6096" w:type="dxa"/>
            <w:vAlign w:val="bottom"/>
          </w:tcPr>
          <w:p w:rsidR="00271DCD" w:rsidRPr="007B05D9" w:rsidRDefault="00271DCD" w:rsidP="00287A7C">
            <w:pPr>
              <w:widowControl w:val="0"/>
              <w:autoSpaceDE w:val="0"/>
              <w:autoSpaceDN w:val="0"/>
              <w:adjustRightInd w:val="0"/>
              <w:spacing w:after="0" w:line="240" w:lineRule="auto"/>
              <w:ind w:left="80"/>
              <w:jc w:val="both"/>
              <w:rPr>
                <w:rFonts w:cs="Times New Roman"/>
                <w:sz w:val="22"/>
              </w:rPr>
            </w:pPr>
            <w:r w:rsidRPr="007B05D9">
              <w:rPr>
                <w:rFonts w:cs="Times New Roman"/>
                <w:sz w:val="22"/>
              </w:rPr>
              <w:t>Iskemia kaki kritis</w:t>
            </w:r>
          </w:p>
        </w:tc>
      </w:tr>
    </w:tbl>
    <w:p w:rsidR="000D7089" w:rsidRPr="007B05D9" w:rsidRDefault="00DE676A" w:rsidP="000D7089">
      <w:pPr>
        <w:spacing w:after="0" w:line="480" w:lineRule="auto"/>
        <w:jc w:val="both"/>
        <w:rPr>
          <w:rFonts w:cs="Times New Roman"/>
          <w:sz w:val="20"/>
          <w:szCs w:val="20"/>
        </w:rPr>
      </w:pPr>
      <w:r w:rsidRPr="007B05D9">
        <w:rPr>
          <w:rFonts w:cs="Times New Roman"/>
          <w:szCs w:val="24"/>
        </w:rPr>
        <w:t xml:space="preserve">  </w:t>
      </w:r>
      <w:r w:rsidRPr="007B05D9">
        <w:rPr>
          <w:rFonts w:cs="Times New Roman"/>
          <w:sz w:val="20"/>
          <w:szCs w:val="20"/>
        </w:rPr>
        <w:t xml:space="preserve">Sumber : </w:t>
      </w:r>
      <w:r w:rsidR="00287A7C" w:rsidRPr="007B05D9">
        <w:rPr>
          <w:rFonts w:cs="Times New Roman"/>
          <w:sz w:val="20"/>
          <w:szCs w:val="20"/>
        </w:rPr>
        <w:fldChar w:fldCharType="begin" w:fldLock="1"/>
      </w:r>
      <w:r w:rsidR="00287A7C" w:rsidRPr="007B05D9">
        <w:rPr>
          <w:rFonts w:cs="Times New Roman"/>
          <w:sz w:val="20"/>
          <w:szCs w:val="20"/>
        </w:rPr>
        <w:instrText>ADDIN CSL_CITATION { "citationItems" : [ { "id" : "ITEM-1", "itemData" : { "ISBN" : "9780323080897", "author" : [ { "dropping-particle" : "", "family" : "Ruth Bryant", "given" : "Denise Nix", "non-dropping-particle" : "", "parse-names" : false, "suffix" : "" } ], "edition" : "Third", "id" : "ITEM-1", "issued" : { "date-parts" : [ [ "2006" ] ] }, "publisher" : "Mosby Elsevier", "publisher-place" : "St.Louise", "title" : "Acute &amp; Chronic Wounds : Current Management Concepts", "type" : "book" }, "uris" : [ "http://www.mendeley.com/documents/?uuid=4d7ba9c0-fba1-4162-8eca-89fdb2671931" ] } ], "mendeley" : { "formattedCitation" : "(Ruth Bryant, 2006)", "manualFormatting" : "Bryant and Nix, (2006)", "plainTextFormattedCitation" : "(Ruth Bryant, 2006)", "previouslyFormattedCitation" : "(Ruth Bryant, 2006)" }, "properties" : { "noteIndex" : 0 }, "schema" : "https://github.com/citation-style-language/schema/raw/master/csl-citation.json" }</w:instrText>
      </w:r>
      <w:r w:rsidR="00287A7C" w:rsidRPr="007B05D9">
        <w:rPr>
          <w:rFonts w:cs="Times New Roman"/>
          <w:sz w:val="20"/>
          <w:szCs w:val="20"/>
        </w:rPr>
        <w:fldChar w:fldCharType="separate"/>
      </w:r>
      <w:r w:rsidR="00287A7C" w:rsidRPr="007B05D9">
        <w:rPr>
          <w:rFonts w:cs="Times New Roman"/>
          <w:noProof/>
          <w:sz w:val="20"/>
          <w:szCs w:val="20"/>
        </w:rPr>
        <w:t>Bryant and Nix, (2006)</w:t>
      </w:r>
      <w:r w:rsidR="00287A7C" w:rsidRPr="007B05D9">
        <w:rPr>
          <w:rFonts w:cs="Times New Roman"/>
          <w:sz w:val="20"/>
          <w:szCs w:val="20"/>
        </w:rPr>
        <w:fldChar w:fldCharType="end"/>
      </w:r>
      <w:r w:rsidR="00287A7C" w:rsidRPr="007B05D9">
        <w:rPr>
          <w:rFonts w:cs="Times New Roman"/>
          <w:sz w:val="20"/>
          <w:szCs w:val="20"/>
        </w:rPr>
        <w:t>.</w:t>
      </w:r>
    </w:p>
    <w:p w:rsidR="000D7089" w:rsidRPr="007B05D9" w:rsidRDefault="000D7089" w:rsidP="000D7089">
      <w:pPr>
        <w:spacing w:after="0" w:line="240" w:lineRule="auto"/>
        <w:jc w:val="both"/>
        <w:rPr>
          <w:rFonts w:cs="Times New Roman"/>
          <w:sz w:val="20"/>
          <w:szCs w:val="20"/>
        </w:rPr>
      </w:pPr>
    </w:p>
    <w:p w:rsidR="00F43FBF" w:rsidRPr="007B05D9" w:rsidRDefault="00F43FBF" w:rsidP="00F43FBF">
      <w:pPr>
        <w:pStyle w:val="Caption"/>
        <w:jc w:val="center"/>
        <w:rPr>
          <w:b w:val="0"/>
          <w:sz w:val="24"/>
          <w:szCs w:val="24"/>
        </w:rPr>
      </w:pPr>
      <w:bookmarkStart w:id="107" w:name="_Toc515224643"/>
      <w:r w:rsidRPr="007B05D9">
        <w:rPr>
          <w:b w:val="0"/>
          <w:sz w:val="24"/>
          <w:szCs w:val="24"/>
        </w:rPr>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2</w:t>
      </w:r>
      <w:bookmarkEnd w:id="107"/>
      <w:r w:rsidRPr="007B05D9">
        <w:rPr>
          <w:b w:val="0"/>
          <w:sz w:val="24"/>
          <w:szCs w:val="24"/>
        </w:rPr>
        <w:fldChar w:fldCharType="end"/>
      </w:r>
    </w:p>
    <w:p w:rsidR="00704E4B" w:rsidRPr="007B05D9" w:rsidRDefault="00F43FBF" w:rsidP="00F43FBF">
      <w:pPr>
        <w:pStyle w:val="Caption"/>
        <w:jc w:val="center"/>
        <w:rPr>
          <w:b w:val="0"/>
          <w:sz w:val="24"/>
          <w:szCs w:val="24"/>
        </w:rPr>
      </w:pPr>
      <w:r w:rsidRPr="007B05D9">
        <w:rPr>
          <w:b w:val="0"/>
          <w:sz w:val="24"/>
          <w:szCs w:val="24"/>
        </w:rPr>
        <w:t xml:space="preserve">Interpretasi Nilai </w:t>
      </w:r>
      <w:r w:rsidRPr="007B05D9">
        <w:rPr>
          <w:b w:val="0"/>
          <w:i/>
          <w:sz w:val="24"/>
          <w:szCs w:val="24"/>
        </w:rPr>
        <w:t>Ankle Brachial Index</w:t>
      </w:r>
      <w:r w:rsidRPr="007B05D9">
        <w:rPr>
          <w:b w:val="0"/>
          <w:sz w:val="24"/>
          <w:szCs w:val="24"/>
        </w:rPr>
        <w:t xml:space="preserve"> (ABI)</w:t>
      </w:r>
    </w:p>
    <w:p w:rsidR="00287A7C" w:rsidRPr="007B05D9" w:rsidRDefault="00287A7C" w:rsidP="00287A7C">
      <w:pPr>
        <w:spacing w:after="0" w:line="240" w:lineRule="auto"/>
        <w:jc w:val="center"/>
      </w:pPr>
    </w:p>
    <w:tbl>
      <w:tblPr>
        <w:tblW w:w="0" w:type="auto"/>
        <w:jc w:val="center"/>
        <w:tblInd w:w="-1273" w:type="dxa"/>
        <w:tblBorders>
          <w:top w:val="single" w:sz="4" w:space="0" w:color="auto"/>
          <w:bottom w:val="single" w:sz="4" w:space="0" w:color="auto"/>
          <w:insideH w:val="single" w:sz="4" w:space="0" w:color="auto"/>
        </w:tblBorders>
        <w:tblLook w:val="04A0" w:firstRow="1" w:lastRow="0" w:firstColumn="1" w:lastColumn="0" w:noHBand="0" w:noVBand="1"/>
      </w:tblPr>
      <w:tblGrid>
        <w:gridCol w:w="4075"/>
        <w:gridCol w:w="4182"/>
      </w:tblGrid>
      <w:tr w:rsidR="007B05D9" w:rsidRPr="007B05D9" w:rsidTr="00205978">
        <w:trPr>
          <w:jc w:val="center"/>
        </w:trPr>
        <w:tc>
          <w:tcPr>
            <w:tcW w:w="4075" w:type="dxa"/>
          </w:tcPr>
          <w:p w:rsidR="00704E4B" w:rsidRPr="007B05D9" w:rsidRDefault="00704E4B" w:rsidP="00287A7C">
            <w:pPr>
              <w:spacing w:after="0" w:line="240" w:lineRule="auto"/>
              <w:jc w:val="center"/>
              <w:rPr>
                <w:b/>
                <w:sz w:val="22"/>
              </w:rPr>
            </w:pPr>
            <w:r w:rsidRPr="007B05D9">
              <w:rPr>
                <w:b/>
                <w:sz w:val="22"/>
              </w:rPr>
              <w:t>Nilai ABI</w:t>
            </w:r>
          </w:p>
        </w:tc>
        <w:tc>
          <w:tcPr>
            <w:tcW w:w="4182" w:type="dxa"/>
          </w:tcPr>
          <w:p w:rsidR="00704E4B" w:rsidRPr="007B05D9" w:rsidRDefault="00704E4B" w:rsidP="00287A7C">
            <w:pPr>
              <w:spacing w:after="0" w:line="240" w:lineRule="auto"/>
              <w:jc w:val="center"/>
              <w:rPr>
                <w:b/>
                <w:sz w:val="22"/>
              </w:rPr>
            </w:pPr>
            <w:r w:rsidRPr="007B05D9">
              <w:rPr>
                <w:b/>
                <w:sz w:val="22"/>
              </w:rPr>
              <w:t>Interpretasi</w:t>
            </w:r>
          </w:p>
        </w:tc>
      </w:tr>
      <w:tr w:rsidR="007B05D9" w:rsidRPr="007B05D9" w:rsidTr="00205978">
        <w:trPr>
          <w:jc w:val="center"/>
        </w:trPr>
        <w:tc>
          <w:tcPr>
            <w:tcW w:w="4075" w:type="dxa"/>
          </w:tcPr>
          <w:p w:rsidR="00704E4B" w:rsidRPr="007B05D9" w:rsidRDefault="00365520" w:rsidP="00287A7C">
            <w:pPr>
              <w:spacing w:after="0" w:line="240" w:lineRule="auto"/>
              <w:rPr>
                <w:sz w:val="22"/>
              </w:rPr>
            </w:pPr>
            <w:r w:rsidRPr="007B05D9">
              <w:rPr>
                <w:sz w:val="22"/>
              </w:rPr>
              <w:t>&gt; 1,3</w:t>
            </w:r>
            <w:r w:rsidR="00205978" w:rsidRPr="007B05D9">
              <w:rPr>
                <w:sz w:val="22"/>
              </w:rPr>
              <w:t>1</w:t>
            </w:r>
          </w:p>
        </w:tc>
        <w:tc>
          <w:tcPr>
            <w:tcW w:w="4182" w:type="dxa"/>
          </w:tcPr>
          <w:p w:rsidR="00704E4B" w:rsidRPr="007B05D9" w:rsidRDefault="00365520" w:rsidP="00287A7C">
            <w:pPr>
              <w:spacing w:after="0" w:line="240" w:lineRule="auto"/>
              <w:rPr>
                <w:sz w:val="22"/>
              </w:rPr>
            </w:pPr>
            <w:r w:rsidRPr="007B05D9">
              <w:rPr>
                <w:sz w:val="22"/>
              </w:rPr>
              <w:t>Kalsifikasi dinding pembuluh darah</w:t>
            </w:r>
          </w:p>
        </w:tc>
      </w:tr>
      <w:tr w:rsidR="007B05D9" w:rsidRPr="007B05D9" w:rsidTr="00205978">
        <w:trPr>
          <w:jc w:val="center"/>
        </w:trPr>
        <w:tc>
          <w:tcPr>
            <w:tcW w:w="4075" w:type="dxa"/>
          </w:tcPr>
          <w:p w:rsidR="00704E4B" w:rsidRPr="007B05D9" w:rsidRDefault="00205978" w:rsidP="00287A7C">
            <w:pPr>
              <w:spacing w:after="0" w:line="240" w:lineRule="auto"/>
              <w:rPr>
                <w:sz w:val="22"/>
              </w:rPr>
            </w:pPr>
            <w:r w:rsidRPr="007B05D9">
              <w:rPr>
                <w:sz w:val="22"/>
              </w:rPr>
              <w:t>0,91-1.31</w:t>
            </w:r>
          </w:p>
        </w:tc>
        <w:tc>
          <w:tcPr>
            <w:tcW w:w="4182" w:type="dxa"/>
          </w:tcPr>
          <w:p w:rsidR="00704E4B" w:rsidRPr="007B05D9" w:rsidRDefault="00365520" w:rsidP="00287A7C">
            <w:pPr>
              <w:spacing w:after="0" w:line="240" w:lineRule="auto"/>
              <w:rPr>
                <w:sz w:val="22"/>
              </w:rPr>
            </w:pPr>
            <w:r w:rsidRPr="007B05D9">
              <w:rPr>
                <w:sz w:val="22"/>
              </w:rPr>
              <w:t>Normal</w:t>
            </w:r>
          </w:p>
        </w:tc>
      </w:tr>
      <w:tr w:rsidR="007B05D9" w:rsidRPr="007B05D9" w:rsidTr="00205978">
        <w:trPr>
          <w:jc w:val="center"/>
        </w:trPr>
        <w:tc>
          <w:tcPr>
            <w:tcW w:w="4075" w:type="dxa"/>
          </w:tcPr>
          <w:p w:rsidR="00704E4B" w:rsidRPr="007B05D9" w:rsidRDefault="00365520" w:rsidP="00287A7C">
            <w:pPr>
              <w:spacing w:after="0" w:line="240" w:lineRule="auto"/>
              <w:rPr>
                <w:sz w:val="22"/>
              </w:rPr>
            </w:pPr>
            <w:r w:rsidRPr="007B05D9">
              <w:rPr>
                <w:sz w:val="22"/>
              </w:rPr>
              <w:t>0,70-0,90</w:t>
            </w:r>
          </w:p>
        </w:tc>
        <w:tc>
          <w:tcPr>
            <w:tcW w:w="4182" w:type="dxa"/>
          </w:tcPr>
          <w:p w:rsidR="00704E4B" w:rsidRPr="007B05D9" w:rsidRDefault="00365520" w:rsidP="00287A7C">
            <w:pPr>
              <w:spacing w:after="0" w:line="240" w:lineRule="auto"/>
              <w:rPr>
                <w:sz w:val="22"/>
              </w:rPr>
            </w:pPr>
            <w:r w:rsidRPr="007B05D9">
              <w:rPr>
                <w:sz w:val="22"/>
              </w:rPr>
              <w:t>PAD ringan</w:t>
            </w:r>
          </w:p>
        </w:tc>
      </w:tr>
      <w:tr w:rsidR="007B05D9" w:rsidRPr="007B05D9" w:rsidTr="00205978">
        <w:trPr>
          <w:jc w:val="center"/>
        </w:trPr>
        <w:tc>
          <w:tcPr>
            <w:tcW w:w="4075" w:type="dxa"/>
          </w:tcPr>
          <w:p w:rsidR="00365520" w:rsidRPr="007B05D9" w:rsidRDefault="00365520" w:rsidP="00287A7C">
            <w:pPr>
              <w:spacing w:after="0" w:line="240" w:lineRule="auto"/>
              <w:rPr>
                <w:sz w:val="22"/>
              </w:rPr>
            </w:pPr>
            <w:r w:rsidRPr="007B05D9">
              <w:rPr>
                <w:sz w:val="22"/>
              </w:rPr>
              <w:t>0,40-0,69</w:t>
            </w:r>
          </w:p>
        </w:tc>
        <w:tc>
          <w:tcPr>
            <w:tcW w:w="4182" w:type="dxa"/>
          </w:tcPr>
          <w:p w:rsidR="00365520" w:rsidRPr="007B05D9" w:rsidRDefault="00365520" w:rsidP="00287A7C">
            <w:pPr>
              <w:spacing w:after="0" w:line="240" w:lineRule="auto"/>
              <w:rPr>
                <w:sz w:val="22"/>
              </w:rPr>
            </w:pPr>
            <w:r w:rsidRPr="007B05D9">
              <w:rPr>
                <w:sz w:val="22"/>
              </w:rPr>
              <w:t>PAD sedang</w:t>
            </w:r>
          </w:p>
        </w:tc>
      </w:tr>
      <w:tr w:rsidR="007B05D9" w:rsidRPr="007B05D9" w:rsidTr="00205978">
        <w:trPr>
          <w:jc w:val="center"/>
        </w:trPr>
        <w:tc>
          <w:tcPr>
            <w:tcW w:w="4075" w:type="dxa"/>
          </w:tcPr>
          <w:p w:rsidR="00365520" w:rsidRPr="007B05D9" w:rsidRDefault="00365520" w:rsidP="00287A7C">
            <w:pPr>
              <w:spacing w:after="0" w:line="240" w:lineRule="auto"/>
              <w:rPr>
                <w:sz w:val="22"/>
              </w:rPr>
            </w:pPr>
            <w:r w:rsidRPr="007B05D9">
              <w:rPr>
                <w:rFonts w:cs="Times New Roman"/>
                <w:sz w:val="22"/>
              </w:rPr>
              <w:t>≤</w:t>
            </w:r>
            <w:r w:rsidRPr="007B05D9">
              <w:rPr>
                <w:sz w:val="22"/>
              </w:rPr>
              <w:t xml:space="preserve"> 0,40</w:t>
            </w:r>
          </w:p>
        </w:tc>
        <w:tc>
          <w:tcPr>
            <w:tcW w:w="4182" w:type="dxa"/>
          </w:tcPr>
          <w:p w:rsidR="00365520" w:rsidRPr="007B05D9" w:rsidRDefault="00365520" w:rsidP="00287A7C">
            <w:pPr>
              <w:spacing w:after="0" w:line="240" w:lineRule="auto"/>
              <w:rPr>
                <w:sz w:val="22"/>
              </w:rPr>
            </w:pPr>
            <w:r w:rsidRPr="007B05D9">
              <w:rPr>
                <w:sz w:val="22"/>
              </w:rPr>
              <w:t>PAD Berat</w:t>
            </w:r>
          </w:p>
        </w:tc>
      </w:tr>
    </w:tbl>
    <w:p w:rsidR="00704E4B" w:rsidRPr="007B05D9" w:rsidRDefault="00DE676A" w:rsidP="00205978">
      <w:pPr>
        <w:spacing w:after="0" w:line="480" w:lineRule="auto"/>
      </w:pPr>
      <w:r w:rsidRPr="007B05D9">
        <w:rPr>
          <w:sz w:val="20"/>
          <w:szCs w:val="20"/>
        </w:rPr>
        <w:t xml:space="preserve">Sumber : </w:t>
      </w:r>
      <w:r w:rsidRPr="007B05D9">
        <w:rPr>
          <w:sz w:val="20"/>
          <w:szCs w:val="20"/>
        </w:rPr>
        <w:fldChar w:fldCharType="begin" w:fldLock="1"/>
      </w:r>
      <w:r w:rsidR="00A155FD" w:rsidRPr="007B05D9">
        <w:rPr>
          <w:sz w:val="20"/>
          <w:szCs w:val="20"/>
        </w:rPr>
        <w:instrText>ADDIN CSL_CITATION { "citationItems" : [ { "id" : "ITEM-1", "itemData" : { "DOI" : "10.1155/2016/3529419", "ISSN" : "2356-6752", "PMID" : "27800544", "abstract" : "Background. Peripheral arterial disease (PAD) is a major risk factor for nonhealing foot ulcers in people with diabetes. A number of traditional risk factors have been reported to be associated with PAD; however, there may be a need to consider nontraditional risk factors especially in some vulnerable populations. This study determined the prevalence and risk factors associated with PAD in diabetics. Methods. One hundred and fifty type 2 diabetics and an equal number of age- and sex-matched apparently healthy controls were studied. Assessment of PAD was made using history, palpation of lower limb vessels, and measurement of ankle-brachial index (ABI). Statistically significant differences between categorical and continuous variables were determined using Chi square (&amp;#x3c7;2) and Student t-tests, respectively. Regression analysis was done to determine the associated risk factors for PAD. Results. Prevalence of PAD using ABI was 22.0&amp;#x25; and 8.0&amp;#x25; among diabetic and nondiabetic populations, respectively. Peripheral arterial disease was associated with age, male gender, waist circumference, and high-sensitivity C-reactive protein. Conclusion. This study highlights the high prevalence of PAD in people with type 2 diabetes mellitus and in apparently healthy controls; age, male gender, abdominal obesity, and high hs-CRP values were the associated risk factors.", "author" : [ { "dropping-particle" : "", "family" : "Soyoye", "given" : "D O", "non-dropping-particle" : "", "parse-names" : false, "suffix" : "" }, { "dropping-particle" : "", "family" : "Ikem", "given" : "R T", "non-dropping-particle" : "", "parse-names" : false, "suffix" : "" }, { "dropping-particle" : "", "family" : "Kolawole", "given" : "B a", "non-dropping-particle" : "", "parse-names" : false, "suffix" : "" }, { "dropping-particle" : "", "family" : "Oluwadiya", "given" : "K S", "non-dropping-particle" : "", "parse-names" : false, "suffix" : "" }, { "dropping-particle" : "", "family" : "Bolarinwa", "given" : "R a", "non-dropping-particle" : "", "parse-names" : false, "suffix" : "" }, { "dropping-particle" : "", "family" : "Adebayo", "given" : "O J", "non-dropping-particle" : "", "parse-names" : false, "suffix" : "" } ], "container-title" : "Advances in Medicine", "id" : "ITEM-1", "issued" : { "date-parts" : [ [ "2016" ] ] }, "page" : "6-11", "title" : "Prevalence and Correlates of Peripheral Arterial Disease in Nigerians with Type 2 Diabetes", "type" : "article-journal", "volume" : "2016" }, "uris" : [ "http://www.mendeley.com/documents/?uuid=ce09fc68-78ee-44a9-953f-2ba2e0af16ac" ] } ], "mendeley" : { "formattedCitation" : "(Soyoye &lt;i&gt;et al.&lt;/i&gt;, 2016)", "manualFormatting" : "Soyoye et al., (2016)", "plainTextFormattedCitation" : "(Soyoye et al., 2016)", "previouslyFormattedCitation" : "(Soyoye &lt;i&gt;et al.&lt;/i&gt;, 2016)" }, "properties" : { "noteIndex" : 0 }, "schema" : "https://github.com/citation-style-language/schema/raw/master/csl-citation.json" }</w:instrText>
      </w:r>
      <w:r w:rsidRPr="007B05D9">
        <w:rPr>
          <w:sz w:val="20"/>
          <w:szCs w:val="20"/>
        </w:rPr>
        <w:fldChar w:fldCharType="separate"/>
      </w:r>
      <w:r w:rsidRPr="007B05D9">
        <w:rPr>
          <w:noProof/>
          <w:sz w:val="20"/>
          <w:szCs w:val="20"/>
        </w:rPr>
        <w:t xml:space="preserve">Soyoye </w:t>
      </w:r>
      <w:r w:rsidRPr="007B05D9">
        <w:rPr>
          <w:i/>
          <w:noProof/>
          <w:sz w:val="20"/>
          <w:szCs w:val="20"/>
        </w:rPr>
        <w:t>et al</w:t>
      </w:r>
      <w:r w:rsidR="00116E05" w:rsidRPr="007B05D9">
        <w:rPr>
          <w:i/>
          <w:noProof/>
          <w:sz w:val="20"/>
          <w:szCs w:val="20"/>
        </w:rPr>
        <w:t>.</w:t>
      </w:r>
      <w:r w:rsidRPr="007B05D9">
        <w:rPr>
          <w:noProof/>
          <w:sz w:val="20"/>
          <w:szCs w:val="20"/>
        </w:rPr>
        <w:t>, (2016)</w:t>
      </w:r>
      <w:r w:rsidRPr="007B05D9">
        <w:rPr>
          <w:sz w:val="20"/>
          <w:szCs w:val="20"/>
        </w:rPr>
        <w:fldChar w:fldCharType="end"/>
      </w:r>
      <w:r w:rsidR="00287A7C" w:rsidRPr="007B05D9">
        <w:t>.</w:t>
      </w:r>
    </w:p>
    <w:p w:rsidR="000D7089" w:rsidRPr="007B05D9" w:rsidRDefault="000D7089" w:rsidP="000D7089">
      <w:pPr>
        <w:spacing w:after="0" w:line="240" w:lineRule="auto"/>
        <w:ind w:firstLine="720"/>
      </w:pPr>
    </w:p>
    <w:p w:rsidR="0033451F" w:rsidRPr="007B05D9" w:rsidRDefault="0033451F" w:rsidP="00EA30F7">
      <w:pPr>
        <w:spacing w:after="0" w:line="480" w:lineRule="auto"/>
        <w:jc w:val="both"/>
        <w:rPr>
          <w:szCs w:val="24"/>
        </w:rPr>
      </w:pPr>
      <w:r w:rsidRPr="007B05D9">
        <w:rPr>
          <w:szCs w:val="24"/>
        </w:rPr>
        <w:t xml:space="preserve">      Adapun interpretasi nilai ABI yang digunakan pada penelitian ini adalah  interpretasi nilai ABI pada tabel 2.</w:t>
      </w:r>
    </w:p>
    <w:p w:rsidR="00396E21" w:rsidRPr="007B05D9" w:rsidRDefault="00396E21" w:rsidP="00805AFD">
      <w:pPr>
        <w:pStyle w:val="Heading2"/>
        <w:numPr>
          <w:ilvl w:val="0"/>
          <w:numId w:val="24"/>
        </w:numPr>
        <w:ind w:left="426" w:hanging="426"/>
      </w:pPr>
      <w:bookmarkStart w:id="108" w:name="_Toc508827093"/>
      <w:bookmarkStart w:id="109" w:name="_Toc508829458"/>
      <w:bookmarkStart w:id="110" w:name="_Toc508843025"/>
      <w:bookmarkStart w:id="111" w:name="_Toc515246530"/>
      <w:r w:rsidRPr="007B05D9">
        <w:rPr>
          <w:i/>
        </w:rPr>
        <w:lastRenderedPageBreak/>
        <w:t xml:space="preserve">Ankle </w:t>
      </w:r>
      <w:r w:rsidR="00921944" w:rsidRPr="007B05D9">
        <w:rPr>
          <w:i/>
        </w:rPr>
        <w:t>brachial index</w:t>
      </w:r>
      <w:r w:rsidR="00921944" w:rsidRPr="007B05D9">
        <w:t xml:space="preserve"> </w:t>
      </w:r>
      <w:r w:rsidR="003247E0" w:rsidRPr="007B05D9">
        <w:t>(</w:t>
      </w:r>
      <w:r w:rsidR="00B67798" w:rsidRPr="007B05D9">
        <w:t>ABI</w:t>
      </w:r>
      <w:r w:rsidR="003247E0" w:rsidRPr="007B05D9">
        <w:t xml:space="preserve">) </w:t>
      </w:r>
      <w:r w:rsidR="00921944" w:rsidRPr="007B05D9">
        <w:t xml:space="preserve">pada pasien diabetes melitus tipe </w:t>
      </w:r>
      <w:r w:rsidR="00921944" w:rsidRPr="007B05D9">
        <w:rPr>
          <w:lang w:val="en-US"/>
        </w:rPr>
        <w:t>II</w:t>
      </w:r>
      <w:bookmarkEnd w:id="108"/>
      <w:bookmarkEnd w:id="109"/>
      <w:bookmarkEnd w:id="110"/>
      <w:bookmarkEnd w:id="111"/>
    </w:p>
    <w:p w:rsidR="00CF07D2" w:rsidRPr="007B05D9" w:rsidRDefault="00BF4436" w:rsidP="00116E05">
      <w:pPr>
        <w:shd w:val="clear" w:color="auto" w:fill="FFFFFF"/>
        <w:spacing w:after="0" w:line="480" w:lineRule="auto"/>
        <w:ind w:firstLine="426"/>
        <w:jc w:val="both"/>
        <w:textAlignment w:val="baseline"/>
        <w:rPr>
          <w:rFonts w:eastAsia="Times New Roman" w:cs="Times New Roman"/>
          <w:szCs w:val="24"/>
        </w:rPr>
      </w:pPr>
      <w:r w:rsidRPr="007B05D9">
        <w:rPr>
          <w:rFonts w:eastAsia="Times New Roman" w:cs="Times New Roman"/>
          <w:szCs w:val="24"/>
        </w:rPr>
        <w:t>Diabetes melitus</w:t>
      </w:r>
      <w:r w:rsidR="00CF07D2" w:rsidRPr="007B05D9">
        <w:rPr>
          <w:rFonts w:eastAsia="Times New Roman" w:cs="Times New Roman"/>
          <w:szCs w:val="24"/>
        </w:rPr>
        <w:t xml:space="preserve"> tipe II</w:t>
      </w:r>
      <w:r w:rsidRPr="007B05D9">
        <w:rPr>
          <w:rFonts w:eastAsia="Times New Roman" w:cs="Times New Roman"/>
          <w:szCs w:val="24"/>
        </w:rPr>
        <w:t xml:space="preserve"> adalah kondisi kronis yang terjadi akibat peningkatan kadar glukosa dalam darah karena tubuh tidak bisa atau tidak cukup dalam menghasilkan hormon insulin atau hormon insulin tidak bisa digunakan  secara efektif. Insulin adalah hormon penting yang diproduksi di kelenjar pankreas dan bertugas mengedarkan glukosa dari peredaran darah  ke sel tubuh dimana glukosa diubah menjadi energi. Kurangnya insulin atau ketidakmampuan sel untuk merespon insulin menyebabkan kadar glukosa darah tinggi, atau hiperglikemia, ya</w:t>
      </w:r>
      <w:r w:rsidR="00CF07D2" w:rsidRPr="007B05D9">
        <w:rPr>
          <w:rFonts w:eastAsia="Times New Roman" w:cs="Times New Roman"/>
          <w:szCs w:val="24"/>
        </w:rPr>
        <w:t xml:space="preserve">ng merupakan ciri khas diabetes </w:t>
      </w:r>
      <w:r w:rsidR="00CF07D2" w:rsidRPr="007B05D9">
        <w:rPr>
          <w:rFonts w:eastAsia="Times New Roman" w:cs="Times New Roman"/>
          <w:szCs w:val="24"/>
        </w:rPr>
        <w:fldChar w:fldCharType="begin" w:fldLock="1"/>
      </w:r>
      <w:r w:rsidR="00A155FD" w:rsidRPr="007B05D9">
        <w:rPr>
          <w:rFonts w:eastAsia="Times New Roman" w:cs="Times New Roman"/>
          <w:szCs w:val="24"/>
        </w:rPr>
        <w:instrText>ADDIN CSL_CITATION { "citationItems" : [ { "id" : "ITEM-1", "itemData" : { "ISBN" : "978-2-930229-81-2", "author" : [ { "dropping-particle" : "", "family" : "International Diabetes Federation", "given" : "", "non-dropping-particle" : "", "parse-names" : false, "suffix" : "" } ], "container-title" : "International Diabetes Federation", "edition" : "8th", "id" : "ITEM-1", "issued" : { "date-parts" : [ [ "2017" ] ] }, "number-of-pages" : "150", "title" : "IDF Diabetes Atlas Eighth Edition 2017", "type" : "report" }, "uris" : [ "http://www.mendeley.com/documents/?uuid=a52a3d13-4cf2-4485-b7d0-c4a9759cfcfc" ] } ], "mendeley" : { "formattedCitation" : "(International Diabetes Federation, 2017)", "manualFormatting" : "(IDF, 2017)", "plainTextFormattedCitation" : "(International Diabetes Federation, 2017)", "previouslyFormattedCitation" : "(International Diabetes Federation, 2017)" }, "properties" : { "noteIndex" : 0 }, "schema" : "https://github.com/citation-style-language/schema/raw/master/csl-citation.json" }</w:instrText>
      </w:r>
      <w:r w:rsidR="00CF07D2" w:rsidRPr="007B05D9">
        <w:rPr>
          <w:rFonts w:eastAsia="Times New Roman" w:cs="Times New Roman"/>
          <w:szCs w:val="24"/>
        </w:rPr>
        <w:fldChar w:fldCharType="separate"/>
      </w:r>
      <w:r w:rsidR="00116E05" w:rsidRPr="007B05D9">
        <w:rPr>
          <w:rFonts w:eastAsia="Times New Roman" w:cs="Times New Roman"/>
          <w:noProof/>
          <w:szCs w:val="24"/>
        </w:rPr>
        <w:t>(IDF</w:t>
      </w:r>
      <w:r w:rsidR="00CF07D2" w:rsidRPr="007B05D9">
        <w:rPr>
          <w:rFonts w:eastAsia="Times New Roman" w:cs="Times New Roman"/>
          <w:noProof/>
          <w:szCs w:val="24"/>
        </w:rPr>
        <w:t>, 2017)</w:t>
      </w:r>
      <w:r w:rsidR="00CF07D2" w:rsidRPr="007B05D9">
        <w:rPr>
          <w:rFonts w:eastAsia="Times New Roman" w:cs="Times New Roman"/>
          <w:szCs w:val="24"/>
        </w:rPr>
        <w:fldChar w:fldCharType="end"/>
      </w:r>
    </w:p>
    <w:p w:rsidR="00BF4436" w:rsidRPr="007B05D9" w:rsidRDefault="00BF4436" w:rsidP="00116E05">
      <w:pPr>
        <w:shd w:val="clear" w:color="auto" w:fill="FFFFFF"/>
        <w:spacing w:after="0" w:line="480" w:lineRule="auto"/>
        <w:ind w:firstLine="426"/>
        <w:jc w:val="both"/>
        <w:textAlignment w:val="baseline"/>
        <w:rPr>
          <w:szCs w:val="24"/>
        </w:rPr>
      </w:pPr>
      <w:r w:rsidRPr="007B05D9">
        <w:rPr>
          <w:szCs w:val="24"/>
        </w:rPr>
        <w:t xml:space="preserve">Diabetes </w:t>
      </w:r>
      <w:r w:rsidR="00CF07D2" w:rsidRPr="007B05D9">
        <w:rPr>
          <w:szCs w:val="24"/>
        </w:rPr>
        <w:t>mellitus tipe II</w:t>
      </w:r>
      <w:r w:rsidRPr="007B05D9">
        <w:rPr>
          <w:szCs w:val="24"/>
        </w:rPr>
        <w:t xml:space="preserve"> akan menyebabkan terjadinya komplikasi apabila tidak dikelola dengan baik. Pada penyandang DM </w:t>
      </w:r>
      <w:r w:rsidR="00CF07D2" w:rsidRPr="007B05D9">
        <w:rPr>
          <w:szCs w:val="24"/>
        </w:rPr>
        <w:t xml:space="preserve">tipe II </w:t>
      </w:r>
      <w:r w:rsidRPr="007B05D9">
        <w:rPr>
          <w:szCs w:val="24"/>
        </w:rPr>
        <w:t xml:space="preserve">dapat terjadi komplikasi pada semua tingkat sel dan semua tingkatan anatomik. Manifestasi komplikasi kronik dapat terjadi pada tingkat pembuluh darah kecil (mikrovaskular) berupa kelainan pada retina mata, glomerolus ginjal, syaraf, dan pada otot jantung (kardiomiopati). Pada pembuluh darah besar (makrovaskular), manifestasi komplikasi kronik DM dapat terjadi pada pembuluh darah serebral, jantung (penyakit jantung kororner) dan pembuluh darah perifer (tungkai bawah). Komplikasi lain DM dapat berupa kerentanan berlebih terhadap infeksi dengan akibat mudahnya terjadi infeksi saluran kemih, tuberculosis paru, dan infeksi kaki, yang kemudian dapat berkembang menjadi ulkus atau gangren diabetes </w:t>
      </w:r>
      <w:r w:rsidRPr="007B05D9">
        <w:rPr>
          <w:szCs w:val="24"/>
        </w:rPr>
        <w:fldChar w:fldCharType="begin" w:fldLock="1"/>
      </w:r>
      <w:r w:rsidR="00116E05" w:rsidRPr="007B05D9">
        <w:rPr>
          <w:szCs w:val="24"/>
        </w:rPr>
        <w:instrText>ADDIN CSL_CITATION { "citationItems" : [ { "id" : "ITEM-1", "itemData" : { "ISBN" : "978-979-9455-98-7", "author" : [ { "dropping-particle" : "", "family" : "Sarwono Waspadji", "given" : "", "non-dropping-particle" : "", "parse-names" : false, "suffix" : "" } ], "editor" : [ { "dropping-particle" : "", "family" : "Aru W. Sudoyo, Bambang Setiyohadi, Idrus Alwi, Marsecllus Simadibrata K", "given" : "Siti Sediati", "non-dropping-particle" : "", "parse-names" : false, "suffix" : "" } ], "id" : "ITEM-1", "issued" : { "date-parts" : [ [ "2010" ] ] }, "publisher" : "Interna Publishing", "publisher-place" : "Jakarta", "title" : "Buku Ajar Ilmu Penyakit Dalam", "type" : "book" }, "uris" : [ "http://www.mendeley.com/documents/?uuid=9b76ad2b-759e-4239-aaf8-bf11b6d05725" ] } ], "mendeley" : { "formattedCitation" : "(Sarwono Waspadji, 2010)", "manualFormatting" : "(Waspadji, 2010)", "plainTextFormattedCitation" : "(Sarwono Waspadji, 2010)", "previouslyFormattedCitation" : "(Sarwono Waspadji, 2010)" }, "properties" : { "noteIndex" : 0 }, "schema" : "https://github.com/citation-style-language/schema/raw/master/csl-citation.json" }</w:instrText>
      </w:r>
      <w:r w:rsidRPr="007B05D9">
        <w:rPr>
          <w:szCs w:val="24"/>
        </w:rPr>
        <w:fldChar w:fldCharType="separate"/>
      </w:r>
      <w:r w:rsidR="00116E05" w:rsidRPr="007B05D9">
        <w:rPr>
          <w:noProof/>
          <w:szCs w:val="24"/>
        </w:rPr>
        <w:t>(</w:t>
      </w:r>
      <w:r w:rsidRPr="007B05D9">
        <w:rPr>
          <w:noProof/>
          <w:szCs w:val="24"/>
        </w:rPr>
        <w:t>Waspadji, 2010)</w:t>
      </w:r>
      <w:r w:rsidRPr="007B05D9">
        <w:rPr>
          <w:szCs w:val="24"/>
        </w:rPr>
        <w:fldChar w:fldCharType="end"/>
      </w:r>
      <w:r w:rsidRPr="007B05D9">
        <w:rPr>
          <w:szCs w:val="24"/>
        </w:rPr>
        <w:t xml:space="preserve">. </w:t>
      </w:r>
    </w:p>
    <w:p w:rsidR="001377BC" w:rsidRPr="007B05D9" w:rsidRDefault="001377BC" w:rsidP="00116E05">
      <w:pPr>
        <w:spacing w:after="0" w:line="480" w:lineRule="auto"/>
        <w:ind w:firstLine="426"/>
        <w:jc w:val="both"/>
      </w:pPr>
      <w:r w:rsidRPr="007B05D9">
        <w:t xml:space="preserve">Diabetes melitus menginduksi </w:t>
      </w:r>
      <w:r w:rsidRPr="007B05D9">
        <w:rPr>
          <w:lang w:val="id-ID"/>
        </w:rPr>
        <w:t>h</w:t>
      </w:r>
      <w:r w:rsidRPr="007B05D9">
        <w:t xml:space="preserve">iperkolesterolemia dan secara bermakna meningkatkan kemungkinan timbulnya aterosklerosis. Diabetes melitus juga berkaitan dengan proliferasi sel otot polos dalam pembuluh darah arteri koroner, </w:t>
      </w:r>
      <w:r w:rsidRPr="007B05D9">
        <w:lastRenderedPageBreak/>
        <w:t xml:space="preserve">sintesis kolesterol, tigliserida, dan fosfolipid: peningkatan kadar LDL dan kadar HDL yang rendah </w:t>
      </w:r>
      <w:r w:rsidRPr="007B05D9">
        <w:fldChar w:fldCharType="begin" w:fldLock="1"/>
      </w:r>
      <w:r w:rsidR="0039216B" w:rsidRPr="007B05D9">
        <w:instrText>ADDIN CSL_CITATION { "citationItems" : [ { "id" : "ITEM-1", "itemData" : { "author" : [ { "dropping-particle" : "", "family" : "Price &amp; Wilson", "given" : "", "non-dropping-particle" : "", "parse-names" : false, "suffix" : "" } ], "id" : "ITEM-1", "issued" : { "date-parts" : [ [ "2006" ] ] }, "publisher" : "EGC", "publisher-place" : "Jakarta", "title" : "Patofisiologi: Konsep Klinis, Proses-proses Penyakit,", "type" : "book" }, "uris" : [ "http://www.mendeley.com/documents/?uuid=f42c6310-ca03-4cbc-97f3-1ff8373c214d" ] } ], "mendeley" : { "formattedCitation" : "(Price &amp; Wilson, 2006)", "plainTextFormattedCitation" : "(Price &amp; Wilson, 2006)", "previouslyFormattedCitation" : "(Price &amp; Wilson, 2006)" }, "properties" : { "noteIndex" : 0 }, "schema" : "https://github.com/citation-style-language/schema/raw/master/csl-citation.json" }</w:instrText>
      </w:r>
      <w:r w:rsidRPr="007B05D9">
        <w:fldChar w:fldCharType="separate"/>
      </w:r>
      <w:r w:rsidR="00453635" w:rsidRPr="007B05D9">
        <w:rPr>
          <w:noProof/>
        </w:rPr>
        <w:t>(Price &amp; Wilson, 2006)</w:t>
      </w:r>
      <w:r w:rsidRPr="007B05D9">
        <w:fldChar w:fldCharType="end"/>
      </w:r>
      <w:r w:rsidRPr="007B05D9">
        <w:t xml:space="preserve">. Faktor terpenting yang menyebabkan aterosklerosis adalah konsentrasi kolesterol yang tinggi dalam plasma darah dalam bentuk lipoprotein berdensitas rendah yang tinggi kolesterol ini ditingkatkan oleh beberapa faktor meliputi tingginya lemak jenuh dalam diet sehari-hari, obesitas dan kurangnya aktivitas fisik. Dalam jumlah yang kecil, konsumsi kolesterol yang berlebihan juga dapat meningkatkan kadar lipoprotein berdensitas rendah dalam plasma </w:t>
      </w:r>
      <w:r w:rsidRPr="007B05D9">
        <w:fldChar w:fldCharType="begin" w:fldLock="1"/>
      </w:r>
      <w:r w:rsidR="00055BEF" w:rsidRPr="007B05D9">
        <w:instrText>ADDIN CSL_CITATION { "citationItems" : [ { "id" : "ITEM-1", "itemData" : { "author" : [ { "dropping-particle" : "", "family" : "Guyton &amp; Hall", "given" : "", "non-dropping-particle" : "", "parse-names" : false, "suffix" : "" } ], "edition" : "10th", "id" : "ITEM-1", "issued" : { "date-parts" : [ [ "2008" ] ] }, "publisher" : "EGC", "publisher-place" : "Jakarta", "title" : "Buku Ajar Fisiologi Kedokteran", "type" : "book" }, "uris" : [ "http://www.mendeley.com/documents/?uuid=3e6c762a-ff4c-4c7b-aa5e-2ba16d36cdaa" ] } ], "mendeley" : { "formattedCitation" : "(Guyton &amp; Hall, 2008)", "manualFormatting" : "(Guyton &amp; Hall, 2008)", "plainTextFormattedCitation" : "(Guyton &amp; Hall, 2008)", "previouslyFormattedCitation" : "(Guyton &amp; Hall, 2008)" }, "properties" : { "noteIndex" : 0 }, "schema" : "https://github.com/citation-style-language/schema/raw/master/csl-citation.json" }</w:instrText>
      </w:r>
      <w:r w:rsidRPr="007B05D9">
        <w:fldChar w:fldCharType="separate"/>
      </w:r>
      <w:r w:rsidRPr="007B05D9">
        <w:rPr>
          <w:noProof/>
        </w:rPr>
        <w:t>(Guyton &amp; Hall, 2008)</w:t>
      </w:r>
      <w:r w:rsidRPr="007B05D9">
        <w:fldChar w:fldCharType="end"/>
      </w:r>
      <w:r w:rsidRPr="007B05D9">
        <w:t>.</w:t>
      </w:r>
    </w:p>
    <w:p w:rsidR="001377BC" w:rsidRPr="007B05D9" w:rsidRDefault="001377BC" w:rsidP="00116E05">
      <w:pPr>
        <w:spacing w:after="0" w:line="480" w:lineRule="auto"/>
        <w:ind w:firstLine="426"/>
        <w:jc w:val="both"/>
      </w:pPr>
      <w:r w:rsidRPr="007B05D9">
        <w:t xml:space="preserve">Laju aliran darah melintasi suatu pembuluh berbanding lurus dengan gradient tekanan dan berbanding terbalik dengan resistensi vaskuler </w:t>
      </w:r>
      <w:r w:rsidRPr="007B05D9">
        <w:fldChar w:fldCharType="begin" w:fldLock="1"/>
      </w:r>
      <w:r w:rsidR="00055BEF" w:rsidRPr="007B05D9">
        <w:instrText>ADDIN CSL_CITATION { "citationItems" : [ { "id" : "ITEM-1", "itemData" : { "author" : [ { "dropping-particle" : "", "family" : "Sherwood", "given" : "L.", "non-dropping-particle" : "", "parse-names" : false, "suffix" : "" } ], "edition" : "2nd", "id" : "ITEM-1", "issued" : { "date-parts" : [ [ "2008" ] ] }, "publisher" : "EGC", "publisher-place" : "Jakarta", "title" : "Fisiologi Manusia dari Sel ke Sistem", "type" : "book" }, "uris" : [ "http://www.mendeley.com/documents/?uuid=fde24774-d3f5-47d1-a16e-ce64827302fd" ] } ], "mendeley" : { "formattedCitation" : "(Sherwood, 2008)", "manualFormatting" : "(Sherwood, 2008)", "plainTextFormattedCitation" : "(Sherwood, 2008)", "previouslyFormattedCitation" : "(Sherwood, 2008)" }, "properties" : { "noteIndex" : 0 }, "schema" : "https://github.com/citation-style-language/schema/raw/master/csl-citation.json" }</w:instrText>
      </w:r>
      <w:r w:rsidRPr="007B05D9">
        <w:fldChar w:fldCharType="separate"/>
      </w:r>
      <w:r w:rsidR="00CD3997" w:rsidRPr="007B05D9">
        <w:rPr>
          <w:noProof/>
        </w:rPr>
        <w:t xml:space="preserve">(Sherwood, </w:t>
      </w:r>
      <w:r w:rsidRPr="007B05D9">
        <w:rPr>
          <w:noProof/>
        </w:rPr>
        <w:t>2008)</w:t>
      </w:r>
      <w:r w:rsidRPr="007B05D9">
        <w:fldChar w:fldCharType="end"/>
      </w:r>
      <w:r w:rsidRPr="007B05D9">
        <w:t xml:space="preserve">. Mengalirnya darah ke sistem arteri perifer, </w:t>
      </w:r>
      <w:r w:rsidR="00C6011B" w:rsidRPr="007B05D9">
        <w:t xml:space="preserve">menjadikan </w:t>
      </w:r>
      <w:r w:rsidRPr="007B05D9">
        <w:t xml:space="preserve">kecepatan </w:t>
      </w:r>
      <w:r w:rsidR="00C6011B" w:rsidRPr="007B05D9">
        <w:t xml:space="preserve">aliran darah </w:t>
      </w:r>
      <w:r w:rsidRPr="007B05D9">
        <w:t>menurun karena percabangan yang progresif dan relati</w:t>
      </w:r>
      <w:r w:rsidRPr="007B05D9">
        <w:rPr>
          <w:lang w:val="id-ID"/>
        </w:rPr>
        <w:t>f</w:t>
      </w:r>
      <w:r w:rsidRPr="007B05D9">
        <w:t xml:space="preserve"> meningkat pada luas penampang percabangan pembu</w:t>
      </w:r>
      <w:r w:rsidRPr="007B05D9">
        <w:rPr>
          <w:lang w:val="id-ID"/>
        </w:rPr>
        <w:t>l</w:t>
      </w:r>
      <w:r w:rsidRPr="007B05D9">
        <w:t xml:space="preserve">uh darah sehingga </w:t>
      </w:r>
      <w:r w:rsidR="00C6011B" w:rsidRPr="007B05D9">
        <w:t xml:space="preserve">pada akhirnya </w:t>
      </w:r>
      <w:r w:rsidRPr="007B05D9">
        <w:t xml:space="preserve">menurunkan kecepatan aliran darah </w:t>
      </w:r>
      <w:r w:rsidRPr="007B05D9">
        <w:fldChar w:fldCharType="begin" w:fldLock="1"/>
      </w:r>
      <w:r w:rsidR="0039216B" w:rsidRPr="007B05D9">
        <w:instrText>ADDIN CSL_CITATION { "citationItems" : [ { "id" : "ITEM-1", "itemData" : { "author" : [ { "dropping-particle" : "", "family" : "Price &amp; Wilson", "given" : "", "non-dropping-particle" : "", "parse-names" : false, "suffix" : "" } ], "id" : "ITEM-1", "issued" : { "date-parts" : [ [ "2006" ] ] }, "publisher" : "EGC", "publisher-place" : "Jakarta", "title" : "Patofisiologi: Konsep Klinis, Proses-proses Penyakit,", "type" : "book" }, "uris" : [ "http://www.mendeley.com/documents/?uuid=f42c6310-ca03-4cbc-97f3-1ff8373c214d" ] } ], "mendeley" : { "formattedCitation" : "(Price &amp; Wilson, 2006)", "manualFormatting" : "(Price &amp; Wilson, 2006)", "plainTextFormattedCitation" : "(Price &amp; Wilson, 2006)", "previouslyFormattedCitation" : "(Price &amp; Wilson, 2006)" }, "properties" : { "noteIndex" : 0 }, "schema" : "https://github.com/citation-style-language/schema/raw/master/csl-citation.json" }</w:instrText>
      </w:r>
      <w:r w:rsidRPr="007B05D9">
        <w:fldChar w:fldCharType="separate"/>
      </w:r>
      <w:r w:rsidRPr="007B05D9">
        <w:rPr>
          <w:noProof/>
        </w:rPr>
        <w:t>(Price &amp; Wilson, 2006)</w:t>
      </w:r>
      <w:r w:rsidRPr="007B05D9">
        <w:fldChar w:fldCharType="end"/>
      </w:r>
      <w:r w:rsidRPr="007B05D9">
        <w:rPr>
          <w:lang w:val="id-ID"/>
        </w:rPr>
        <w:t xml:space="preserve">. </w:t>
      </w:r>
      <w:r w:rsidRPr="007B05D9">
        <w:t xml:space="preserve">Laju aliran darah menurun akan berdampak pada penurunan gradient tekanan darah, penurunan gradient tekanan darah tersebut juga berdampak pada penurunan tekanan vena, yang menyebabkan aliran balik vena menurun. Keadaan ini diperparah dengan adanya penyempitan lumen darah akibat aterosklerosis (peningkatan resistensi vaskuler), sehingga apabila tekanan darah di kaki dibandingkan dengan tekanan darah di lengan pada </w:t>
      </w:r>
      <w:r w:rsidR="002A595E" w:rsidRPr="007B05D9">
        <w:t>pasien</w:t>
      </w:r>
      <w:r w:rsidRPr="007B05D9">
        <w:t xml:space="preserve"> aterosklerosis maka tekanan darah di kaki pasti lebih rendah dari tekanan darah lengan </w:t>
      </w:r>
      <w:r w:rsidRPr="007B05D9">
        <w:fldChar w:fldCharType="begin" w:fldLock="1"/>
      </w:r>
      <w:r w:rsidR="00055BEF" w:rsidRPr="007B05D9">
        <w:instrText>ADDIN CSL_CITATION { "citationItems" : [ { "id" : "ITEM-1", "itemData" : { "author" : [ { "dropping-particle" : "", "family" : "Guyton &amp; Hall", "given" : "", "non-dropping-particle" : "", "parse-names" : false, "suffix" : "" } ], "edition" : "10th", "id" : "ITEM-1", "issued" : { "date-parts" : [ [ "2008" ] ] }, "publisher" : "EGC", "publisher-place" : "Jakarta", "title" : "Buku Ajar Fisiologi Kedokteran", "type" : "book" }, "uris" : [ "http://www.mendeley.com/documents/?uuid=3e6c762a-ff4c-4c7b-aa5e-2ba16d36cdaa" ] } ], "mendeley" : { "formattedCitation" : "(Guyton &amp; Hall, 2008)", "manualFormatting" : "(Guyton &amp; Hall, 2008)", "plainTextFormattedCitation" : "(Guyton &amp; Hall, 2008)", "previouslyFormattedCitation" : "(Guyton &amp; Hall, 2008)" }, "properties" : { "noteIndex" : 0 }, "schema" : "https://github.com/citation-style-language/schema/raw/master/csl-citation.json" }</w:instrText>
      </w:r>
      <w:r w:rsidRPr="007B05D9">
        <w:fldChar w:fldCharType="separate"/>
      </w:r>
      <w:r w:rsidRPr="007B05D9">
        <w:rPr>
          <w:noProof/>
        </w:rPr>
        <w:t>(Guyton &amp; Hall, 2008)</w:t>
      </w:r>
      <w:r w:rsidRPr="007B05D9">
        <w:fldChar w:fldCharType="end"/>
      </w:r>
      <w:r w:rsidRPr="007B05D9">
        <w:t>.</w:t>
      </w:r>
    </w:p>
    <w:p w:rsidR="00396E21" w:rsidRPr="007B05D9" w:rsidRDefault="00CF07D2" w:rsidP="00116E05">
      <w:pPr>
        <w:shd w:val="clear" w:color="auto" w:fill="FFFFFF"/>
        <w:spacing w:after="0" w:line="480" w:lineRule="auto"/>
        <w:ind w:firstLine="426"/>
        <w:jc w:val="both"/>
        <w:textAlignment w:val="baseline"/>
        <w:rPr>
          <w:rFonts w:cs="Times New Roman"/>
          <w:szCs w:val="24"/>
        </w:rPr>
      </w:pPr>
      <w:r w:rsidRPr="007B05D9">
        <w:rPr>
          <w:rFonts w:eastAsia="Times New Roman"/>
        </w:rPr>
        <w:t xml:space="preserve">Pasien DM tipe II cenderung mengalami perubahan elastisitas kapiler pembuluh darah, penebalan dinding pembuluh darah, dan pembentukan plak atau </w:t>
      </w:r>
      <w:r w:rsidRPr="007B05D9">
        <w:rPr>
          <w:rFonts w:eastAsia="Times New Roman"/>
          <w:i/>
        </w:rPr>
        <w:t xml:space="preserve">thrombus </w:t>
      </w:r>
      <w:r w:rsidRPr="007B05D9">
        <w:rPr>
          <w:rFonts w:eastAsia="Times New Roman"/>
        </w:rPr>
        <w:t>yang disebabkan oleh keadaan hiperglikemia sehingga menyebabkan</w:t>
      </w:r>
      <w:r w:rsidRPr="007B05D9">
        <w:rPr>
          <w:rFonts w:eastAsia="Times New Roman"/>
          <w:i/>
        </w:rPr>
        <w:t xml:space="preserve"> </w:t>
      </w:r>
      <w:r w:rsidRPr="007B05D9">
        <w:rPr>
          <w:rFonts w:eastAsia="Times New Roman"/>
        </w:rPr>
        <w:lastRenderedPageBreak/>
        <w:t xml:space="preserve">vaskularisasi ke perifer terhambat </w:t>
      </w:r>
      <w:r w:rsidR="00116E05" w:rsidRPr="007B05D9">
        <w:rPr>
          <w:rFonts w:eastAsia="Times New Roman"/>
        </w:rPr>
        <w:fldChar w:fldCharType="begin" w:fldLock="1"/>
      </w:r>
      <w:r w:rsidR="00A155FD" w:rsidRPr="007B05D9">
        <w:rPr>
          <w:rFonts w:eastAsia="Times New Roman"/>
        </w:rPr>
        <w:instrText>ADDIN CSL_CITATION { "citationItems" : [ { "id" : "ITEM-1", "itemData" : { "author" : [ { "dropping-particle" : "", "family" : "Yunita", "given" : "Alfiyah Ardhyah", "non-dropping-particle" : "", "parse-names" : false, "suffix" : "" }, { "dropping-particle" : "", "family" : "F", "given" : "Virgianti Nur", "non-dropping-particle" : "", "parse-names" : false, "suffix" : "" } ], "container-title" : "SURYA", "id" : "ITEM-1", "issued" : { "date-parts" : [ [ "2011" ] ] }, "title" : "Pengaruh Senam Kaki Terhadap Peningkatan Sirkulasi Darah Kaki Pada Pasien Diabetes Melitus (DM) di Puskesmas Mantup Kecamatan Mantup Kabupaten Lamongan", "type" : "article-journal", "volume" : "03" }, "uris" : [ "http://www.mendeley.com/documents/?uuid=e1e9e7bf-c5fa-41fd-9974-8e14fe167b4f" ] } ], "mendeley" : { "formattedCitation" : "(Yunita and F, 2011)", "manualFormatting" : "(Yunita dkk, 2011)", "plainTextFormattedCitation" : "(Yunita and F, 2011)", "previouslyFormattedCitation" : "(Yunita and F, 2011)" }, "properties" : { "noteIndex" : 0 }, "schema" : "https://github.com/citation-style-language/schema/raw/master/csl-citation.json" }</w:instrText>
      </w:r>
      <w:r w:rsidR="00116E05" w:rsidRPr="007B05D9">
        <w:rPr>
          <w:rFonts w:eastAsia="Times New Roman"/>
        </w:rPr>
        <w:fldChar w:fldCharType="separate"/>
      </w:r>
      <w:r w:rsidR="00116E05" w:rsidRPr="007B05D9">
        <w:rPr>
          <w:rFonts w:eastAsia="Times New Roman"/>
          <w:noProof/>
        </w:rPr>
        <w:t>(Yunita dkk, 2011)</w:t>
      </w:r>
      <w:r w:rsidR="00116E05" w:rsidRPr="007B05D9">
        <w:rPr>
          <w:rFonts w:eastAsia="Times New Roman"/>
        </w:rPr>
        <w:fldChar w:fldCharType="end"/>
      </w:r>
      <w:r w:rsidRPr="007B05D9">
        <w:rPr>
          <w:rFonts w:eastAsia="Times New Roman"/>
        </w:rPr>
        <w:t xml:space="preserve">. Hal ini menyebabkan pasien DM cenderung memiliki nilai </w:t>
      </w:r>
      <w:r w:rsidR="00EA54CE" w:rsidRPr="007B05D9">
        <w:rPr>
          <w:rFonts w:eastAsia="Times New Roman"/>
        </w:rPr>
        <w:t>a</w:t>
      </w:r>
      <w:r w:rsidRPr="007B05D9">
        <w:rPr>
          <w:rFonts w:eastAsia="Times New Roman"/>
          <w:i/>
        </w:rPr>
        <w:t xml:space="preserve">nkle </w:t>
      </w:r>
      <w:r w:rsidR="00EA54CE" w:rsidRPr="007B05D9">
        <w:rPr>
          <w:rFonts w:eastAsia="Times New Roman"/>
          <w:i/>
        </w:rPr>
        <w:t>b</w:t>
      </w:r>
      <w:r w:rsidRPr="007B05D9">
        <w:rPr>
          <w:rFonts w:eastAsia="Times New Roman"/>
          <w:i/>
        </w:rPr>
        <w:t>rachial</w:t>
      </w:r>
      <w:r w:rsidR="00EA54CE" w:rsidRPr="007B05D9">
        <w:rPr>
          <w:rFonts w:eastAsia="Times New Roman"/>
          <w:i/>
        </w:rPr>
        <w:t xml:space="preserve"> i</w:t>
      </w:r>
      <w:r w:rsidRPr="007B05D9">
        <w:rPr>
          <w:rFonts w:eastAsia="Times New Roman"/>
          <w:i/>
        </w:rPr>
        <w:t>ndex</w:t>
      </w:r>
      <w:r w:rsidRPr="007B05D9">
        <w:rPr>
          <w:rFonts w:eastAsia="Times New Roman"/>
        </w:rPr>
        <w:t xml:space="preserve"> (ABI) yang lebih rendah dari rentang normal (0,9-1) </w:t>
      </w:r>
      <w:r w:rsidR="00EA54CE" w:rsidRPr="007B05D9">
        <w:rPr>
          <w:rFonts w:eastAsia="Times New Roman"/>
        </w:rPr>
        <w:fldChar w:fldCharType="begin" w:fldLock="1"/>
      </w:r>
      <w:r w:rsidR="000023BE" w:rsidRPr="007B05D9">
        <w:rPr>
          <w:rFonts w:eastAsia="Times New Roman"/>
        </w:rPr>
        <w:instrText>ADDIN CSL_CITATION { "citationItems" : [ { "id" : "ITEM-1", "itemData" : { "abstract" : "Abstract. Diabetic foot is one of the dangerous complications of diabetes mellitus patients. More than half of lower limb amputations nontraumatik associated with diabetes such as changes in sensory and autonomic neuropathy, peripheral vascular disease, increased ri sk and rate of infection and healing that is not good. Vascular control is done by non - invasive vascular examinations as examination ankle brachial index, leg practice and foot massage. This study aimed to assess the effect of foot massage to the ankle bra chial index (ABI) in patients with type 2 diabetes. This study is a quasi - experimental studies (pretest - posttest design). Sample consisted of 28 respondents selected by purposive sampling, divided into two groups of intervention and control groups. The dat a was collected by measuring the ABI pre test and post test in each group. This experiment result average value of ABI after foot massage on intervention group is 0,9879 dan the avarage value of post test ABI on control group is 0.8921 Based on Independent t - Test obtained p value (0.000) &lt; \u03b1 (0,05) then Ha is accepted, meaning that there is effect of foot massage on ABI\u2019s patients with type 2 DM in Primary Health Care II West Denpasar. Based on the influence of foot massage on ABI\u2019s patients of type 2 DM t he authors suggest that nurses provide foot massage intervention for minimizing the risk of diabetic foot complications", "author" : [ { "dropping-particle" : "", "family" : "Laksmi", "given" : "Ida Ayu Agung", "non-dropping-particle" : "", "parse-names" : false, "suffix" : "" }, { "dropping-particle" : "", "family" : "Mertha", "given" : "I Made", "non-dropping-particle" : "", "parse-names" : false, "suffix" : "" }, { "dropping-particle" : "", "family" : "Widianah", "given" : "Lilis", "non-dropping-particle" : "", "parse-names" : false, "suffix" : "" } ], "id" : "ITEM-1", "issued" : { "date-parts" : [ [ "2013" ] ] }, "title" : "Pengaruh Foot Massage Terhadap Ankle Brachial Index ( ABI) Pada Pasien DM Tipe 2 Di Puskesmas II Denpasar Barat", "type" : "article-journal" }, "uris" : [ "http://www.mendeley.com/documents/?uuid=199caacc-298b-4cde-ab42-0242e81debb8" ] } ], "mendeley" : { "formattedCitation" : "(Laksmi, Mertha and Widianah, 2013)", "manualFormatting" : "(Laksmi dkk, 2013)", "plainTextFormattedCitation" : "(Laksmi, Mertha and Widianah, 2013)", "previouslyFormattedCitation" : "(Laksmi, Mertha and Widianah, 2013)" }, "properties" : { "noteIndex" : 0 }, "schema" : "https://github.com/citation-style-language/schema/raw/master/csl-citation.json" }</w:instrText>
      </w:r>
      <w:r w:rsidR="00EA54CE" w:rsidRPr="007B05D9">
        <w:rPr>
          <w:rFonts w:eastAsia="Times New Roman"/>
        </w:rPr>
        <w:fldChar w:fldCharType="separate"/>
      </w:r>
      <w:r w:rsidR="00EA54CE" w:rsidRPr="007B05D9">
        <w:rPr>
          <w:rFonts w:eastAsia="Times New Roman"/>
          <w:noProof/>
        </w:rPr>
        <w:t>(Laksmi dkk, 2013)</w:t>
      </w:r>
      <w:r w:rsidR="00EA54CE" w:rsidRPr="007B05D9">
        <w:rPr>
          <w:rFonts w:eastAsia="Times New Roman"/>
        </w:rPr>
        <w:fldChar w:fldCharType="end"/>
      </w:r>
      <w:r w:rsidR="00EA54CE" w:rsidRPr="007B05D9">
        <w:rPr>
          <w:rFonts w:eastAsia="Times New Roman"/>
        </w:rPr>
        <w:t xml:space="preserve">. </w:t>
      </w:r>
      <w:r w:rsidRPr="007B05D9">
        <w:rPr>
          <w:rFonts w:eastAsia="Times New Roman"/>
        </w:rPr>
        <w:t xml:space="preserve">Pasien DM tipe II umumnya mengalami peningkatan insiden dan prevalensi bising karotis, </w:t>
      </w:r>
      <w:r w:rsidRPr="007B05D9">
        <w:rPr>
          <w:rFonts w:eastAsia="Times New Roman"/>
          <w:i/>
        </w:rPr>
        <w:t>intermittent claudication</w:t>
      </w:r>
      <w:r w:rsidRPr="007B05D9">
        <w:rPr>
          <w:rFonts w:eastAsia="Times New Roman"/>
        </w:rPr>
        <w:t xml:space="preserve">, tidak adanya nadi pedis, dan penurunan nilai </w:t>
      </w:r>
      <w:r w:rsidR="00EA54CE" w:rsidRPr="007B05D9">
        <w:rPr>
          <w:rFonts w:eastAsia="Times New Roman"/>
          <w:i/>
        </w:rPr>
        <w:t>ankle brachial i</w:t>
      </w:r>
      <w:r w:rsidRPr="007B05D9">
        <w:rPr>
          <w:rFonts w:eastAsia="Times New Roman"/>
          <w:i/>
        </w:rPr>
        <w:t>ndex</w:t>
      </w:r>
      <w:r w:rsidR="00871CB0" w:rsidRPr="007B05D9">
        <w:rPr>
          <w:rFonts w:eastAsia="Times New Roman"/>
        </w:rPr>
        <w:t xml:space="preserve"> (ABI) serta </w:t>
      </w:r>
      <w:r w:rsidR="00190490" w:rsidRPr="007B05D9">
        <w:rPr>
          <w:rFonts w:eastAsia="Times New Roman"/>
        </w:rPr>
        <w:t>gangren</w:t>
      </w:r>
      <w:r w:rsidRPr="007B05D9">
        <w:rPr>
          <w:rFonts w:eastAsia="Times New Roman"/>
        </w:rPr>
        <w:t xml:space="preserve"> </w:t>
      </w:r>
      <w:r w:rsidR="00EA54CE" w:rsidRPr="007B05D9">
        <w:rPr>
          <w:rFonts w:eastAsia="Times New Roman"/>
        </w:rPr>
        <w:t>iskemik</w:t>
      </w:r>
      <w:r w:rsidRPr="007B05D9">
        <w:rPr>
          <w:rFonts w:eastAsia="Times New Roman"/>
        </w:rPr>
        <w:t xml:space="preserve"> </w:t>
      </w:r>
      <w:r w:rsidR="00EA54CE" w:rsidRPr="007B05D9">
        <w:rPr>
          <w:rFonts w:eastAsia="Times New Roman"/>
        </w:rPr>
        <w:fldChar w:fldCharType="begin" w:fldLock="1"/>
      </w:r>
      <w:r w:rsidR="00EA54CE" w:rsidRPr="007B05D9">
        <w:rPr>
          <w:rFonts w:eastAsia="Times New Roman"/>
        </w:rPr>
        <w:instrText>ADDIN CSL_CITATION { "citationItems" : [ { "id" : "ITEM-1", "itemData" : { "author" : [ { "dropping-particle" : "", "family" : "Sudoyo A.W, Alwi I, Setiyohadi B", "given" : "", "non-dropping-particle" : "", "parse-names" : false, "suffix" : "" } ], "edition" : "V", "id" : "ITEM-1", "issued" : { "date-parts" : [ [ "2006" ] ] }, "publisher" : "Interna Publishing", "publisher-place" : "Jakarta", "title" : "Buku Ajar Ilmu Penyakit Dalam", "type" : "book" }, "uris" : [ "http://www.mendeley.com/documents/?uuid=9eff3c5b-229b-40c6-b78e-b81f2ac692ee" ] } ], "mendeley" : { "formattedCitation" : "(Sudoyo A.W, Alwi I, Setiyohadi B, 2006)", "manualFormatting" : "(Sudoyo dkk, 2006)", "plainTextFormattedCitation" : "(Sudoyo A.W, Alwi I, Setiyohadi B, 2006)", "previouslyFormattedCitation" : "(Sudoyo A.W, Alwi I, Setiyohadi B, 2006)" }, "properties" : { "noteIndex" : 0 }, "schema" : "https://github.com/citation-style-language/schema/raw/master/csl-citation.json" }</w:instrText>
      </w:r>
      <w:r w:rsidR="00EA54CE" w:rsidRPr="007B05D9">
        <w:rPr>
          <w:rFonts w:eastAsia="Times New Roman"/>
        </w:rPr>
        <w:fldChar w:fldCharType="separate"/>
      </w:r>
      <w:r w:rsidR="00EA54CE" w:rsidRPr="007B05D9">
        <w:rPr>
          <w:rFonts w:eastAsia="Times New Roman"/>
          <w:noProof/>
        </w:rPr>
        <w:t>(Sudoyo dkk, 2006)</w:t>
      </w:r>
      <w:r w:rsidR="00EA54CE" w:rsidRPr="007B05D9">
        <w:rPr>
          <w:rFonts w:eastAsia="Times New Roman"/>
        </w:rPr>
        <w:fldChar w:fldCharType="end"/>
      </w:r>
      <w:r w:rsidR="00EA54CE" w:rsidRPr="007B05D9">
        <w:rPr>
          <w:rFonts w:eastAsia="Times New Roman"/>
        </w:rPr>
        <w:t xml:space="preserve">. </w:t>
      </w:r>
      <w:r w:rsidRPr="007B05D9">
        <w:rPr>
          <w:rFonts w:cs="Times New Roman"/>
          <w:szCs w:val="24"/>
        </w:rPr>
        <w:t xml:space="preserve">Pada pasien yang mengalami gangguan peredaran darah kaki maka akan ditemukan tekanan darah tungkai lebih rendah dibandingkan tekanan darah lengan yang mengakibatkan nilai </w:t>
      </w:r>
      <w:r w:rsidR="0007735A" w:rsidRPr="007B05D9">
        <w:rPr>
          <w:rFonts w:cs="Times New Roman"/>
          <w:i/>
          <w:szCs w:val="24"/>
        </w:rPr>
        <w:t>ankle brachiali</w:t>
      </w:r>
      <w:r w:rsidR="00943FBE" w:rsidRPr="007B05D9">
        <w:rPr>
          <w:rFonts w:cs="Times New Roman"/>
          <w:i/>
          <w:szCs w:val="24"/>
        </w:rPr>
        <w:t xml:space="preserve"> i</w:t>
      </w:r>
      <w:r w:rsidRPr="007B05D9">
        <w:rPr>
          <w:rFonts w:cs="Times New Roman"/>
          <w:i/>
          <w:szCs w:val="24"/>
        </w:rPr>
        <w:t xml:space="preserve">ndex </w:t>
      </w:r>
      <w:r w:rsidRPr="007B05D9">
        <w:rPr>
          <w:rFonts w:cs="Times New Roman"/>
          <w:szCs w:val="24"/>
        </w:rPr>
        <w:t xml:space="preserve">(ABI) menjadi menurun. </w:t>
      </w:r>
      <w:r w:rsidR="0007735A" w:rsidRPr="007B05D9">
        <w:rPr>
          <w:rFonts w:cs="Times New Roman"/>
          <w:szCs w:val="24"/>
        </w:rPr>
        <w:fldChar w:fldCharType="begin" w:fldLock="1"/>
      </w:r>
      <w:r w:rsidR="0007735A" w:rsidRPr="007B05D9">
        <w:rPr>
          <w:rFonts w:cs="Times New Roman"/>
          <w:szCs w:val="24"/>
        </w:rPr>
        <w:instrText>ADDIN CSL_CITATION { "citationItems" : [ { "id" : "ITEM-1", "itemData" : { "author" : [ { "dropping-particle" : "", "family" : "Smeltzer &amp; Bare", "given" : "", "non-dropping-particle" : "", "parse-names" : false, "suffix" : "" } ], "id" : "ITEM-1", "issued" : { "date-parts" : [ [ "2010" ] ] }, "publisher" : "EGC", "publisher-place" : "Jakarta", "title" : "Buku Ajar Keperawatan Medikal Bedah", "type" : "book" }, "uris" : [ "http://www.mendeley.com/documents/?uuid=d0b8a31e-d426-42ab-a91d-349e5cee78bf" ] } ], "mendeley" : { "formattedCitation" : "(Smeltzer &amp; Bare, 2010)", "plainTextFormattedCitation" : "(Smeltzer &amp; Bare, 2010)", "previouslyFormattedCitation" : "(Smeltzer &amp; Bare, 2010)" }, "properties" : { "noteIndex" : 0 }, "schema" : "https://github.com/citation-style-language/schema/raw/master/csl-citation.json" }</w:instrText>
      </w:r>
      <w:r w:rsidR="0007735A" w:rsidRPr="007B05D9">
        <w:rPr>
          <w:rFonts w:cs="Times New Roman"/>
          <w:szCs w:val="24"/>
        </w:rPr>
        <w:fldChar w:fldCharType="separate"/>
      </w:r>
      <w:r w:rsidR="0007735A" w:rsidRPr="007B05D9">
        <w:rPr>
          <w:rFonts w:cs="Times New Roman"/>
          <w:noProof/>
          <w:szCs w:val="24"/>
        </w:rPr>
        <w:t>(Smeltzer &amp; Bare, 2010)</w:t>
      </w:r>
      <w:r w:rsidR="0007735A" w:rsidRPr="007B05D9">
        <w:rPr>
          <w:rFonts w:cs="Times New Roman"/>
          <w:szCs w:val="24"/>
        </w:rPr>
        <w:fldChar w:fldCharType="end"/>
      </w:r>
      <w:r w:rsidR="0007735A" w:rsidRPr="007B05D9">
        <w:rPr>
          <w:rFonts w:cs="Times New Roman"/>
          <w:szCs w:val="24"/>
        </w:rPr>
        <w:t xml:space="preserve">. </w:t>
      </w:r>
    </w:p>
    <w:p w:rsidR="0007735A" w:rsidRPr="007B05D9" w:rsidRDefault="0007735A" w:rsidP="002E3D0B">
      <w:pPr>
        <w:shd w:val="clear" w:color="auto" w:fill="FFFFFF"/>
        <w:spacing w:after="0" w:line="240" w:lineRule="auto"/>
        <w:ind w:firstLine="426"/>
        <w:jc w:val="both"/>
        <w:textAlignment w:val="baseline"/>
        <w:rPr>
          <w:rFonts w:cs="Times New Roman"/>
          <w:szCs w:val="24"/>
        </w:rPr>
      </w:pPr>
    </w:p>
    <w:p w:rsidR="004E4382" w:rsidRPr="007B05D9" w:rsidRDefault="004E4382" w:rsidP="00805AFD">
      <w:pPr>
        <w:pStyle w:val="Heading2"/>
        <w:numPr>
          <w:ilvl w:val="0"/>
          <w:numId w:val="19"/>
        </w:numPr>
        <w:ind w:left="426" w:hanging="426"/>
      </w:pPr>
      <w:bookmarkStart w:id="112" w:name="_Toc508827094"/>
      <w:bookmarkStart w:id="113" w:name="_Toc508829459"/>
      <w:bookmarkStart w:id="114" w:name="_Toc508843026"/>
      <w:bookmarkStart w:id="115" w:name="_Toc515246531"/>
      <w:r w:rsidRPr="007B05D9">
        <w:t>Konsep Dasar Senam Kaki Diabetik</w:t>
      </w:r>
      <w:bookmarkEnd w:id="112"/>
      <w:bookmarkEnd w:id="113"/>
      <w:bookmarkEnd w:id="114"/>
      <w:bookmarkEnd w:id="115"/>
    </w:p>
    <w:p w:rsidR="00775F24" w:rsidRPr="007B05D9" w:rsidRDefault="00B67798" w:rsidP="00805AFD">
      <w:pPr>
        <w:pStyle w:val="Heading2"/>
        <w:numPr>
          <w:ilvl w:val="0"/>
          <w:numId w:val="25"/>
        </w:numPr>
        <w:ind w:left="426" w:hanging="426"/>
      </w:pPr>
      <w:bookmarkStart w:id="116" w:name="_Toc508827095"/>
      <w:bookmarkStart w:id="117" w:name="_Toc508829460"/>
      <w:bookmarkStart w:id="118" w:name="_Toc508843027"/>
      <w:bookmarkStart w:id="119" w:name="_Toc515246532"/>
      <w:r w:rsidRPr="007B05D9">
        <w:t>Pengertian senam kaki diabetik</w:t>
      </w:r>
      <w:bookmarkEnd w:id="116"/>
      <w:bookmarkEnd w:id="117"/>
      <w:bookmarkEnd w:id="118"/>
      <w:bookmarkEnd w:id="119"/>
    </w:p>
    <w:p w:rsidR="00775F24" w:rsidRPr="007B05D9" w:rsidRDefault="00775F24" w:rsidP="0007735A">
      <w:pPr>
        <w:spacing w:after="0" w:line="480" w:lineRule="auto"/>
        <w:ind w:firstLine="426"/>
        <w:jc w:val="both"/>
        <w:rPr>
          <w:rFonts w:cs="Times New Roman"/>
          <w:szCs w:val="24"/>
        </w:rPr>
      </w:pPr>
      <w:r w:rsidRPr="007B05D9">
        <w:rPr>
          <w:rFonts w:cs="Times New Roman"/>
          <w:szCs w:val="24"/>
        </w:rPr>
        <w:t>Senam ka</w:t>
      </w:r>
      <w:r w:rsidR="00796FF0" w:rsidRPr="007B05D9">
        <w:rPr>
          <w:rFonts w:cs="Times New Roman"/>
          <w:szCs w:val="24"/>
        </w:rPr>
        <w:t>k</w:t>
      </w:r>
      <w:r w:rsidR="0007735A" w:rsidRPr="007B05D9">
        <w:rPr>
          <w:rFonts w:cs="Times New Roman"/>
          <w:szCs w:val="24"/>
        </w:rPr>
        <w:t xml:space="preserve">i diabetik adalah kegiatan atau </w:t>
      </w:r>
      <w:r w:rsidR="00796FF0" w:rsidRPr="007B05D9">
        <w:rPr>
          <w:rFonts w:cs="Times New Roman"/>
          <w:szCs w:val="24"/>
        </w:rPr>
        <w:t xml:space="preserve">latihan yang dilakukan oleh pasien DM untuk mencegah terjadinya luka dan membantu melancarkan peredaran darah bagian kaki, memperkuat otot-otot kecil kaki, dan mencegah terjadinya kelaianan bentuk </w:t>
      </w:r>
      <w:r w:rsidR="0007735A" w:rsidRPr="007B05D9">
        <w:rPr>
          <w:rFonts w:cs="Times New Roman"/>
          <w:szCs w:val="24"/>
        </w:rPr>
        <w:fldChar w:fldCharType="begin" w:fldLock="1"/>
      </w:r>
      <w:r w:rsidR="004C21B4" w:rsidRPr="007B05D9">
        <w:rPr>
          <w:rFonts w:cs="Times New Roman"/>
          <w:szCs w:val="24"/>
        </w:rPr>
        <w:instrText>ADDIN CSL_CITATION { "citationItems" : [ { "id" : "ITEM-1", "itemData" : { "author" : [ { "dropping-particle" : "", "family" : "Widianti &amp; Proverawati", "given" : "", "non-dropping-particle" : "", "parse-names" : false, "suffix" : "" } ], "id" : "ITEM-1", "issued" : { "date-parts" : [ [ "2010" ] ] }, "publisher" : "Nuha Medika", "publisher-place" : "Yogyakarta", "title" : "Senam Kesehatan Edisi Pertama", "type" : "book" }, "uris" : [ "http://www.mendeley.com/documents/?uuid=defa0439-3207-498a-b21e-010920ff3bbf" ] } ], "mendeley" : { "formattedCitation" : "(Widianti &amp; Proverawati, 2010)", "plainTextFormattedCitation" : "(Widianti &amp; Proverawati, 2010)", "previouslyFormattedCitation" : "(Widianti &amp; Proverawati, 2010)" }, "properties" : { "noteIndex" : 0 }, "schema" : "https://github.com/citation-style-language/schema/raw/master/csl-citation.json" }</w:instrText>
      </w:r>
      <w:r w:rsidR="0007735A" w:rsidRPr="007B05D9">
        <w:rPr>
          <w:rFonts w:cs="Times New Roman"/>
          <w:szCs w:val="24"/>
        </w:rPr>
        <w:fldChar w:fldCharType="separate"/>
      </w:r>
      <w:r w:rsidR="0007735A" w:rsidRPr="007B05D9">
        <w:rPr>
          <w:rFonts w:cs="Times New Roman"/>
          <w:noProof/>
          <w:szCs w:val="24"/>
        </w:rPr>
        <w:t>(Widianti &amp; Proverawati, 2010)</w:t>
      </w:r>
      <w:r w:rsidR="0007735A" w:rsidRPr="007B05D9">
        <w:rPr>
          <w:rFonts w:cs="Times New Roman"/>
          <w:szCs w:val="24"/>
        </w:rPr>
        <w:fldChar w:fldCharType="end"/>
      </w:r>
      <w:r w:rsidR="0007735A" w:rsidRPr="007B05D9">
        <w:rPr>
          <w:rFonts w:cs="Times New Roman"/>
          <w:szCs w:val="24"/>
        </w:rPr>
        <w:t>.</w:t>
      </w:r>
    </w:p>
    <w:p w:rsidR="00044E95" w:rsidRPr="007B05D9" w:rsidRDefault="00044E95" w:rsidP="008B3492">
      <w:pPr>
        <w:tabs>
          <w:tab w:val="left" w:pos="3402"/>
        </w:tabs>
        <w:spacing w:after="0" w:line="480" w:lineRule="auto"/>
        <w:ind w:firstLine="426"/>
        <w:jc w:val="both"/>
        <w:rPr>
          <w:rFonts w:cs="Times New Roman"/>
          <w:szCs w:val="24"/>
        </w:rPr>
      </w:pPr>
      <w:r w:rsidRPr="007B05D9">
        <w:rPr>
          <w:rFonts w:cs="Times New Roman"/>
          <w:szCs w:val="24"/>
        </w:rPr>
        <w:t xml:space="preserve">Senam kaki pada pasien diabetes berbeda dengan senam pada umumnya. Gerakan senamnya tidak terlalu menghentak dan juga tidak terlalu lambat seperti senam lansia. Senam ini bisa dilakukan secara teratur 3-4 kali seminggu. Senam ini terbukti mampu membakar kalori dengan baik sehingga mampu mengontrol gula darah </w:t>
      </w:r>
      <w:r w:rsidRPr="007B05D9">
        <w:rPr>
          <w:rFonts w:cs="Times New Roman"/>
          <w:szCs w:val="24"/>
        </w:rPr>
        <w:fldChar w:fldCharType="begin" w:fldLock="1"/>
      </w:r>
      <w:r w:rsidR="000023BE" w:rsidRPr="007B05D9">
        <w:rPr>
          <w:rFonts w:cs="Times New Roman"/>
          <w:szCs w:val="24"/>
        </w:rPr>
        <w:instrText>ADDIN CSL_CITATION { "citationItems" : [ { "id" : "ITEM-1", "itemData" : { "ISBN" : "978-602-17936-5-7", "author" : [ { "dropping-particle" : "", "family" : "Anik Maryunani", "given" : "", "non-dropping-particle" : "", "parse-names" : false, "suffix" : "" } ], "id" : "ITEM-1", "issued" : { "date-parts" : [ [ "2015" ] ] }, "publisher" : "In Media", "publisher-place" : "Jakarta", "title" : "Perawatan Luka Modern (Modern Woundcare) Terkini dan Terlengkap", "type" : "book" }, "uris" : [ "http://www.mendeley.com/documents/?uuid=b85f1836-1efa-4f1b-86e0-8e7b6c17702a" ] } ], "mendeley" : { "formattedCitation" : "(Anik Maryunani, 2015)", "manualFormatting" : "(Maryunani, 2015)", "plainTextFormattedCitation" : "(Anik Maryunani, 2015)", "previouslyFormattedCitation" : "(Anik Maryunani, 2015)" }, "properties" : { "noteIndex" : 0 }, "schema" : "https://github.com/citation-style-language/schema/raw/master/csl-citation.json" }</w:instrText>
      </w:r>
      <w:r w:rsidRPr="007B05D9">
        <w:rPr>
          <w:rFonts w:cs="Times New Roman"/>
          <w:szCs w:val="24"/>
        </w:rPr>
        <w:fldChar w:fldCharType="separate"/>
      </w:r>
      <w:r w:rsidR="008B3492" w:rsidRPr="007B05D9">
        <w:rPr>
          <w:rFonts w:cs="Times New Roman"/>
          <w:noProof/>
          <w:szCs w:val="24"/>
        </w:rPr>
        <w:t>(</w:t>
      </w:r>
      <w:r w:rsidRPr="007B05D9">
        <w:rPr>
          <w:rFonts w:cs="Times New Roman"/>
          <w:noProof/>
          <w:szCs w:val="24"/>
        </w:rPr>
        <w:t>Maryunani, 2015)</w:t>
      </w:r>
      <w:r w:rsidRPr="007B05D9">
        <w:rPr>
          <w:rFonts w:cs="Times New Roman"/>
          <w:szCs w:val="24"/>
        </w:rPr>
        <w:fldChar w:fldCharType="end"/>
      </w:r>
      <w:r w:rsidRPr="007B05D9">
        <w:rPr>
          <w:rFonts w:cs="Times New Roman"/>
          <w:szCs w:val="24"/>
        </w:rPr>
        <w:t>.</w:t>
      </w:r>
    </w:p>
    <w:p w:rsidR="00775F24" w:rsidRPr="007B05D9" w:rsidRDefault="00B67798" w:rsidP="00805AFD">
      <w:pPr>
        <w:pStyle w:val="Heading2"/>
        <w:numPr>
          <w:ilvl w:val="0"/>
          <w:numId w:val="25"/>
        </w:numPr>
        <w:ind w:left="426" w:hanging="426"/>
      </w:pPr>
      <w:bookmarkStart w:id="120" w:name="_Toc508827096"/>
      <w:bookmarkStart w:id="121" w:name="_Toc508829461"/>
      <w:bookmarkStart w:id="122" w:name="_Toc508843028"/>
      <w:bookmarkStart w:id="123" w:name="_Toc515246533"/>
      <w:r w:rsidRPr="007B05D9">
        <w:t>Tujuan senam kaki diabetik</w:t>
      </w:r>
      <w:bookmarkEnd w:id="120"/>
      <w:bookmarkEnd w:id="121"/>
      <w:bookmarkEnd w:id="122"/>
      <w:bookmarkEnd w:id="123"/>
    </w:p>
    <w:p w:rsidR="00EB5B0E" w:rsidRPr="007B05D9" w:rsidRDefault="005F7E6B" w:rsidP="00055BEF">
      <w:pPr>
        <w:spacing w:after="0" w:line="480" w:lineRule="auto"/>
        <w:ind w:firstLine="426"/>
        <w:jc w:val="both"/>
        <w:rPr>
          <w:rFonts w:cs="Times New Roman"/>
          <w:i/>
          <w:szCs w:val="24"/>
        </w:rPr>
      </w:pPr>
      <w:r w:rsidRPr="007B05D9">
        <w:rPr>
          <w:rFonts w:cs="Times New Roman"/>
          <w:szCs w:val="24"/>
        </w:rPr>
        <w:t xml:space="preserve">Senam </w:t>
      </w:r>
      <w:r w:rsidR="00055BEF" w:rsidRPr="007B05D9">
        <w:rPr>
          <w:rFonts w:cs="Times New Roman"/>
          <w:szCs w:val="24"/>
        </w:rPr>
        <w:t xml:space="preserve">kaki adalah salah satu latihan yang dapat dilakukan pasien diabetes </w:t>
      </w:r>
      <w:r w:rsidR="00410357" w:rsidRPr="007B05D9">
        <w:rPr>
          <w:rFonts w:cs="Times New Roman"/>
          <w:szCs w:val="24"/>
        </w:rPr>
        <w:t>me</w:t>
      </w:r>
      <w:r w:rsidR="00055BEF" w:rsidRPr="007B05D9">
        <w:rPr>
          <w:rFonts w:cs="Times New Roman"/>
          <w:szCs w:val="24"/>
        </w:rPr>
        <w:t xml:space="preserve">litus untuk mencegah terjadinya luka, membantu melancarkan peredaran darah </w:t>
      </w:r>
      <w:r w:rsidR="00055BEF" w:rsidRPr="007B05D9">
        <w:rPr>
          <w:rFonts w:cs="Times New Roman"/>
          <w:szCs w:val="24"/>
        </w:rPr>
        <w:lastRenderedPageBreak/>
        <w:t xml:space="preserve">bagian kaki, meningkatkan kekuatan otot betis dan paha, mencegah terjadinya kelainan bentuk dan mengatasi keterbatasan pergerakan kaki </w:t>
      </w:r>
      <w:r w:rsidR="00055BEF" w:rsidRPr="007B05D9">
        <w:rPr>
          <w:rFonts w:cs="Times New Roman"/>
          <w:szCs w:val="24"/>
        </w:rPr>
        <w:fldChar w:fldCharType="begin" w:fldLock="1"/>
      </w:r>
      <w:r w:rsidR="000023BE" w:rsidRPr="007B05D9">
        <w:rPr>
          <w:rFonts w:cs="Times New Roman"/>
          <w:szCs w:val="24"/>
        </w:rPr>
        <w:instrText>ADDIN CSL_CITATION { "citationItems" : [ { "id" : "ITEM-1", "itemData" : { "ISBN" : "978-602-17936-5-7", "author" : [ { "dropping-particle" : "", "family" : "Anik Maryunani", "given" : "", "non-dropping-particle" : "", "parse-names" : false, "suffix" : "" } ], "id" : "ITEM-1", "issued" : { "date-parts" : [ [ "2015" ] ] }, "publisher" : "In Media", "publisher-place" : "Jakarta", "title" : "Perawatan Luka Modern (Modern Woundcare) Terkini dan Terlengkap", "type" : "book" }, "uris" : [ "http://www.mendeley.com/documents/?uuid=b85f1836-1efa-4f1b-86e0-8e7b6c17702a" ] } ], "mendeley" : { "formattedCitation" : "(Anik Maryunani, 2015)", "manualFormatting" : "(Maryunani, 2015)", "plainTextFormattedCitation" : "(Anik Maryunani, 2015)", "previouslyFormattedCitation" : "(Anik Maryunani, 2015)" }, "properties" : { "noteIndex" : 0 }, "schema" : "https://github.com/citation-style-language/schema/raw/master/csl-citation.json" }</w:instrText>
      </w:r>
      <w:r w:rsidR="00055BEF" w:rsidRPr="007B05D9">
        <w:rPr>
          <w:rFonts w:cs="Times New Roman"/>
          <w:szCs w:val="24"/>
        </w:rPr>
        <w:fldChar w:fldCharType="separate"/>
      </w:r>
      <w:r w:rsidR="00055BEF" w:rsidRPr="007B05D9">
        <w:rPr>
          <w:rFonts w:cs="Times New Roman"/>
          <w:noProof/>
          <w:szCs w:val="24"/>
        </w:rPr>
        <w:t>(Maryunani, 2015)</w:t>
      </w:r>
      <w:r w:rsidR="00055BEF" w:rsidRPr="007B05D9">
        <w:rPr>
          <w:rFonts w:cs="Times New Roman"/>
          <w:szCs w:val="24"/>
        </w:rPr>
        <w:fldChar w:fldCharType="end"/>
      </w:r>
      <w:r w:rsidR="00055BEF" w:rsidRPr="007B05D9">
        <w:rPr>
          <w:rFonts w:cs="Times New Roman"/>
          <w:szCs w:val="24"/>
        </w:rPr>
        <w:t xml:space="preserve">. </w:t>
      </w:r>
      <w:r w:rsidR="00406B9B" w:rsidRPr="007B05D9">
        <w:rPr>
          <w:rFonts w:cs="Times New Roman"/>
          <w:szCs w:val="24"/>
        </w:rPr>
        <w:t xml:space="preserve">Latihan olah raga senam kaki yang teratur dapat menurunkan kadar trigliserida dan </w:t>
      </w:r>
      <w:r w:rsidR="00406B9B" w:rsidRPr="007B05D9">
        <w:rPr>
          <w:rFonts w:cs="Times New Roman"/>
          <w:i/>
          <w:szCs w:val="24"/>
        </w:rPr>
        <w:t xml:space="preserve">very lodensity lipoprotein </w:t>
      </w:r>
      <w:r w:rsidR="00406B9B" w:rsidRPr="007B05D9">
        <w:rPr>
          <w:rFonts w:cs="Times New Roman"/>
          <w:szCs w:val="24"/>
        </w:rPr>
        <w:t>(VLDL) dan klesterol LDL (</w:t>
      </w:r>
      <w:r w:rsidR="00055BEF" w:rsidRPr="007B05D9">
        <w:rPr>
          <w:rFonts w:cs="Times New Roman"/>
          <w:i/>
          <w:szCs w:val="24"/>
        </w:rPr>
        <w:t xml:space="preserve">low density lipoprotein). </w:t>
      </w:r>
      <w:r w:rsidR="00055BEF" w:rsidRPr="007B05D9">
        <w:rPr>
          <w:rFonts w:cs="Times New Roman"/>
          <w:szCs w:val="24"/>
        </w:rPr>
        <w:t>L</w:t>
      </w:r>
      <w:r w:rsidR="00406B9B" w:rsidRPr="007B05D9">
        <w:rPr>
          <w:rFonts w:cs="Times New Roman"/>
          <w:szCs w:val="24"/>
        </w:rPr>
        <w:t xml:space="preserve">atihan senam kaki menaikkan kadar kolesteror HDL </w:t>
      </w:r>
      <w:r w:rsidR="00406B9B" w:rsidRPr="007B05D9">
        <w:rPr>
          <w:rFonts w:cs="Times New Roman"/>
          <w:i/>
          <w:szCs w:val="24"/>
        </w:rPr>
        <w:t>(high density lipoprotein)</w:t>
      </w:r>
      <w:r w:rsidR="00406B9B" w:rsidRPr="007B05D9">
        <w:rPr>
          <w:rFonts w:cs="Times New Roman"/>
          <w:szCs w:val="24"/>
        </w:rPr>
        <w:t xml:space="preserve"> yang merupakan faktor protektif terjadinya aterosklerosis dan Penyakit Jantung Koroner (PJK). </w:t>
      </w:r>
      <w:r w:rsidR="00055BEF" w:rsidRPr="007B05D9">
        <w:rPr>
          <w:rFonts w:cs="Times New Roman"/>
          <w:szCs w:val="24"/>
        </w:rPr>
        <w:t>K</w:t>
      </w:r>
      <w:r w:rsidR="00406B9B" w:rsidRPr="007B05D9">
        <w:rPr>
          <w:rFonts w:cs="Times New Roman"/>
          <w:szCs w:val="24"/>
        </w:rPr>
        <w:t xml:space="preserve">adar lipid </w:t>
      </w:r>
      <w:r w:rsidR="00055BEF" w:rsidRPr="007B05D9">
        <w:rPr>
          <w:rFonts w:cs="Times New Roman"/>
          <w:szCs w:val="24"/>
        </w:rPr>
        <w:t xml:space="preserve">yang berkurang </w:t>
      </w:r>
      <w:r w:rsidR="00406B9B" w:rsidRPr="007B05D9">
        <w:rPr>
          <w:rFonts w:cs="Times New Roman"/>
          <w:szCs w:val="24"/>
        </w:rPr>
        <w:t xml:space="preserve">dalam darah terutama kolesterol LDL, dapat mengurangi disfungsi endotel arteri sehingga mengurangi terjadinya penimbunan LDL di dinding arteri. </w:t>
      </w:r>
      <w:r w:rsidR="00055BEF" w:rsidRPr="007B05D9">
        <w:rPr>
          <w:rFonts w:cs="Times New Roman"/>
          <w:szCs w:val="24"/>
        </w:rPr>
        <w:t>P</w:t>
      </w:r>
      <w:r w:rsidR="00406B9B" w:rsidRPr="007B05D9">
        <w:rPr>
          <w:rFonts w:cs="Times New Roman"/>
          <w:szCs w:val="24"/>
        </w:rPr>
        <w:t>eningkatan kadar HDL dapat membantu membersihkan penumpukan kolesterol tersebut. Oleh karena itu, dapat dikatakan senam kaki dapat membantu mengatasi terjadinya komplikasi (gangguan lipid darah atau pengendapan lemak di dalam darah, peningkatan tekanan darah, hiperkoagula</w:t>
      </w:r>
      <w:r w:rsidR="004C21B4" w:rsidRPr="007B05D9">
        <w:rPr>
          <w:rFonts w:cs="Times New Roman"/>
          <w:szCs w:val="24"/>
        </w:rPr>
        <w:t xml:space="preserve">si darah atau penggumpalan arah </w:t>
      </w:r>
      <w:r w:rsidR="004C21B4" w:rsidRPr="007B05D9">
        <w:rPr>
          <w:rFonts w:cs="Times New Roman"/>
          <w:szCs w:val="24"/>
        </w:rPr>
        <w:fldChar w:fldCharType="begin" w:fldLock="1"/>
      </w:r>
      <w:r w:rsidR="004C21B4" w:rsidRPr="007B05D9">
        <w:rPr>
          <w:rFonts w:cs="Times New Roman"/>
          <w:szCs w:val="24"/>
        </w:rPr>
        <w:instrText>ADDIN CSL_CITATION { "citationItems" : [ { "id" : "ITEM-1", "itemData" : { "author" : [ { "dropping-particle" : "", "family" : "Widianti &amp; Proverawati", "given" : "", "non-dropping-particle" : "", "parse-names" : false, "suffix" : "" } ], "id" : "ITEM-1", "issued" : { "date-parts" : [ [ "2010" ] ] }, "publisher" : "Nuha Medika", "publisher-place" : "Yogyakarta", "title" : "Senam Kesehatan Edisi Pertama", "type" : "book" }, "uris" : [ "http://www.mendeley.com/documents/?uuid=defa0439-3207-498a-b21e-010920ff3bbf" ] } ], "mendeley" : { "formattedCitation" : "(Widianti &amp; Proverawati, 2010)", "plainTextFormattedCitation" : "(Widianti &amp; Proverawati, 2010)", "previouslyFormattedCitation" : "(Widianti &amp; Proverawati, 2010)" }, "properties" : { "noteIndex" : 0 }, "schema" : "https://github.com/citation-style-language/schema/raw/master/csl-citation.json" }</w:instrText>
      </w:r>
      <w:r w:rsidR="004C21B4" w:rsidRPr="007B05D9">
        <w:rPr>
          <w:rFonts w:cs="Times New Roman"/>
          <w:szCs w:val="24"/>
        </w:rPr>
        <w:fldChar w:fldCharType="separate"/>
      </w:r>
      <w:r w:rsidR="004C21B4" w:rsidRPr="007B05D9">
        <w:rPr>
          <w:rFonts w:cs="Times New Roman"/>
          <w:noProof/>
          <w:szCs w:val="24"/>
        </w:rPr>
        <w:t>(Widianti &amp; Proverawati, 2010)</w:t>
      </w:r>
      <w:r w:rsidR="004C21B4" w:rsidRPr="007B05D9">
        <w:rPr>
          <w:rFonts w:cs="Times New Roman"/>
          <w:szCs w:val="24"/>
        </w:rPr>
        <w:fldChar w:fldCharType="end"/>
      </w:r>
      <w:r w:rsidR="004C21B4" w:rsidRPr="007B05D9">
        <w:rPr>
          <w:rFonts w:cs="Times New Roman"/>
          <w:szCs w:val="24"/>
        </w:rPr>
        <w:t>.</w:t>
      </w:r>
    </w:p>
    <w:p w:rsidR="00775F24" w:rsidRPr="007B05D9" w:rsidRDefault="00775F24" w:rsidP="00805AFD">
      <w:pPr>
        <w:pStyle w:val="Heading2"/>
        <w:numPr>
          <w:ilvl w:val="0"/>
          <w:numId w:val="25"/>
        </w:numPr>
        <w:ind w:left="426" w:hanging="426"/>
      </w:pPr>
      <w:bookmarkStart w:id="124" w:name="_Toc508827097"/>
      <w:bookmarkStart w:id="125" w:name="_Toc508829462"/>
      <w:bookmarkStart w:id="126" w:name="_Toc508843029"/>
      <w:bookmarkStart w:id="127" w:name="_Toc515246534"/>
      <w:r w:rsidRPr="007B05D9">
        <w:t xml:space="preserve">Indikasi </w:t>
      </w:r>
      <w:r w:rsidR="00B67798" w:rsidRPr="007B05D9">
        <w:t>dan kontra-indikasi senam kaki diabetik</w:t>
      </w:r>
      <w:bookmarkEnd w:id="124"/>
      <w:bookmarkEnd w:id="125"/>
      <w:bookmarkEnd w:id="126"/>
      <w:bookmarkEnd w:id="127"/>
    </w:p>
    <w:p w:rsidR="00775F24" w:rsidRPr="007B05D9" w:rsidRDefault="00775F24" w:rsidP="004C21B4">
      <w:pPr>
        <w:spacing w:after="0" w:line="480" w:lineRule="auto"/>
        <w:ind w:firstLine="426"/>
        <w:jc w:val="both"/>
        <w:rPr>
          <w:rFonts w:cs="Times New Roman"/>
          <w:szCs w:val="24"/>
        </w:rPr>
      </w:pPr>
      <w:r w:rsidRPr="007B05D9">
        <w:rPr>
          <w:rFonts w:cs="Times New Roman"/>
          <w:szCs w:val="24"/>
        </w:rPr>
        <w:t>Indikasi dari senam kaki</w:t>
      </w:r>
      <w:r w:rsidR="00943FBE" w:rsidRPr="007B05D9">
        <w:rPr>
          <w:rFonts w:cs="Times New Roman"/>
          <w:szCs w:val="24"/>
        </w:rPr>
        <w:t xml:space="preserve"> diabetik</w:t>
      </w:r>
      <w:r w:rsidRPr="007B05D9">
        <w:rPr>
          <w:rFonts w:cs="Times New Roman"/>
          <w:szCs w:val="24"/>
        </w:rPr>
        <w:t xml:space="preserve"> yaitu dapat diberikan kepada seluruh penerita diabetes </w:t>
      </w:r>
      <w:r w:rsidR="00450E6C" w:rsidRPr="007B05D9">
        <w:rPr>
          <w:rFonts w:cs="Times New Roman"/>
          <w:szCs w:val="24"/>
        </w:rPr>
        <w:t>melitus</w:t>
      </w:r>
      <w:r w:rsidRPr="007B05D9">
        <w:rPr>
          <w:rFonts w:cs="Times New Roman"/>
          <w:szCs w:val="24"/>
        </w:rPr>
        <w:t xml:space="preserve"> dengan tipe I maupun II. Namun sebaiknya diberikan sejak pasien didiagnosa menderita diabetes </w:t>
      </w:r>
      <w:r w:rsidR="00450E6C" w:rsidRPr="007B05D9">
        <w:rPr>
          <w:rFonts w:cs="Times New Roman"/>
          <w:szCs w:val="24"/>
        </w:rPr>
        <w:t>melitus</w:t>
      </w:r>
      <w:r w:rsidRPr="007B05D9">
        <w:rPr>
          <w:rFonts w:cs="Times New Roman"/>
          <w:szCs w:val="24"/>
        </w:rPr>
        <w:t xml:space="preserve"> sebagai tindakan pencegahan dini. Senam kaki dikontra-indikasikan pada klien yang mengalami perubahan fungsi fisiologis seperti dipsnea atau nyeri dada. Keadaan seperti ini perlu diperhatikan sebelum dilakukan tindakan senam kaki. Selain itu kaji keadaan umum dan keadaan pasien apakah layak untuk dilakukan senam kaki tersebut, cek tanda-tanda vital dan status respiratori (adakah dipsnea dan nyeri dada), kaji status </w:t>
      </w:r>
      <w:r w:rsidRPr="007B05D9">
        <w:rPr>
          <w:rFonts w:cs="Times New Roman"/>
          <w:szCs w:val="24"/>
        </w:rPr>
        <w:lastRenderedPageBreak/>
        <w:t xml:space="preserve">emosi pasien (suasana hati/mood, motivasi) serta perhatikan indikasi dan kontraindikasi dalam pemberian tindakan senam kaki tersebut </w:t>
      </w:r>
      <w:r w:rsidR="004C21B4" w:rsidRPr="007B05D9">
        <w:rPr>
          <w:rFonts w:cs="Times New Roman"/>
          <w:szCs w:val="24"/>
        </w:rPr>
        <w:fldChar w:fldCharType="begin" w:fldLock="1"/>
      </w:r>
      <w:r w:rsidR="004C21B4" w:rsidRPr="007B05D9">
        <w:rPr>
          <w:rFonts w:cs="Times New Roman"/>
          <w:szCs w:val="24"/>
        </w:rPr>
        <w:instrText>ADDIN CSL_CITATION { "citationItems" : [ { "id" : "ITEM-1", "itemData" : { "ISBN" : "979-96692-0-0", "author" : [ { "dropping-particle" : "", "family" : "PERKENI", "given" : "", "non-dropping-particle" : "", "parse-names" : false, "suffix" : "" } ], "id" : "ITEM-1", "issued" : { "date-parts" : [ [ "2002" ] ] }, "publisher" : "PB PERKENI", "publisher-place" : "Jakarta", "title" : "Petunjuk Praktis Pengelolaan Diabetes Melitus Tipe 2", "type" : "book" }, "uris" : [ "http://www.mendeley.com/documents/?uuid=e6fdb032-fe56-4b94-9489-6505a4ac4d28" ] } ], "mendeley" : { "formattedCitation" : "(PERKENI, 2002)", "plainTextFormattedCitation" : "(PERKENI, 2002)", "previouslyFormattedCitation" : "(PERKENI, 2002)" }, "properties" : { "noteIndex" : 0 }, "schema" : "https://github.com/citation-style-language/schema/raw/master/csl-citation.json" }</w:instrText>
      </w:r>
      <w:r w:rsidR="004C21B4" w:rsidRPr="007B05D9">
        <w:rPr>
          <w:rFonts w:cs="Times New Roman"/>
          <w:szCs w:val="24"/>
        </w:rPr>
        <w:fldChar w:fldCharType="separate"/>
      </w:r>
      <w:r w:rsidR="004C21B4" w:rsidRPr="007B05D9">
        <w:rPr>
          <w:rFonts w:cs="Times New Roman"/>
          <w:noProof/>
          <w:szCs w:val="24"/>
        </w:rPr>
        <w:t>(PERKENI, 2002)</w:t>
      </w:r>
      <w:r w:rsidR="004C21B4" w:rsidRPr="007B05D9">
        <w:rPr>
          <w:rFonts w:cs="Times New Roman"/>
          <w:szCs w:val="24"/>
        </w:rPr>
        <w:fldChar w:fldCharType="end"/>
      </w:r>
      <w:r w:rsidR="004C21B4" w:rsidRPr="007B05D9">
        <w:rPr>
          <w:rFonts w:cs="Times New Roman"/>
          <w:szCs w:val="24"/>
        </w:rPr>
        <w:t>.</w:t>
      </w:r>
    </w:p>
    <w:p w:rsidR="00B6207B" w:rsidRPr="007B05D9" w:rsidRDefault="00B6207B" w:rsidP="00805AFD">
      <w:pPr>
        <w:pStyle w:val="Heading2"/>
        <w:numPr>
          <w:ilvl w:val="0"/>
          <w:numId w:val="25"/>
        </w:numPr>
        <w:ind w:left="426" w:hanging="426"/>
      </w:pPr>
      <w:bookmarkStart w:id="128" w:name="_Toc508827098"/>
      <w:bookmarkStart w:id="129" w:name="_Toc508829463"/>
      <w:bookmarkStart w:id="130" w:name="_Toc508843030"/>
      <w:bookmarkStart w:id="131" w:name="_Toc515246535"/>
      <w:r w:rsidRPr="007B05D9">
        <w:t>Langkah</w:t>
      </w:r>
      <w:r w:rsidR="00B67798" w:rsidRPr="007B05D9">
        <w:t>-langkah pelaksanaan senam kaki diabetik</w:t>
      </w:r>
      <w:bookmarkEnd w:id="128"/>
      <w:bookmarkEnd w:id="129"/>
      <w:bookmarkEnd w:id="130"/>
      <w:bookmarkEnd w:id="131"/>
    </w:p>
    <w:p w:rsidR="00B6207B" w:rsidRPr="007B05D9" w:rsidRDefault="00B6207B" w:rsidP="004C21B4">
      <w:pPr>
        <w:spacing w:after="0" w:line="480" w:lineRule="auto"/>
        <w:ind w:firstLine="426"/>
        <w:jc w:val="both"/>
        <w:rPr>
          <w:rFonts w:cs="Times New Roman"/>
          <w:szCs w:val="24"/>
        </w:rPr>
      </w:pPr>
      <w:r w:rsidRPr="007B05D9">
        <w:rPr>
          <w:rFonts w:cs="Times New Roman"/>
          <w:szCs w:val="24"/>
        </w:rPr>
        <w:t>Alat</w:t>
      </w:r>
      <w:r w:rsidR="006F6935" w:rsidRPr="007B05D9">
        <w:rPr>
          <w:rFonts w:cs="Times New Roman"/>
          <w:szCs w:val="24"/>
        </w:rPr>
        <w:t xml:space="preserve"> yang harus dipersiapkan adalah</w:t>
      </w:r>
      <w:r w:rsidRPr="007B05D9">
        <w:rPr>
          <w:rFonts w:cs="Times New Roman"/>
          <w:szCs w:val="24"/>
        </w:rPr>
        <w:t>: Kursi (jika tindakan dilakukan dalam posisi duduk),</w:t>
      </w:r>
      <w:r w:rsidR="004C21B4" w:rsidRPr="007B05D9">
        <w:rPr>
          <w:rFonts w:cs="Times New Roman"/>
          <w:szCs w:val="24"/>
        </w:rPr>
        <w:t xml:space="preserve"> koran, prosedur pelaksanaan senam. P</w:t>
      </w:r>
      <w:r w:rsidRPr="007B05D9">
        <w:rPr>
          <w:rFonts w:cs="Times New Roman"/>
          <w:szCs w:val="24"/>
        </w:rPr>
        <w:t>ersiapan untuk klien adalah kontrak topik, waktu, tempat dan tujuan dilaksanakan senam kaki. Perhatikan juga li</w:t>
      </w:r>
      <w:r w:rsidR="006F6935" w:rsidRPr="007B05D9">
        <w:rPr>
          <w:rFonts w:cs="Times New Roman"/>
          <w:szCs w:val="24"/>
        </w:rPr>
        <w:t xml:space="preserve">ngkungan yang mendukung </w:t>
      </w:r>
      <w:r w:rsidRPr="007B05D9">
        <w:rPr>
          <w:rFonts w:cs="Times New Roman"/>
          <w:szCs w:val="24"/>
        </w:rPr>
        <w:t>seperti lingkungan yang nya</w:t>
      </w:r>
      <w:r w:rsidR="006F6935" w:rsidRPr="007B05D9">
        <w:rPr>
          <w:rFonts w:cs="Times New Roman"/>
          <w:szCs w:val="24"/>
        </w:rPr>
        <w:t>man bagi pasien</w:t>
      </w:r>
      <w:r w:rsidR="00743B70" w:rsidRPr="007B05D9">
        <w:rPr>
          <w:rFonts w:cs="Times New Roman"/>
          <w:szCs w:val="24"/>
        </w:rPr>
        <w:t xml:space="preserve"> dan jaga privasi</w:t>
      </w:r>
      <w:r w:rsidRPr="007B05D9">
        <w:rPr>
          <w:rFonts w:cs="Times New Roman"/>
          <w:szCs w:val="24"/>
        </w:rPr>
        <w:t xml:space="preserve"> pasien.</w:t>
      </w:r>
      <w:r w:rsidR="007022A4" w:rsidRPr="007B05D9">
        <w:t xml:space="preserve"> </w:t>
      </w:r>
      <w:r w:rsidR="007022A4" w:rsidRPr="007B05D9">
        <w:fldChar w:fldCharType="begin" w:fldLock="1"/>
      </w:r>
      <w:r w:rsidR="007022A4" w:rsidRPr="007B05D9">
        <w:instrText>ADDIN CSL_CITATION { "citationItems" : [ { "id" : "ITEM-1", "itemData" : { "ISBN" : "978-602-17936-5-7", "author" : [ { "dropping-particle" : "", "family" : "Anik Maryunani", "given" : "", "non-dropping-particle" : "", "parse-names" : false, "suffix" : "" } ], "id" : "ITEM-1", "issued" : { "date-parts" : [ [ "2015" ] ] }, "publisher" : "In Media", "publisher-place" : "Jakarta", "title" : "Perawatan Luka Modern (Modern Woundcare) Terkini dan Terlengkap", "type" : "book" }, "uris" : [ "http://www.mendeley.com/documents/?uuid=b85f1836-1efa-4f1b-86e0-8e7b6c17702a" ] } ], "mendeley" : { "formattedCitation" : "(Anik Maryunani, 2015)", "manualFormatting" : "(Maryunani, 2015)", "plainTextFormattedCitation" : "(Anik Maryunani, 2015)", "previouslyFormattedCitation" : "(Anik Maryunani, 2015)" }, "properties" : { "noteIndex" : 0 }, "schema" : "https://github.com/citation-style-language/schema/raw/master/csl-citation.json" }</w:instrText>
      </w:r>
      <w:r w:rsidR="007022A4" w:rsidRPr="007B05D9">
        <w:fldChar w:fldCharType="separate"/>
      </w:r>
      <w:r w:rsidR="007022A4" w:rsidRPr="007B05D9">
        <w:rPr>
          <w:noProof/>
        </w:rPr>
        <w:t>(Maryunani, 2015)</w:t>
      </w:r>
      <w:r w:rsidR="007022A4" w:rsidRPr="007B05D9">
        <w:fldChar w:fldCharType="end"/>
      </w:r>
      <w:r w:rsidR="007022A4" w:rsidRPr="007B05D9">
        <w:t>.</w:t>
      </w:r>
    </w:p>
    <w:p w:rsidR="00B6207B" w:rsidRPr="007B05D9" w:rsidRDefault="00B6207B" w:rsidP="00EA30F7">
      <w:pPr>
        <w:spacing w:after="0" w:line="480" w:lineRule="auto"/>
        <w:jc w:val="both"/>
        <w:rPr>
          <w:rFonts w:cs="Times New Roman"/>
          <w:szCs w:val="24"/>
        </w:rPr>
      </w:pPr>
      <w:r w:rsidRPr="007B05D9">
        <w:rPr>
          <w:rFonts w:cs="Times New Roman"/>
          <w:szCs w:val="24"/>
        </w:rPr>
        <w:t>Langkah-langkah pelaksanaan senam kaki:</w:t>
      </w:r>
    </w:p>
    <w:p w:rsidR="00B6207B" w:rsidRPr="007B05D9" w:rsidRDefault="00B6207B" w:rsidP="00817E88">
      <w:pPr>
        <w:pStyle w:val="ListParagraph"/>
        <w:numPr>
          <w:ilvl w:val="0"/>
          <w:numId w:val="5"/>
        </w:numPr>
        <w:spacing w:after="0" w:line="480" w:lineRule="auto"/>
        <w:ind w:left="426" w:hanging="426"/>
        <w:jc w:val="both"/>
        <w:rPr>
          <w:rFonts w:cs="Times New Roman"/>
          <w:szCs w:val="24"/>
        </w:rPr>
      </w:pPr>
      <w:r w:rsidRPr="007B05D9">
        <w:rPr>
          <w:rFonts w:cs="Times New Roman"/>
          <w:szCs w:val="24"/>
        </w:rPr>
        <w:t>Perawat cuci tangan</w:t>
      </w:r>
    </w:p>
    <w:p w:rsidR="00B311E4" w:rsidRPr="007B05D9" w:rsidRDefault="00B6207B" w:rsidP="00817E88">
      <w:pPr>
        <w:pStyle w:val="ListParagraph"/>
        <w:numPr>
          <w:ilvl w:val="0"/>
          <w:numId w:val="5"/>
        </w:numPr>
        <w:spacing w:after="0" w:line="480" w:lineRule="auto"/>
        <w:ind w:left="426" w:hanging="426"/>
        <w:jc w:val="both"/>
        <w:rPr>
          <w:rFonts w:cs="Times New Roman"/>
          <w:szCs w:val="24"/>
        </w:rPr>
      </w:pPr>
      <w:r w:rsidRPr="007B05D9">
        <w:rPr>
          <w:rFonts w:cs="Times New Roman"/>
          <w:szCs w:val="24"/>
        </w:rPr>
        <w:t>Jika dilakukan dalam posisi duduk maka posisikan pasien duduk tegak diatas bangku dengan kaki menyentuh lantai. Dapat juga dilakukan dalam posisi berbaring dengan meluruskan kaki.</w:t>
      </w:r>
    </w:p>
    <w:p w:rsidR="00B311E4" w:rsidRPr="007B05D9" w:rsidRDefault="00B311E4" w:rsidP="0000367F">
      <w:pPr>
        <w:pStyle w:val="ListParagraph"/>
        <w:spacing w:after="0" w:line="480" w:lineRule="auto"/>
        <w:ind w:left="426" w:hanging="426"/>
        <w:jc w:val="both"/>
        <w:rPr>
          <w:rFonts w:cs="Times New Roman"/>
          <w:szCs w:val="24"/>
        </w:rPr>
      </w:pPr>
      <w:r w:rsidRPr="007B05D9">
        <w:rPr>
          <w:rFonts w:ascii="Arial" w:eastAsia="Times New Roman" w:hAnsi="Arial" w:cs="Arial"/>
          <w:noProof/>
          <w:sz w:val="21"/>
          <w:szCs w:val="21"/>
        </w:rPr>
        <w:drawing>
          <wp:inline distT="0" distB="0" distL="0" distR="0" wp14:anchorId="7B3A50C3" wp14:editId="0739515D">
            <wp:extent cx="1800000" cy="1334860"/>
            <wp:effectExtent l="0" t="0" r="0" b="0"/>
            <wp:docPr id="7" name="Picture 7" descr="http://1.bp.blogspot.com/_8-chRXyEZVc/Secy5kd1cUI/AAAAAAAAAGw/1uyAGj2Gclk/s32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5281049011646786" descr="http://1.bp.blogspot.com/_8-chRXyEZVc/Secy5kd1cUI/AAAAAAAAAGw/1uyAGj2Gclk/s320/1.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1334860"/>
                    </a:xfrm>
                    <a:prstGeom prst="rect">
                      <a:avLst/>
                    </a:prstGeom>
                    <a:noFill/>
                    <a:ln>
                      <a:noFill/>
                    </a:ln>
                  </pic:spPr>
                </pic:pic>
              </a:graphicData>
            </a:graphic>
          </wp:inline>
        </w:drawing>
      </w:r>
    </w:p>
    <w:p w:rsidR="00B311E4" w:rsidRPr="007B05D9" w:rsidRDefault="00AC25BD" w:rsidP="00AC25BD">
      <w:pPr>
        <w:pStyle w:val="Caption"/>
        <w:spacing w:line="480" w:lineRule="auto"/>
        <w:jc w:val="both"/>
        <w:rPr>
          <w:b w:val="0"/>
          <w:sz w:val="24"/>
          <w:szCs w:val="24"/>
        </w:rPr>
      </w:pPr>
      <w:bookmarkStart w:id="132" w:name="_Toc515020834"/>
      <w:r w:rsidRPr="007B05D9">
        <w:rPr>
          <w:b w:val="0"/>
          <w:sz w:val="24"/>
          <w:szCs w:val="24"/>
        </w:rPr>
        <w:t xml:space="preserve">Gambar </w:t>
      </w:r>
      <w:r w:rsidRPr="007B05D9">
        <w:rPr>
          <w:b w:val="0"/>
          <w:sz w:val="24"/>
          <w:szCs w:val="24"/>
        </w:rPr>
        <w:fldChar w:fldCharType="begin"/>
      </w:r>
      <w:r w:rsidRPr="007B05D9">
        <w:rPr>
          <w:b w:val="0"/>
          <w:sz w:val="24"/>
          <w:szCs w:val="24"/>
        </w:rPr>
        <w:instrText xml:space="preserve"> SEQ Gambar \* ARABIC </w:instrText>
      </w:r>
      <w:r w:rsidRPr="007B05D9">
        <w:rPr>
          <w:b w:val="0"/>
          <w:sz w:val="24"/>
          <w:szCs w:val="24"/>
        </w:rPr>
        <w:fldChar w:fldCharType="separate"/>
      </w:r>
      <w:r w:rsidR="00763000" w:rsidRPr="007B05D9">
        <w:rPr>
          <w:b w:val="0"/>
          <w:noProof/>
          <w:sz w:val="24"/>
          <w:szCs w:val="24"/>
        </w:rPr>
        <w:t>1</w:t>
      </w:r>
      <w:r w:rsidRPr="007B05D9">
        <w:rPr>
          <w:b w:val="0"/>
          <w:sz w:val="24"/>
          <w:szCs w:val="24"/>
        </w:rPr>
        <w:fldChar w:fldCharType="end"/>
      </w:r>
      <w:r w:rsidRPr="007B05D9">
        <w:rPr>
          <w:b w:val="0"/>
          <w:sz w:val="24"/>
          <w:szCs w:val="24"/>
        </w:rPr>
        <w:t xml:space="preserve"> </w:t>
      </w:r>
      <w:r w:rsidR="00B311E4" w:rsidRPr="007B05D9">
        <w:rPr>
          <w:b w:val="0"/>
          <w:sz w:val="24"/>
          <w:szCs w:val="24"/>
        </w:rPr>
        <w:t>Pos</w:t>
      </w:r>
      <w:r w:rsidR="003369D5" w:rsidRPr="007B05D9">
        <w:rPr>
          <w:b w:val="0"/>
          <w:sz w:val="24"/>
          <w:szCs w:val="24"/>
        </w:rPr>
        <w:t>isi duduk kaki menyentuh lantai.</w:t>
      </w:r>
      <w:bookmarkEnd w:id="132"/>
    </w:p>
    <w:p w:rsidR="00B311E4" w:rsidRPr="007B05D9" w:rsidRDefault="00B311E4" w:rsidP="00AC25BD">
      <w:pPr>
        <w:pStyle w:val="ListParagraph"/>
        <w:numPr>
          <w:ilvl w:val="0"/>
          <w:numId w:val="5"/>
        </w:numPr>
        <w:spacing w:after="0" w:line="480" w:lineRule="auto"/>
        <w:ind w:left="426" w:hanging="426"/>
        <w:jc w:val="both"/>
        <w:rPr>
          <w:rFonts w:cs="Times New Roman"/>
          <w:szCs w:val="24"/>
        </w:rPr>
      </w:pPr>
      <w:r w:rsidRPr="007B05D9">
        <w:rPr>
          <w:rFonts w:cs="Times New Roman"/>
          <w:szCs w:val="24"/>
        </w:rPr>
        <w:t>Dengan meletakkan tumit di lantai, jari-jari kedua belah kaki diluruskan ke atas lalu dibengkokkan kembali ke bawah seperti cakar ayam sebanyak 10 kali. Pada posisi tidur, jari-jari kedua belah kaki diluruskan ke atas lalu dibengkokkan kembali ke bawah seperti cakar ayam sebanyak 10 kali.</w:t>
      </w:r>
    </w:p>
    <w:p w:rsidR="00B311E4" w:rsidRPr="007B05D9" w:rsidRDefault="00B311E4" w:rsidP="0000367F">
      <w:pPr>
        <w:pStyle w:val="ListParagraph"/>
        <w:spacing w:after="0" w:line="480" w:lineRule="auto"/>
        <w:ind w:left="426" w:hanging="426"/>
        <w:rPr>
          <w:rFonts w:cs="Times New Roman"/>
          <w:szCs w:val="24"/>
        </w:rPr>
      </w:pPr>
      <w:r w:rsidRPr="007B05D9">
        <w:rPr>
          <w:rFonts w:ascii="Arial" w:eastAsia="Times New Roman" w:hAnsi="Arial" w:cs="Arial"/>
          <w:noProof/>
          <w:sz w:val="21"/>
          <w:szCs w:val="21"/>
        </w:rPr>
        <w:lastRenderedPageBreak/>
        <w:drawing>
          <wp:inline distT="0" distB="0" distL="0" distR="0" wp14:anchorId="18CD9FE8" wp14:editId="237C3B5C">
            <wp:extent cx="1800000" cy="1180916"/>
            <wp:effectExtent l="0" t="0" r="0" b="635"/>
            <wp:docPr id="6" name="Picture 6" descr="http://3.bp.blogspot.com/_8-chRXyEZVc/Secy51AWvBI/AAAAAAAAAG4/UkoAbHZyzno/s320/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5281053451402258" descr="http://3.bp.blogspot.com/_8-chRXyEZVc/Secy51AWvBI/AAAAAAAAAG4/UkoAbHZyzno/s320/2.JPG">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4735"/>
                    <a:stretch/>
                  </pic:blipFill>
                  <pic:spPr bwMode="auto">
                    <a:xfrm>
                      <a:off x="0" y="0"/>
                      <a:ext cx="1800000" cy="1180916"/>
                    </a:xfrm>
                    <a:prstGeom prst="rect">
                      <a:avLst/>
                    </a:prstGeom>
                    <a:noFill/>
                    <a:ln>
                      <a:noFill/>
                    </a:ln>
                    <a:extLst>
                      <a:ext uri="{53640926-AAD7-44D8-BBD7-CCE9431645EC}">
                        <a14:shadowObscured xmlns:a14="http://schemas.microsoft.com/office/drawing/2010/main"/>
                      </a:ext>
                    </a:extLst>
                  </pic:spPr>
                </pic:pic>
              </a:graphicData>
            </a:graphic>
          </wp:inline>
        </w:drawing>
      </w:r>
    </w:p>
    <w:p w:rsidR="00AC25BD" w:rsidRPr="007B05D9" w:rsidRDefault="00AC25BD" w:rsidP="00AC25BD">
      <w:pPr>
        <w:pStyle w:val="Caption"/>
        <w:spacing w:line="480" w:lineRule="auto"/>
        <w:rPr>
          <w:b w:val="0"/>
          <w:sz w:val="24"/>
          <w:szCs w:val="24"/>
        </w:rPr>
      </w:pPr>
      <w:bookmarkStart w:id="133" w:name="_Toc515020835"/>
      <w:r w:rsidRPr="007B05D9">
        <w:rPr>
          <w:b w:val="0"/>
          <w:sz w:val="24"/>
          <w:szCs w:val="24"/>
        </w:rPr>
        <w:t xml:space="preserve">Gambar </w:t>
      </w:r>
      <w:r w:rsidRPr="007B05D9">
        <w:rPr>
          <w:b w:val="0"/>
          <w:sz w:val="24"/>
          <w:szCs w:val="24"/>
        </w:rPr>
        <w:fldChar w:fldCharType="begin"/>
      </w:r>
      <w:r w:rsidRPr="007B05D9">
        <w:rPr>
          <w:b w:val="0"/>
          <w:sz w:val="24"/>
          <w:szCs w:val="24"/>
        </w:rPr>
        <w:instrText xml:space="preserve"> SEQ Gambar \* ARABIC </w:instrText>
      </w:r>
      <w:r w:rsidRPr="007B05D9">
        <w:rPr>
          <w:b w:val="0"/>
          <w:sz w:val="24"/>
          <w:szCs w:val="24"/>
        </w:rPr>
        <w:fldChar w:fldCharType="separate"/>
      </w:r>
      <w:r w:rsidR="00763000" w:rsidRPr="007B05D9">
        <w:rPr>
          <w:b w:val="0"/>
          <w:noProof/>
          <w:sz w:val="24"/>
          <w:szCs w:val="24"/>
        </w:rPr>
        <w:t>2</w:t>
      </w:r>
      <w:r w:rsidRPr="007B05D9">
        <w:rPr>
          <w:b w:val="0"/>
          <w:sz w:val="24"/>
          <w:szCs w:val="24"/>
        </w:rPr>
        <w:fldChar w:fldCharType="end"/>
      </w:r>
      <w:r w:rsidRPr="007B05D9">
        <w:rPr>
          <w:b w:val="0"/>
          <w:sz w:val="24"/>
          <w:szCs w:val="24"/>
        </w:rPr>
        <w:t xml:space="preserve"> Tumit kaki di lantai dan jari-jari kaki diluruskan ke atas</w:t>
      </w:r>
      <w:bookmarkEnd w:id="133"/>
    </w:p>
    <w:p w:rsidR="00B311E4" w:rsidRPr="007B05D9" w:rsidRDefault="00B311E4" w:rsidP="00AC25BD">
      <w:pPr>
        <w:pStyle w:val="ListParagraph"/>
        <w:numPr>
          <w:ilvl w:val="0"/>
          <w:numId w:val="5"/>
        </w:numPr>
        <w:spacing w:after="0" w:line="480" w:lineRule="auto"/>
        <w:ind w:left="426" w:hanging="426"/>
        <w:jc w:val="both"/>
        <w:rPr>
          <w:rFonts w:cs="Times New Roman"/>
          <w:szCs w:val="24"/>
        </w:rPr>
      </w:pPr>
      <w:r w:rsidRPr="007B05D9">
        <w:rPr>
          <w:rFonts w:cs="Times New Roman"/>
          <w:szCs w:val="24"/>
        </w:rPr>
        <w:t>Dengan meletakkan tumit salah satu kaki dilantai, angkat telapak kaki ke atas. Pada kaki lainnya, jari-jari kaki diletakkan di lantai dengan tumit kaki diangkatkan ke atas. Dilakukan pada kaki kiri dan kanan secara bergantian dan diulangi sebanyak 10 kali. Pada posisi tidur, menggerakkan jari dan tumit kaki secara bergantian antara kaki kiri dan kaki kanan sebanyak 10 kali.</w:t>
      </w:r>
    </w:p>
    <w:p w:rsidR="00B311E4" w:rsidRPr="007B05D9" w:rsidRDefault="00B311E4" w:rsidP="0000367F">
      <w:pPr>
        <w:pStyle w:val="ListParagraph"/>
        <w:spacing w:after="0" w:line="480" w:lineRule="auto"/>
        <w:ind w:left="426" w:hanging="426"/>
        <w:jc w:val="both"/>
        <w:rPr>
          <w:rFonts w:cs="Times New Roman"/>
          <w:szCs w:val="24"/>
        </w:rPr>
      </w:pPr>
      <w:r w:rsidRPr="007B05D9">
        <w:rPr>
          <w:rFonts w:cs="Times New Roman"/>
          <w:noProof/>
          <w:szCs w:val="24"/>
        </w:rPr>
        <w:drawing>
          <wp:inline distT="0" distB="0" distL="0" distR="0" wp14:anchorId="70D99C57" wp14:editId="674F9F67">
            <wp:extent cx="1696597" cy="1153128"/>
            <wp:effectExtent l="0" t="0" r="0" b="9525"/>
            <wp:docPr id="18" name="Picture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88"/>
                    <a:stretch/>
                  </pic:blipFill>
                  <pic:spPr bwMode="auto">
                    <a:xfrm>
                      <a:off x="0" y="0"/>
                      <a:ext cx="1700613" cy="1155858"/>
                    </a:xfrm>
                    <a:prstGeom prst="rect">
                      <a:avLst/>
                    </a:prstGeom>
                    <a:noFill/>
                    <a:ln>
                      <a:noFill/>
                    </a:ln>
                    <a:extLst>
                      <a:ext uri="{53640926-AAD7-44D8-BBD7-CCE9431645EC}">
                        <a14:shadowObscured xmlns:a14="http://schemas.microsoft.com/office/drawing/2010/main"/>
                      </a:ext>
                    </a:extLst>
                  </pic:spPr>
                </pic:pic>
              </a:graphicData>
            </a:graphic>
          </wp:inline>
        </w:drawing>
      </w:r>
    </w:p>
    <w:p w:rsidR="00AC25BD" w:rsidRPr="007B05D9" w:rsidRDefault="00AC25BD" w:rsidP="00AC25BD">
      <w:pPr>
        <w:pStyle w:val="Caption"/>
        <w:spacing w:line="480" w:lineRule="auto"/>
        <w:rPr>
          <w:b w:val="0"/>
          <w:sz w:val="24"/>
          <w:szCs w:val="24"/>
        </w:rPr>
      </w:pPr>
      <w:bookmarkStart w:id="134" w:name="_Toc515020836"/>
      <w:r w:rsidRPr="007B05D9">
        <w:rPr>
          <w:b w:val="0"/>
          <w:sz w:val="24"/>
          <w:szCs w:val="24"/>
        </w:rPr>
        <w:t xml:space="preserve">Gambar </w:t>
      </w:r>
      <w:r w:rsidRPr="007B05D9">
        <w:rPr>
          <w:b w:val="0"/>
          <w:sz w:val="24"/>
          <w:szCs w:val="24"/>
        </w:rPr>
        <w:fldChar w:fldCharType="begin"/>
      </w:r>
      <w:r w:rsidRPr="007B05D9">
        <w:rPr>
          <w:b w:val="0"/>
          <w:sz w:val="24"/>
          <w:szCs w:val="24"/>
        </w:rPr>
        <w:instrText xml:space="preserve"> SEQ Gambar \* ARABIC </w:instrText>
      </w:r>
      <w:r w:rsidRPr="007B05D9">
        <w:rPr>
          <w:b w:val="0"/>
          <w:sz w:val="24"/>
          <w:szCs w:val="24"/>
        </w:rPr>
        <w:fldChar w:fldCharType="separate"/>
      </w:r>
      <w:r w:rsidR="00763000" w:rsidRPr="007B05D9">
        <w:rPr>
          <w:b w:val="0"/>
          <w:noProof/>
          <w:sz w:val="24"/>
          <w:szCs w:val="24"/>
        </w:rPr>
        <w:t>3</w:t>
      </w:r>
      <w:r w:rsidRPr="007B05D9">
        <w:rPr>
          <w:b w:val="0"/>
          <w:sz w:val="24"/>
          <w:szCs w:val="24"/>
        </w:rPr>
        <w:fldChar w:fldCharType="end"/>
      </w:r>
      <w:r w:rsidRPr="007B05D9">
        <w:rPr>
          <w:b w:val="0"/>
          <w:sz w:val="24"/>
          <w:szCs w:val="24"/>
        </w:rPr>
        <w:t xml:space="preserve"> Tumit kaki di lantai sedangkan telapak kaki diangkat</w:t>
      </w:r>
      <w:bookmarkEnd w:id="134"/>
    </w:p>
    <w:p w:rsidR="00B311E4" w:rsidRPr="007B05D9" w:rsidRDefault="00B311E4" w:rsidP="00817E88">
      <w:pPr>
        <w:pStyle w:val="ListParagraph"/>
        <w:numPr>
          <w:ilvl w:val="0"/>
          <w:numId w:val="5"/>
        </w:numPr>
        <w:spacing w:after="0" w:line="480" w:lineRule="auto"/>
        <w:ind w:left="426" w:hanging="426"/>
        <w:jc w:val="both"/>
        <w:rPr>
          <w:rFonts w:cs="Times New Roman"/>
          <w:szCs w:val="24"/>
        </w:rPr>
      </w:pPr>
      <w:r w:rsidRPr="007B05D9">
        <w:rPr>
          <w:rFonts w:cs="Times New Roman"/>
          <w:szCs w:val="24"/>
        </w:rPr>
        <w:t>Tumit kaki diletakkan di lantai. Bagian ujung kaki diangkat ke atas dan buat gerakan memutar dengan pergerakkan pada pergelangan kaki sebanyak 10 kali. Pada posisi tidur, kaki lurus ke atas dan buat gerakan memutar dengan pergerakkan pada pergelangan kaki sebanyak 10 kali.</w:t>
      </w:r>
    </w:p>
    <w:p w:rsidR="00B311E4" w:rsidRPr="007B05D9" w:rsidRDefault="00B311E4" w:rsidP="0000367F">
      <w:pPr>
        <w:pStyle w:val="ListParagraph"/>
        <w:spacing w:after="0" w:line="480" w:lineRule="auto"/>
        <w:ind w:left="426" w:hanging="426"/>
        <w:jc w:val="both"/>
        <w:rPr>
          <w:rFonts w:cs="Times New Roman"/>
          <w:szCs w:val="24"/>
        </w:rPr>
      </w:pPr>
      <w:r w:rsidRPr="007B05D9">
        <w:rPr>
          <w:rFonts w:cs="Times New Roman"/>
          <w:noProof/>
          <w:szCs w:val="24"/>
        </w:rPr>
        <w:drawing>
          <wp:inline distT="0" distB="0" distL="0" distR="0" wp14:anchorId="7A095E0E" wp14:editId="546A309A">
            <wp:extent cx="1800000" cy="1283270"/>
            <wp:effectExtent l="0" t="0" r="0" b="0"/>
            <wp:docPr id="19" name="Picture 1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283270"/>
                    </a:xfrm>
                    <a:prstGeom prst="rect">
                      <a:avLst/>
                    </a:prstGeom>
                    <a:noFill/>
                    <a:ln>
                      <a:noFill/>
                    </a:ln>
                  </pic:spPr>
                </pic:pic>
              </a:graphicData>
            </a:graphic>
          </wp:inline>
        </w:drawing>
      </w:r>
    </w:p>
    <w:p w:rsidR="00AC25BD" w:rsidRPr="007B05D9" w:rsidRDefault="00AC25BD" w:rsidP="00AC25BD">
      <w:pPr>
        <w:pStyle w:val="Caption"/>
        <w:spacing w:line="480" w:lineRule="auto"/>
        <w:jc w:val="both"/>
        <w:rPr>
          <w:b w:val="0"/>
          <w:sz w:val="24"/>
          <w:szCs w:val="24"/>
        </w:rPr>
      </w:pPr>
      <w:bookmarkStart w:id="135" w:name="_Toc515020837"/>
      <w:r w:rsidRPr="007B05D9">
        <w:rPr>
          <w:b w:val="0"/>
          <w:sz w:val="24"/>
          <w:szCs w:val="24"/>
        </w:rPr>
        <w:t xml:space="preserve">Gambar </w:t>
      </w:r>
      <w:r w:rsidRPr="007B05D9">
        <w:rPr>
          <w:b w:val="0"/>
          <w:sz w:val="24"/>
          <w:szCs w:val="24"/>
        </w:rPr>
        <w:fldChar w:fldCharType="begin"/>
      </w:r>
      <w:r w:rsidRPr="007B05D9">
        <w:rPr>
          <w:b w:val="0"/>
          <w:sz w:val="24"/>
          <w:szCs w:val="24"/>
        </w:rPr>
        <w:instrText xml:space="preserve"> SEQ Gambar \* ARABIC </w:instrText>
      </w:r>
      <w:r w:rsidRPr="007B05D9">
        <w:rPr>
          <w:b w:val="0"/>
          <w:sz w:val="24"/>
          <w:szCs w:val="24"/>
        </w:rPr>
        <w:fldChar w:fldCharType="separate"/>
      </w:r>
      <w:r w:rsidR="00763000" w:rsidRPr="007B05D9">
        <w:rPr>
          <w:b w:val="0"/>
          <w:noProof/>
          <w:sz w:val="24"/>
          <w:szCs w:val="24"/>
        </w:rPr>
        <w:t>4</w:t>
      </w:r>
      <w:r w:rsidRPr="007B05D9">
        <w:rPr>
          <w:b w:val="0"/>
          <w:sz w:val="24"/>
          <w:szCs w:val="24"/>
        </w:rPr>
        <w:fldChar w:fldCharType="end"/>
      </w:r>
      <w:r w:rsidRPr="007B05D9">
        <w:rPr>
          <w:b w:val="0"/>
          <w:sz w:val="24"/>
          <w:szCs w:val="24"/>
        </w:rPr>
        <w:t xml:space="preserve"> Ujung kaki diangkat ke atas</w:t>
      </w:r>
      <w:bookmarkEnd w:id="135"/>
    </w:p>
    <w:p w:rsidR="00B311E4" w:rsidRPr="007B05D9" w:rsidRDefault="00B311E4" w:rsidP="00817E88">
      <w:pPr>
        <w:pStyle w:val="ListParagraph"/>
        <w:numPr>
          <w:ilvl w:val="0"/>
          <w:numId w:val="5"/>
        </w:numPr>
        <w:spacing w:after="0" w:line="480" w:lineRule="auto"/>
        <w:ind w:left="426" w:hanging="426"/>
        <w:jc w:val="both"/>
        <w:rPr>
          <w:rFonts w:cs="Times New Roman"/>
          <w:szCs w:val="24"/>
        </w:rPr>
      </w:pPr>
      <w:r w:rsidRPr="007B05D9">
        <w:rPr>
          <w:rFonts w:cs="Times New Roman"/>
          <w:szCs w:val="24"/>
        </w:rPr>
        <w:lastRenderedPageBreak/>
        <w:t>Jari-jari kaki diletakkan dilantai. Tumit diangkat dan buat gerakan memutar dengan pergerakkan pada pergelangan kaki sebanyak 10 kali. Pada posisi tidur kaki harus diangkat sedikit agar dapat melakukan gerakan memutar pada pergelangan kaki sebanyak 10 kali.</w:t>
      </w:r>
    </w:p>
    <w:p w:rsidR="003C5149" w:rsidRPr="007B05D9" w:rsidRDefault="00B311E4" w:rsidP="0000367F">
      <w:pPr>
        <w:pStyle w:val="ListParagraph"/>
        <w:spacing w:after="0" w:line="480" w:lineRule="auto"/>
        <w:ind w:left="426" w:hanging="426"/>
        <w:jc w:val="both"/>
        <w:rPr>
          <w:rFonts w:cs="Times New Roman"/>
          <w:sz w:val="20"/>
          <w:szCs w:val="20"/>
        </w:rPr>
      </w:pPr>
      <w:r w:rsidRPr="007B05D9">
        <w:rPr>
          <w:rFonts w:cs="Times New Roman"/>
          <w:noProof/>
          <w:szCs w:val="24"/>
        </w:rPr>
        <w:drawing>
          <wp:inline distT="0" distB="0" distL="0" distR="0" wp14:anchorId="44ECBE83" wp14:editId="4955846D">
            <wp:extent cx="1597445" cy="1078031"/>
            <wp:effectExtent l="0" t="0" r="3175" b="8255"/>
            <wp:docPr id="5"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1227" cy="1080583"/>
                    </a:xfrm>
                    <a:prstGeom prst="rect">
                      <a:avLst/>
                    </a:prstGeom>
                    <a:noFill/>
                    <a:ln>
                      <a:noFill/>
                    </a:ln>
                  </pic:spPr>
                </pic:pic>
              </a:graphicData>
            </a:graphic>
          </wp:inline>
        </w:drawing>
      </w:r>
    </w:p>
    <w:p w:rsidR="00AC25BD" w:rsidRPr="007B05D9" w:rsidRDefault="00AC25BD" w:rsidP="00AC25BD">
      <w:pPr>
        <w:pStyle w:val="Caption"/>
        <w:spacing w:line="480" w:lineRule="auto"/>
        <w:jc w:val="both"/>
        <w:rPr>
          <w:b w:val="0"/>
          <w:sz w:val="24"/>
          <w:szCs w:val="24"/>
        </w:rPr>
      </w:pPr>
      <w:bookmarkStart w:id="136" w:name="_Toc515020838"/>
      <w:r w:rsidRPr="007B05D9">
        <w:rPr>
          <w:b w:val="0"/>
          <w:sz w:val="24"/>
          <w:szCs w:val="24"/>
        </w:rPr>
        <w:t xml:space="preserve">Gambar </w:t>
      </w:r>
      <w:r w:rsidRPr="007B05D9">
        <w:rPr>
          <w:b w:val="0"/>
          <w:sz w:val="24"/>
          <w:szCs w:val="24"/>
        </w:rPr>
        <w:fldChar w:fldCharType="begin"/>
      </w:r>
      <w:r w:rsidRPr="007B05D9">
        <w:rPr>
          <w:b w:val="0"/>
          <w:sz w:val="24"/>
          <w:szCs w:val="24"/>
        </w:rPr>
        <w:instrText xml:space="preserve"> SEQ Gambar \* ARABIC </w:instrText>
      </w:r>
      <w:r w:rsidRPr="007B05D9">
        <w:rPr>
          <w:b w:val="0"/>
          <w:sz w:val="24"/>
          <w:szCs w:val="24"/>
        </w:rPr>
        <w:fldChar w:fldCharType="separate"/>
      </w:r>
      <w:r w:rsidR="00763000" w:rsidRPr="007B05D9">
        <w:rPr>
          <w:b w:val="0"/>
          <w:noProof/>
          <w:sz w:val="24"/>
          <w:szCs w:val="24"/>
        </w:rPr>
        <w:t>5</w:t>
      </w:r>
      <w:r w:rsidRPr="007B05D9">
        <w:rPr>
          <w:b w:val="0"/>
          <w:sz w:val="24"/>
          <w:szCs w:val="24"/>
        </w:rPr>
        <w:fldChar w:fldCharType="end"/>
      </w:r>
      <w:r w:rsidRPr="007B05D9">
        <w:rPr>
          <w:b w:val="0"/>
          <w:sz w:val="24"/>
          <w:szCs w:val="24"/>
        </w:rPr>
        <w:t xml:space="preserve"> Jari-jari kaki di lantai</w:t>
      </w:r>
      <w:bookmarkEnd w:id="136"/>
    </w:p>
    <w:p w:rsidR="00F714AD" w:rsidRPr="007B05D9" w:rsidRDefault="00F714AD" w:rsidP="00817E88">
      <w:pPr>
        <w:pStyle w:val="ListParagraph"/>
        <w:numPr>
          <w:ilvl w:val="0"/>
          <w:numId w:val="5"/>
        </w:numPr>
        <w:spacing w:after="0" w:line="480" w:lineRule="auto"/>
        <w:ind w:left="426" w:hanging="426"/>
        <w:jc w:val="both"/>
        <w:rPr>
          <w:rFonts w:cs="Times New Roman"/>
          <w:szCs w:val="24"/>
        </w:rPr>
      </w:pPr>
      <w:r w:rsidRPr="007B05D9">
        <w:rPr>
          <w:rFonts w:cs="Times New Roman"/>
          <w:szCs w:val="24"/>
          <w:lang w:val="fi-FI"/>
        </w:rPr>
        <w:t>Angkat salah satu lutut kaki, dan luruskan. Gerakan jari-jari kedepan turunkan kembali secara bergantian kekiri dan ke kanan. Ulangi sebanyak 10 kali.</w:t>
      </w:r>
    </w:p>
    <w:p w:rsidR="00F714AD" w:rsidRPr="007B05D9" w:rsidRDefault="00F714AD" w:rsidP="00817E88">
      <w:pPr>
        <w:pStyle w:val="ListParagraph"/>
        <w:numPr>
          <w:ilvl w:val="0"/>
          <w:numId w:val="5"/>
        </w:numPr>
        <w:spacing w:after="0" w:line="480" w:lineRule="auto"/>
        <w:ind w:left="426" w:hanging="426"/>
        <w:jc w:val="both"/>
        <w:rPr>
          <w:rFonts w:cs="Times New Roman"/>
          <w:szCs w:val="24"/>
        </w:rPr>
      </w:pPr>
      <w:r w:rsidRPr="007B05D9">
        <w:rPr>
          <w:rFonts w:cs="Times New Roman"/>
          <w:szCs w:val="24"/>
          <w:lang w:val="fi-FI"/>
        </w:rPr>
        <w:t>Luruskan salah satu kaki diatas lantai kemudian angkat kaki tersebut dan gerakkan ujung jari kaki kearah wajah lalu turunkan kembali kelantai.</w:t>
      </w:r>
    </w:p>
    <w:p w:rsidR="00F714AD" w:rsidRPr="007B05D9" w:rsidRDefault="00F714AD" w:rsidP="00817E88">
      <w:pPr>
        <w:pStyle w:val="ListParagraph"/>
        <w:numPr>
          <w:ilvl w:val="0"/>
          <w:numId w:val="5"/>
        </w:numPr>
        <w:spacing w:after="0" w:line="480" w:lineRule="auto"/>
        <w:ind w:left="426" w:hanging="426"/>
        <w:jc w:val="both"/>
        <w:rPr>
          <w:rFonts w:cs="Times New Roman"/>
          <w:szCs w:val="24"/>
        </w:rPr>
      </w:pPr>
      <w:r w:rsidRPr="007B05D9">
        <w:rPr>
          <w:rFonts w:cs="Times New Roman"/>
          <w:szCs w:val="24"/>
          <w:lang w:val="fi-FI"/>
        </w:rPr>
        <w:t>Angkat kedua kaki lalu luruskan. Ulangi langkah ke 8, namun gunakan kedua kaki secara bersamaan. Ulangi sebanyak 10 kali.</w:t>
      </w:r>
    </w:p>
    <w:p w:rsidR="00F714AD" w:rsidRPr="007B05D9" w:rsidRDefault="00F714AD" w:rsidP="00817E88">
      <w:pPr>
        <w:pStyle w:val="ListParagraph"/>
        <w:numPr>
          <w:ilvl w:val="0"/>
          <w:numId w:val="5"/>
        </w:numPr>
        <w:spacing w:after="0" w:line="480" w:lineRule="auto"/>
        <w:ind w:left="426" w:hanging="426"/>
        <w:jc w:val="both"/>
        <w:rPr>
          <w:rFonts w:cs="Times New Roman"/>
          <w:szCs w:val="24"/>
        </w:rPr>
      </w:pPr>
      <w:r w:rsidRPr="007B05D9">
        <w:rPr>
          <w:rFonts w:cs="Times New Roman"/>
          <w:szCs w:val="24"/>
          <w:lang w:val="fi-FI"/>
        </w:rPr>
        <w:t>Angkat kedua kaki dan luruskan,pertahankan posisi tersebut. Gerakan pergelangan kaki kedepan dan kebelakang.</w:t>
      </w:r>
    </w:p>
    <w:p w:rsidR="00F714AD" w:rsidRPr="007B05D9" w:rsidRDefault="00F714AD" w:rsidP="00817E88">
      <w:pPr>
        <w:pStyle w:val="ListParagraph"/>
        <w:numPr>
          <w:ilvl w:val="0"/>
          <w:numId w:val="5"/>
        </w:numPr>
        <w:spacing w:after="0" w:line="480" w:lineRule="auto"/>
        <w:ind w:left="426" w:hanging="426"/>
        <w:jc w:val="both"/>
        <w:rPr>
          <w:rFonts w:cs="Times New Roman"/>
          <w:szCs w:val="24"/>
        </w:rPr>
      </w:pPr>
      <w:r w:rsidRPr="007B05D9">
        <w:rPr>
          <w:rFonts w:cs="Times New Roman"/>
          <w:szCs w:val="24"/>
          <w:lang w:val="fi-FI"/>
        </w:rPr>
        <w:t>Luruskan salah satu kaki dan angkat, putar kaki pada pergelangan kaki , tuliskan pada udara dengan kaki dari angka 0 hingga 10 lakukan secara bergantian.</w:t>
      </w:r>
    </w:p>
    <w:p w:rsidR="00EE3B00" w:rsidRPr="007B05D9" w:rsidRDefault="00B311E4" w:rsidP="0000367F">
      <w:pPr>
        <w:pStyle w:val="ListParagraph"/>
        <w:spacing w:after="0" w:line="480" w:lineRule="auto"/>
        <w:ind w:left="426" w:hanging="426"/>
        <w:jc w:val="both"/>
        <w:rPr>
          <w:rFonts w:cs="Times New Roman"/>
          <w:sz w:val="20"/>
          <w:szCs w:val="20"/>
        </w:rPr>
      </w:pPr>
      <w:r w:rsidRPr="007B05D9">
        <w:rPr>
          <w:rFonts w:cs="Times New Roman"/>
          <w:noProof/>
          <w:szCs w:val="24"/>
        </w:rPr>
        <w:lastRenderedPageBreak/>
        <w:drawing>
          <wp:inline distT="0" distB="0" distL="0" distR="0" wp14:anchorId="04E99DC7" wp14:editId="115683C2">
            <wp:extent cx="1597446" cy="1487277"/>
            <wp:effectExtent l="0" t="0" r="3175" b="0"/>
            <wp:docPr id="20" name="Picture 2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7446" cy="1487277"/>
                    </a:xfrm>
                    <a:prstGeom prst="rect">
                      <a:avLst/>
                    </a:prstGeom>
                    <a:noFill/>
                    <a:ln>
                      <a:noFill/>
                    </a:ln>
                  </pic:spPr>
                </pic:pic>
              </a:graphicData>
            </a:graphic>
          </wp:inline>
        </w:drawing>
      </w:r>
    </w:p>
    <w:p w:rsidR="00F714AD" w:rsidRPr="007B05D9" w:rsidRDefault="00AC25BD" w:rsidP="00AC25BD">
      <w:pPr>
        <w:pStyle w:val="Caption"/>
        <w:spacing w:line="480" w:lineRule="auto"/>
        <w:jc w:val="both"/>
        <w:rPr>
          <w:b w:val="0"/>
          <w:sz w:val="24"/>
          <w:szCs w:val="24"/>
        </w:rPr>
      </w:pPr>
      <w:bookmarkStart w:id="137" w:name="_Toc515020839"/>
      <w:r w:rsidRPr="007B05D9">
        <w:rPr>
          <w:b w:val="0"/>
          <w:sz w:val="24"/>
          <w:szCs w:val="24"/>
        </w:rPr>
        <w:t xml:space="preserve">Gambar </w:t>
      </w:r>
      <w:r w:rsidRPr="007B05D9">
        <w:rPr>
          <w:b w:val="0"/>
          <w:sz w:val="24"/>
          <w:szCs w:val="24"/>
        </w:rPr>
        <w:fldChar w:fldCharType="begin"/>
      </w:r>
      <w:r w:rsidRPr="007B05D9">
        <w:rPr>
          <w:b w:val="0"/>
          <w:sz w:val="24"/>
          <w:szCs w:val="24"/>
        </w:rPr>
        <w:instrText xml:space="preserve"> SEQ Gambar \* ARABIC </w:instrText>
      </w:r>
      <w:r w:rsidRPr="007B05D9">
        <w:rPr>
          <w:b w:val="0"/>
          <w:sz w:val="24"/>
          <w:szCs w:val="24"/>
        </w:rPr>
        <w:fldChar w:fldCharType="separate"/>
      </w:r>
      <w:r w:rsidR="00763000" w:rsidRPr="007B05D9">
        <w:rPr>
          <w:b w:val="0"/>
          <w:noProof/>
          <w:sz w:val="24"/>
          <w:szCs w:val="24"/>
        </w:rPr>
        <w:t>6</w:t>
      </w:r>
      <w:r w:rsidRPr="007B05D9">
        <w:rPr>
          <w:b w:val="0"/>
          <w:sz w:val="24"/>
          <w:szCs w:val="24"/>
        </w:rPr>
        <w:fldChar w:fldCharType="end"/>
      </w:r>
      <w:r w:rsidRPr="007B05D9">
        <w:rPr>
          <w:b w:val="0"/>
          <w:sz w:val="24"/>
          <w:szCs w:val="24"/>
        </w:rPr>
        <w:t xml:space="preserve"> Kaki diluruskan dan diangkat</w:t>
      </w:r>
      <w:bookmarkEnd w:id="137"/>
    </w:p>
    <w:p w:rsidR="00F714AD" w:rsidRPr="007B05D9" w:rsidRDefault="00F714AD" w:rsidP="00817E88">
      <w:pPr>
        <w:pStyle w:val="ListParagraph"/>
        <w:numPr>
          <w:ilvl w:val="0"/>
          <w:numId w:val="5"/>
        </w:numPr>
        <w:spacing w:after="0" w:line="480" w:lineRule="auto"/>
        <w:ind w:left="426" w:hanging="426"/>
        <w:jc w:val="both"/>
        <w:rPr>
          <w:rFonts w:cs="Times New Roman"/>
          <w:szCs w:val="24"/>
        </w:rPr>
      </w:pPr>
      <w:r w:rsidRPr="007B05D9">
        <w:rPr>
          <w:rFonts w:cs="Times New Roman"/>
          <w:szCs w:val="24"/>
        </w:rPr>
        <w:t>Letakkan sehelai koran dilantai. Bentuk kertas itu menjadi seperti bola dengan kedua belah kaki. Kemudian, buka bola itu menjadi lembaran seperti semula menggunakan kedua belah kaki. </w:t>
      </w:r>
      <w:r w:rsidRPr="007B05D9">
        <w:rPr>
          <w:rFonts w:cs="Times New Roman"/>
          <w:szCs w:val="24"/>
          <w:lang w:val="sv-SE"/>
        </w:rPr>
        <w:t xml:space="preserve">Cara ini dilakukan hanya sekali saja. </w:t>
      </w:r>
      <w:r w:rsidR="003369D5" w:rsidRPr="007B05D9">
        <w:rPr>
          <w:rFonts w:cs="Times New Roman"/>
          <w:szCs w:val="24"/>
          <w:lang w:val="fi-FI"/>
        </w:rPr>
        <w:t>Lalu robek koran menjadi dua</w:t>
      </w:r>
      <w:r w:rsidRPr="007B05D9">
        <w:rPr>
          <w:rFonts w:cs="Times New Roman"/>
          <w:szCs w:val="24"/>
          <w:lang w:val="fi-FI"/>
        </w:rPr>
        <w:t xml:space="preserve"> bagian, pisahkan kedua bagian koran. Sebagian koran di sobek-sobek menjadi kecil-kecil dengan kedua kaki. Pindahkan kumpulan sobekan-sobekan tersebut dengan kedua kaki lalu letakkan sobekkan kertas pada bagian kertas yang utuh. Bungkus semuanya dengan kedua kaki menjadi bentuk bola</w:t>
      </w:r>
      <w:r w:rsidR="0000367F" w:rsidRPr="007B05D9">
        <w:rPr>
          <w:rFonts w:cs="Times New Roman"/>
          <w:szCs w:val="24"/>
          <w:lang w:val="fi-FI"/>
        </w:rPr>
        <w:t>.</w:t>
      </w:r>
    </w:p>
    <w:p w:rsidR="00F714AD" w:rsidRPr="007B05D9" w:rsidRDefault="00F714AD" w:rsidP="0000367F">
      <w:pPr>
        <w:spacing w:after="0" w:line="480" w:lineRule="auto"/>
        <w:ind w:left="426" w:hanging="426"/>
        <w:jc w:val="both"/>
        <w:rPr>
          <w:rFonts w:cs="Times New Roman"/>
          <w:szCs w:val="24"/>
        </w:rPr>
      </w:pPr>
      <w:r w:rsidRPr="007B05D9">
        <w:rPr>
          <w:noProof/>
        </w:rPr>
        <w:drawing>
          <wp:inline distT="0" distB="0" distL="0" distR="0" wp14:anchorId="4CB0C97B" wp14:editId="352E425C">
            <wp:extent cx="1800000" cy="1187368"/>
            <wp:effectExtent l="0" t="0" r="0" b="0"/>
            <wp:docPr id="8" name="Picture 8" descr="http://4.bp.blogspot.com/_8-chRXyEZVc/SeczxBD2imI/AAAAAAAAAHg/ZJET4TU2Xew/s320/1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25282001580100194" descr="http://4.bp.blogspot.com/_8-chRXyEZVc/SeczxBD2imI/AAAAAAAAAHg/ZJET4TU2Xew/s320/12.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0" cy="1187368"/>
                    </a:xfrm>
                    <a:prstGeom prst="rect">
                      <a:avLst/>
                    </a:prstGeom>
                    <a:noFill/>
                    <a:ln>
                      <a:noFill/>
                    </a:ln>
                  </pic:spPr>
                </pic:pic>
              </a:graphicData>
            </a:graphic>
          </wp:inline>
        </w:drawing>
      </w:r>
    </w:p>
    <w:p w:rsidR="00F714AD" w:rsidRPr="007B05D9" w:rsidRDefault="00AC25BD" w:rsidP="00AC25BD">
      <w:pPr>
        <w:pStyle w:val="Caption"/>
        <w:spacing w:line="480" w:lineRule="auto"/>
        <w:jc w:val="both"/>
        <w:rPr>
          <w:b w:val="0"/>
          <w:sz w:val="24"/>
          <w:szCs w:val="24"/>
        </w:rPr>
      </w:pPr>
      <w:bookmarkStart w:id="138" w:name="_Toc515020840"/>
      <w:r w:rsidRPr="007B05D9">
        <w:rPr>
          <w:b w:val="0"/>
          <w:sz w:val="24"/>
          <w:szCs w:val="24"/>
        </w:rPr>
        <w:t xml:space="preserve">Gambar </w:t>
      </w:r>
      <w:r w:rsidRPr="007B05D9">
        <w:rPr>
          <w:b w:val="0"/>
          <w:sz w:val="24"/>
          <w:szCs w:val="24"/>
        </w:rPr>
        <w:fldChar w:fldCharType="begin"/>
      </w:r>
      <w:r w:rsidRPr="007B05D9">
        <w:rPr>
          <w:b w:val="0"/>
          <w:sz w:val="24"/>
          <w:szCs w:val="24"/>
        </w:rPr>
        <w:instrText xml:space="preserve"> SEQ Gambar \* ARABIC </w:instrText>
      </w:r>
      <w:r w:rsidRPr="007B05D9">
        <w:rPr>
          <w:b w:val="0"/>
          <w:sz w:val="24"/>
          <w:szCs w:val="24"/>
        </w:rPr>
        <w:fldChar w:fldCharType="separate"/>
      </w:r>
      <w:r w:rsidR="00763000" w:rsidRPr="007B05D9">
        <w:rPr>
          <w:b w:val="0"/>
          <w:noProof/>
          <w:sz w:val="24"/>
          <w:szCs w:val="24"/>
        </w:rPr>
        <w:t>7</w:t>
      </w:r>
      <w:r w:rsidRPr="007B05D9">
        <w:rPr>
          <w:b w:val="0"/>
          <w:sz w:val="24"/>
          <w:szCs w:val="24"/>
        </w:rPr>
        <w:fldChar w:fldCharType="end"/>
      </w:r>
      <w:r w:rsidRPr="007B05D9">
        <w:rPr>
          <w:b w:val="0"/>
          <w:sz w:val="24"/>
          <w:szCs w:val="24"/>
        </w:rPr>
        <w:t xml:space="preserve"> Kaki diluruskan dan diangkat</w:t>
      </w:r>
      <w:bookmarkEnd w:id="138"/>
    </w:p>
    <w:p w:rsidR="00B6207B" w:rsidRPr="007B05D9" w:rsidRDefault="00B6207B" w:rsidP="00805AFD">
      <w:pPr>
        <w:pStyle w:val="Heading2"/>
        <w:numPr>
          <w:ilvl w:val="0"/>
          <w:numId w:val="25"/>
        </w:numPr>
        <w:ind w:left="426" w:hanging="426"/>
      </w:pPr>
      <w:bookmarkStart w:id="139" w:name="_Toc508827099"/>
      <w:bookmarkStart w:id="140" w:name="_Toc508829464"/>
      <w:bookmarkStart w:id="141" w:name="_Toc508843031"/>
      <w:bookmarkStart w:id="142" w:name="_Toc515246536"/>
      <w:r w:rsidRPr="007B05D9">
        <w:t xml:space="preserve">Hal yang di </w:t>
      </w:r>
      <w:r w:rsidR="00921944" w:rsidRPr="007B05D9">
        <w:t>evaluasi setelah tindakan</w:t>
      </w:r>
      <w:bookmarkEnd w:id="139"/>
      <w:bookmarkEnd w:id="140"/>
      <w:bookmarkEnd w:id="141"/>
      <w:bookmarkEnd w:id="142"/>
      <w:r w:rsidR="00921944" w:rsidRPr="007B05D9">
        <w:t xml:space="preserve"> </w:t>
      </w:r>
    </w:p>
    <w:p w:rsidR="00743B70" w:rsidRPr="007B05D9" w:rsidRDefault="00B6207B" w:rsidP="003369D5">
      <w:pPr>
        <w:spacing w:after="0" w:line="480" w:lineRule="auto"/>
        <w:ind w:firstLine="426"/>
        <w:jc w:val="both"/>
      </w:pPr>
      <w:r w:rsidRPr="007B05D9">
        <w:t>Setelah malakukan senam kaki evaluasi pasien apakah pasien dapat menyebutkan kembali pengertian senam k</w:t>
      </w:r>
      <w:r w:rsidR="00871CB0" w:rsidRPr="007B05D9">
        <w:t xml:space="preserve">aki, dapat menyebutkan kembali dua dari </w:t>
      </w:r>
      <w:r w:rsidR="00410357" w:rsidRPr="007B05D9">
        <w:t xml:space="preserve">lima </w:t>
      </w:r>
      <w:r w:rsidRPr="007B05D9">
        <w:t>tujuan senam kaki, dan dapat memperagakan sendiri teknik-teknik senam kaki secara mandiri</w:t>
      </w:r>
      <w:r w:rsidR="00410357" w:rsidRPr="007B05D9">
        <w:t xml:space="preserve">. </w:t>
      </w:r>
      <w:r w:rsidR="00044E95" w:rsidRPr="007B05D9">
        <w:t xml:space="preserve">Dokumentasikan kegiatan senam dan hal-hal yang berkaitan dengan pasien pada saat kegiatan berlangsung, meliputi respon pasien </w:t>
      </w:r>
      <w:r w:rsidR="00044E95" w:rsidRPr="007B05D9">
        <w:lastRenderedPageBreak/>
        <w:t xml:space="preserve">saat kegiatan apakah pasien sudah dapat melakukan kegiatan sesuai prosedur </w:t>
      </w:r>
      <w:r w:rsidR="00044E95" w:rsidRPr="007B05D9">
        <w:fldChar w:fldCharType="begin" w:fldLock="1"/>
      </w:r>
      <w:r w:rsidR="000023BE" w:rsidRPr="007B05D9">
        <w:instrText>ADDIN CSL_CITATION { "citationItems" : [ { "id" : "ITEM-1", "itemData" : { "ISBN" : "978-602-17936-5-7", "author" : [ { "dropping-particle" : "", "family" : "Anik Maryunani", "given" : "", "non-dropping-particle" : "", "parse-names" : false, "suffix" : "" } ], "id" : "ITEM-1", "issued" : { "date-parts" : [ [ "2015" ] ] }, "publisher" : "In Media", "publisher-place" : "Jakarta", "title" : "Perawatan Luka Modern (Modern Woundcare) Terkini dan Terlengkap", "type" : "book" }, "uris" : [ "http://www.mendeley.com/documents/?uuid=b85f1836-1efa-4f1b-86e0-8e7b6c17702a" ] } ], "mendeley" : { "formattedCitation" : "(Anik Maryunani, 2015)", "manualFormatting" : "(Maryunani, 2015)", "plainTextFormattedCitation" : "(Anik Maryunani, 2015)", "previouslyFormattedCitation" : "(Anik Maryunani, 2015)" }, "properties" : { "noteIndex" : 0 }, "schema" : "https://github.com/citation-style-language/schema/raw/master/csl-citation.json" }</w:instrText>
      </w:r>
      <w:r w:rsidR="00044E95" w:rsidRPr="007B05D9">
        <w:fldChar w:fldCharType="separate"/>
      </w:r>
      <w:r w:rsidR="00044E95" w:rsidRPr="007B05D9">
        <w:rPr>
          <w:noProof/>
        </w:rPr>
        <w:t>(Maryunani, 2015)</w:t>
      </w:r>
      <w:r w:rsidR="00044E95" w:rsidRPr="007B05D9">
        <w:fldChar w:fldCharType="end"/>
      </w:r>
      <w:r w:rsidR="00044E95" w:rsidRPr="007B05D9">
        <w:t xml:space="preserve">. </w:t>
      </w:r>
      <w:r w:rsidR="003B5129" w:rsidRPr="007B05D9">
        <w:t>Pengukuran ABI di</w:t>
      </w:r>
      <w:r w:rsidR="00942241" w:rsidRPr="007B05D9">
        <w:t xml:space="preserve">lakukan setelah senam kaki diabetes agar hasil yang didapatkan lebih </w:t>
      </w:r>
      <w:r w:rsidR="00942241" w:rsidRPr="007B05D9">
        <w:rPr>
          <w:i/>
        </w:rPr>
        <w:t>reliable</w:t>
      </w:r>
      <w:r w:rsidR="00942241" w:rsidRPr="007B05D9">
        <w:t xml:space="preserve"> </w:t>
      </w:r>
      <w:r w:rsidR="00942241" w:rsidRPr="007B05D9">
        <w:fldChar w:fldCharType="begin" w:fldLock="1"/>
      </w:r>
      <w:r w:rsidR="00A155FD" w:rsidRPr="007B05D9">
        <w:instrText>ADDIN CSL_CITATION { "citationItems" : [ { "id" : "ITEM-1", "itemData" : { "author" : [ { "dropping-particle" : "Van", "family" : "Langen", "given" : "Herman", "non-dropping-particle" : "", "parse-names" : false, "suffix" : "" }, { "dropping-particle" : "Van", "family" : "Gurp", "given" : "Johan", "non-dropping-particle" : "", "parse-names" : false, "suffix" : "" }, { "dropping-particle" : "", "family" : "Rubbens", "given" : "Leonie", "non-dropping-particle" : "", "parse-names" : false, "suffix" : "" } ], "container-title" : "Vascular Medicine", "id" : "ITEM-1", "issued" : { "date-parts" : [ [ "2009" ] ] }, "page" : "221-226", "title" : "Interobserver variability of ankle \u2013 brachial index measurements at rest and post exercise in patients with intermittent claudication", "type" : "article-journal", "volume" : "14" }, "uris" : [ "http://www.mendeley.com/documents/?uuid=27b8ee66-9e4c-49ef-8fe5-1a1c6decb402" ] } ], "mendeley" : { "formattedCitation" : "(Langen, Gurp and Rubbens, 2009)", "manualFormatting" : "(Langen et al., 2009)", "plainTextFormattedCitation" : "(Langen, Gurp and Rubbens, 2009)", "previouslyFormattedCitation" : "(Langen, Gurp and Rubbens, 2009)" }, "properties" : { "noteIndex" : 0 }, "schema" : "https://github.com/citation-style-language/schema/raw/master/csl-citation.json" }</w:instrText>
      </w:r>
      <w:r w:rsidR="00942241" w:rsidRPr="007B05D9">
        <w:fldChar w:fldCharType="separate"/>
      </w:r>
      <w:r w:rsidR="003369D5" w:rsidRPr="007B05D9">
        <w:rPr>
          <w:noProof/>
        </w:rPr>
        <w:t xml:space="preserve">(Langen </w:t>
      </w:r>
      <w:r w:rsidR="003369D5" w:rsidRPr="007B05D9">
        <w:rPr>
          <w:i/>
          <w:noProof/>
        </w:rPr>
        <w:t>et al.</w:t>
      </w:r>
      <w:r w:rsidR="00942241" w:rsidRPr="007B05D9">
        <w:rPr>
          <w:noProof/>
        </w:rPr>
        <w:t>, 2009)</w:t>
      </w:r>
      <w:r w:rsidR="00942241" w:rsidRPr="007B05D9">
        <w:fldChar w:fldCharType="end"/>
      </w:r>
      <w:r w:rsidR="00942241" w:rsidRPr="007B05D9">
        <w:t>.</w:t>
      </w:r>
    </w:p>
    <w:p w:rsidR="003369D5" w:rsidRPr="007B05D9" w:rsidRDefault="003369D5" w:rsidP="003369D5">
      <w:pPr>
        <w:spacing w:after="0" w:line="240" w:lineRule="auto"/>
        <w:ind w:firstLine="426"/>
        <w:jc w:val="both"/>
      </w:pPr>
    </w:p>
    <w:p w:rsidR="004E4382" w:rsidRPr="007B05D9" w:rsidRDefault="004E4382" w:rsidP="00805AFD">
      <w:pPr>
        <w:pStyle w:val="Heading2"/>
        <w:numPr>
          <w:ilvl w:val="0"/>
          <w:numId w:val="19"/>
        </w:numPr>
        <w:ind w:left="426" w:hanging="426"/>
      </w:pPr>
      <w:bookmarkStart w:id="143" w:name="_Toc508827100"/>
      <w:bookmarkStart w:id="144" w:name="_Toc508829465"/>
      <w:bookmarkStart w:id="145" w:name="_Toc508843032"/>
      <w:bookmarkStart w:id="146" w:name="_Toc515246537"/>
      <w:r w:rsidRPr="007B05D9">
        <w:t>Pengaruh Senam Kaki terhadap Ankle Brachial Index (ABI)</w:t>
      </w:r>
      <w:bookmarkEnd w:id="143"/>
      <w:bookmarkEnd w:id="144"/>
      <w:bookmarkEnd w:id="145"/>
      <w:bookmarkEnd w:id="146"/>
    </w:p>
    <w:p w:rsidR="008B3492" w:rsidRPr="007B05D9" w:rsidRDefault="00B6207B" w:rsidP="00EA30F7">
      <w:pPr>
        <w:widowControl w:val="0"/>
        <w:overflowPunct w:val="0"/>
        <w:autoSpaceDE w:val="0"/>
        <w:autoSpaceDN w:val="0"/>
        <w:adjustRightInd w:val="0"/>
        <w:spacing w:after="0" w:line="480" w:lineRule="auto"/>
        <w:ind w:right="40" w:firstLine="284"/>
        <w:jc w:val="both"/>
        <w:rPr>
          <w:szCs w:val="24"/>
        </w:rPr>
      </w:pPr>
      <w:r w:rsidRPr="007B05D9">
        <w:rPr>
          <w:rFonts w:cs="Times New Roman"/>
          <w:szCs w:val="24"/>
        </w:rPr>
        <w:t>Diabetes Melitus (DM) merupakan suatu penyakit menahun sehingga tubuh tidak dapat memproduksi insulin atau menggunakan insulin secara efektif yang ditandai dengan kadar glukosa darah (gula darah) melebihi nilai normal yaitu kadar gula darah sewaktu/ random dari 200</w:t>
      </w:r>
      <w:r w:rsidR="00E53373" w:rsidRPr="007B05D9">
        <w:rPr>
          <w:rFonts w:cs="Times New Roman"/>
          <w:szCs w:val="24"/>
        </w:rPr>
        <w:t xml:space="preserve"> </w:t>
      </w:r>
      <w:r w:rsidRPr="007B05D9">
        <w:rPr>
          <w:rFonts w:cs="Times New Roman"/>
          <w:szCs w:val="24"/>
        </w:rPr>
        <w:t xml:space="preserve">mg/dl, dan kadar gula darah puasa diatas atau sama dengan 126 mg/dl </w:t>
      </w:r>
      <w:r w:rsidR="00555068" w:rsidRPr="007B05D9">
        <w:rPr>
          <w:rFonts w:cs="Times New Roman"/>
          <w:szCs w:val="24"/>
        </w:rPr>
        <w:fldChar w:fldCharType="begin" w:fldLock="1"/>
      </w:r>
      <w:r w:rsidR="00924973" w:rsidRPr="007B05D9">
        <w:rPr>
          <w:rFonts w:cs="Times New Roman"/>
          <w:szCs w:val="24"/>
        </w:rPr>
        <w:instrText>ADDIN CSL_CITATION { "citationItems" : [ { "id" : "ITEM-1", "itemData" : { "author" : [ { "dropping-particle" : "", "family" : "Smeltzer &amp; Bare", "given" : "", "non-dropping-particle" : "", "parse-names" : false, "suffix" : "" } ], "edition" : "8", "id" : "ITEM-1", "issued" : { "date-parts" : [ [ "2002" ] ] }, "publisher" : "EGC", "publisher-place" : "Jakarta", "title" : "Buku Ajar Keperawatan Medikal Bedah", "type" : "book" }, "uris" : [ "http://www.mendeley.com/documents/?uuid=e9756b3d-182f-4b5d-9332-4bf2e73c1d36" ] } ], "mendeley" : { "formattedCitation" : "(Smeltzer &amp; Bare, 2002)", "plainTextFormattedCitation" : "(Smeltzer &amp; Bare, 2002)", "previouslyFormattedCitation" : "(Smeltzer &amp; Bare, 2002)" }, "properties" : { "noteIndex" : 0 }, "schema" : "https://github.com/citation-style-language/schema/raw/master/csl-citation.json" }</w:instrText>
      </w:r>
      <w:r w:rsidR="00555068" w:rsidRPr="007B05D9">
        <w:rPr>
          <w:rFonts w:cs="Times New Roman"/>
          <w:szCs w:val="24"/>
        </w:rPr>
        <w:fldChar w:fldCharType="separate"/>
      </w:r>
      <w:r w:rsidR="00555068" w:rsidRPr="007B05D9">
        <w:rPr>
          <w:rFonts w:cs="Times New Roman"/>
          <w:noProof/>
          <w:szCs w:val="24"/>
        </w:rPr>
        <w:t>(Smeltzer &amp; Bare, 2002)</w:t>
      </w:r>
      <w:r w:rsidR="00555068" w:rsidRPr="007B05D9">
        <w:rPr>
          <w:rFonts w:cs="Times New Roman"/>
          <w:szCs w:val="24"/>
        </w:rPr>
        <w:fldChar w:fldCharType="end"/>
      </w:r>
      <w:r w:rsidRPr="007B05D9">
        <w:rPr>
          <w:rFonts w:cs="Times New Roman"/>
          <w:szCs w:val="24"/>
        </w:rPr>
        <w:t xml:space="preserve">. Lebih khusus pada </w:t>
      </w:r>
      <w:r w:rsidRPr="007B05D9">
        <w:rPr>
          <w:szCs w:val="24"/>
        </w:rPr>
        <w:t xml:space="preserve">DM tipe </w:t>
      </w:r>
      <w:r w:rsidRPr="007B05D9">
        <w:rPr>
          <w:szCs w:val="24"/>
          <w:lang w:val="en-GB"/>
        </w:rPr>
        <w:t>II</w:t>
      </w:r>
      <w:r w:rsidRPr="007B05D9">
        <w:rPr>
          <w:szCs w:val="24"/>
        </w:rPr>
        <w:t xml:space="preserve"> terjadi penurunan sensitivitas terhadap insulin/resistensi insulin yang akan mengakibatkan defisiensi relatif insulin </w:t>
      </w:r>
      <w:r w:rsidR="00932C95" w:rsidRPr="007B05D9">
        <w:rPr>
          <w:szCs w:val="24"/>
        </w:rPr>
        <w:t xml:space="preserve">(ADA, </w:t>
      </w:r>
      <w:r w:rsidR="00472327" w:rsidRPr="007B05D9">
        <w:rPr>
          <w:szCs w:val="24"/>
        </w:rPr>
        <w:t>2017</w:t>
      </w:r>
      <w:r w:rsidRPr="007B05D9">
        <w:rPr>
          <w:szCs w:val="24"/>
        </w:rPr>
        <w:t>).</w:t>
      </w:r>
      <w:r w:rsidR="008B3492" w:rsidRPr="007B05D9">
        <w:rPr>
          <w:szCs w:val="24"/>
        </w:rPr>
        <w:t xml:space="preserve"> </w:t>
      </w:r>
    </w:p>
    <w:p w:rsidR="00B6207B" w:rsidRPr="007B05D9" w:rsidRDefault="00B6207B" w:rsidP="00EA30F7">
      <w:pPr>
        <w:widowControl w:val="0"/>
        <w:overflowPunct w:val="0"/>
        <w:autoSpaceDE w:val="0"/>
        <w:autoSpaceDN w:val="0"/>
        <w:adjustRightInd w:val="0"/>
        <w:spacing w:after="0" w:line="480" w:lineRule="auto"/>
        <w:ind w:right="40" w:firstLine="284"/>
        <w:jc w:val="both"/>
        <w:rPr>
          <w:rFonts w:cs="Times New Roman"/>
          <w:szCs w:val="24"/>
        </w:rPr>
      </w:pPr>
      <w:r w:rsidRPr="007B05D9">
        <w:rPr>
          <w:rFonts w:cs="Times New Roman"/>
          <w:szCs w:val="24"/>
        </w:rPr>
        <w:t xml:space="preserve">Komplikasi kaki diabetik merupakan penyebab tersering dilakukannya amputasi yang didasari oleh kejadian non traumatik. Risiko amputasi 15-40 kali lebih sering pada </w:t>
      </w:r>
      <w:r w:rsidR="002A595E" w:rsidRPr="007B05D9">
        <w:rPr>
          <w:rFonts w:cs="Times New Roman"/>
          <w:szCs w:val="24"/>
        </w:rPr>
        <w:t>pasien</w:t>
      </w:r>
      <w:r w:rsidRPr="007B05D9">
        <w:rPr>
          <w:rFonts w:cs="Times New Roman"/>
          <w:szCs w:val="24"/>
        </w:rPr>
        <w:t xml:space="preserve"> DM dibandingkan dengan non-DM. Komplikasi akibat kaki diabetik menyebabkan lama rawat </w:t>
      </w:r>
      <w:r w:rsidR="002A595E" w:rsidRPr="007B05D9">
        <w:rPr>
          <w:rFonts w:cs="Times New Roman"/>
          <w:szCs w:val="24"/>
        </w:rPr>
        <w:t>pasien</w:t>
      </w:r>
      <w:r w:rsidRPr="007B05D9">
        <w:rPr>
          <w:rFonts w:cs="Times New Roman"/>
          <w:szCs w:val="24"/>
        </w:rPr>
        <w:t xml:space="preserve"> DM menjadi lebih panjang. Lebih dari 25% </w:t>
      </w:r>
      <w:r w:rsidR="002A595E" w:rsidRPr="007B05D9">
        <w:rPr>
          <w:rFonts w:cs="Times New Roman"/>
          <w:szCs w:val="24"/>
        </w:rPr>
        <w:t>pasien</w:t>
      </w:r>
      <w:r w:rsidRPr="007B05D9">
        <w:rPr>
          <w:rFonts w:cs="Times New Roman"/>
          <w:szCs w:val="24"/>
        </w:rPr>
        <w:t xml:space="preserve"> DM yang dirawat adalah akibat kaki diabetik. Sebagian besar amputasi pada kaki diabetik bermula dari ulkus pada kulit. Bila dilakukan deteksi dini dan pengobatan yang adekuat akan dapat mengurangi kejadian tindakan amputasi</w:t>
      </w:r>
      <w:r w:rsidR="00A12D7C" w:rsidRPr="007B05D9">
        <w:rPr>
          <w:rFonts w:cs="Times New Roman"/>
          <w:szCs w:val="24"/>
        </w:rPr>
        <w:t xml:space="preserve"> </w:t>
      </w:r>
      <w:r w:rsidR="00A12D7C" w:rsidRPr="007B05D9">
        <w:rPr>
          <w:rFonts w:cs="Times New Roman"/>
          <w:szCs w:val="24"/>
        </w:rPr>
        <w:fldChar w:fldCharType="begin" w:fldLock="1"/>
      </w:r>
      <w:r w:rsidR="006765D9" w:rsidRPr="007B05D9">
        <w:rPr>
          <w:rFonts w:cs="Times New Roman"/>
          <w:szCs w:val="24"/>
        </w:rPr>
        <w:instrText>ADDIN CSL_CITATION { "citationItems" : [ { "id" : "ITEM-1", "itemData" : { "abstract" : "Diabetic ulcer is a diabetes mellitus (DM) complication, where its growth is affected by many factors such as neuropathy and vasculopathy. The aim of this study was to identify the incidence number of neuropathy and vasculopathy on diabetic ulcer patients at RSUD Ulin Banjarmasin and RSUD Dr. H. M. Ansari Saleh Banjarmasin from June to August 2014. This is an observational descriptive study with cross sectional approach. A total of 100 diabetic ulcer patient samples were chosen using purposive sampling method. Neuropathy was assessed using Michigan neuropathy screening instrument (MNSI) and vasculopathy was assessed using Ankle Brachial Index (ABI). The results showed that from 100 samples, 100 (100%) persons were neuropathic, while 31 (31%) of them were vasculopathic hence they suffered from both neuropathy and vasculopathy, a condition commonly known as neuroischemia. ABSTRAK: Ulkus diabetik merupakan salah satu komplikasi diabetes melitus (DM). Perkembangan ulkus diabetik dipengaruhi oleh berbagai faktor diantaranya neuropati dan vaskulopati. Penelitian ini bertujuan untuk mengetahui angka kejadian neuropati dan vaskulopati pada pasien ulkus diabetik di RSUD Ulin dan RSUD Dr. H. M. Ansari Saleh Banjarmasin Juni sampai Agustus 2014. Penelitian ini merupakan studi observasional deskriptif dengan pendekatan cross sectional. Sebanyak 100 sampel yang dipilih secara purposive sampling. Neuropati dinilai dengan Michigan neuropathy screening instrument (MNSI) dan vaskulopati dinilai dengan Ankle Brachial Index (ABI). Hasil menunjukkan Hasil menunjukkan dari 100 sampel terdapat 100 orang (100%) yang mengalami neuropati, 31 orang (31%) diantaranya mengalami vaskulopati sehingga 31 orang tersebut mengalami neuropati dan vaskulopati yang disebut juga neuroiskemik. Kata-kata kunci: Ulkus diabetik, neuropati, vaskulopati", "author" : [ { "dropping-particle" : "", "family" : "Srisabrina Christia", "given" : "", "non-dropping-particle" : "", "parse-names" : false, "suffix" : "" }, { "dropping-particle" : "", "family" : "Yuwono", "given" : "Agus", "non-dropping-particle" : "", "parse-names" : false, "suffix" : "" }, { "dropping-particle" : "", "family" : "Fakhrurrazy", "given" : "", "non-dropping-particle" : "", "parse-names" : false, "suffix" : "" } ], "container-title" : "Berkala Kedokteran", "id" : "ITEM-1", "issued" : { "date-parts" : [ [ "2015" ] ] }, "page" : "25-32", "title" : "Kejadian Neuropati Dan Vaskulopati Pada Pasien Ulkus Diabetik Di Poliklinik Kaki Diabetik", "type" : "article-journal", "volume" : "11" }, "uris" : [ "http://www.mendeley.com/documents/?uuid=ddca28a8-adc2-4e87-ac74-b23a9cf8ad9e" ] } ], "mendeley" : { "formattedCitation" : "(Srisabrina Christia, Yuwono and Fakhrurrazy, 2015)", "manualFormatting" : "(Christia, 2015)", "plainTextFormattedCitation" : "(Srisabrina Christia, Yuwono and Fakhrurrazy, 2015)", "previouslyFormattedCitation" : "(Srisabrina Christia, Yuwono and Fakhrurrazy, 2015)" }, "properties" : { "noteIndex" : 0 }, "schema" : "https://github.com/citation-style-language/schema/raw/master/csl-citation.json" }</w:instrText>
      </w:r>
      <w:r w:rsidR="00A12D7C" w:rsidRPr="007B05D9">
        <w:rPr>
          <w:rFonts w:cs="Times New Roman"/>
          <w:szCs w:val="24"/>
        </w:rPr>
        <w:fldChar w:fldCharType="separate"/>
      </w:r>
      <w:r w:rsidR="00A12D7C" w:rsidRPr="007B05D9">
        <w:rPr>
          <w:rFonts w:cs="Times New Roman"/>
          <w:noProof/>
          <w:szCs w:val="24"/>
        </w:rPr>
        <w:t>(Christia, 2015)</w:t>
      </w:r>
      <w:r w:rsidR="00A12D7C" w:rsidRPr="007B05D9">
        <w:rPr>
          <w:rFonts w:cs="Times New Roman"/>
          <w:szCs w:val="24"/>
        </w:rPr>
        <w:fldChar w:fldCharType="end"/>
      </w:r>
      <w:r w:rsidR="002C7D00" w:rsidRPr="007B05D9">
        <w:rPr>
          <w:rFonts w:cs="Times New Roman"/>
          <w:szCs w:val="24"/>
        </w:rPr>
        <w:t>.</w:t>
      </w:r>
    </w:p>
    <w:p w:rsidR="00A12D7C" w:rsidRPr="007B05D9" w:rsidRDefault="0003702C" w:rsidP="00EA30F7">
      <w:pPr>
        <w:spacing w:after="0" w:line="480" w:lineRule="auto"/>
        <w:jc w:val="both"/>
        <w:rPr>
          <w:rFonts w:cs="Times New Roman"/>
          <w:szCs w:val="24"/>
        </w:rPr>
      </w:pPr>
      <w:r w:rsidRPr="007B05D9">
        <w:rPr>
          <w:rFonts w:cs="Times New Roman"/>
          <w:szCs w:val="24"/>
        </w:rPr>
        <w:t xml:space="preserve">      </w:t>
      </w:r>
      <w:r w:rsidR="00B6207B" w:rsidRPr="007B05D9">
        <w:rPr>
          <w:rFonts w:cs="Times New Roman"/>
          <w:szCs w:val="24"/>
        </w:rPr>
        <w:t xml:space="preserve">Melihat hal tersebut maka salah satu penetalaksanaan untuk mencegah kaki diabetik yaitu dengan senam kaki diabetik. </w:t>
      </w:r>
      <w:r w:rsidR="00A12D7C" w:rsidRPr="007B05D9">
        <w:rPr>
          <w:rFonts w:cs="Times New Roman"/>
          <w:szCs w:val="24"/>
        </w:rPr>
        <w:t>Pada latihan jasmani senam kaki akan terjadi peningkatan aliran darah sehingga lebih banyak tersedia reseptor insulin sehingga reseptor menjadi lebih aktif. Selain itu, dengan dilakukannya senam kaki,</w:t>
      </w:r>
      <w:r w:rsidRPr="007B05D9">
        <w:rPr>
          <w:rFonts w:cs="Times New Roman"/>
          <w:szCs w:val="24"/>
        </w:rPr>
        <w:t xml:space="preserve"> </w:t>
      </w:r>
      <w:r w:rsidR="00A12D7C" w:rsidRPr="007B05D9">
        <w:rPr>
          <w:rFonts w:cs="Times New Roman"/>
          <w:szCs w:val="24"/>
        </w:rPr>
        <w:t xml:space="preserve">terjadi penurunan resistensi pembuluh darah akibat aterosklerosis dan </w:t>
      </w:r>
      <w:r w:rsidR="00A12D7C" w:rsidRPr="007B05D9">
        <w:rPr>
          <w:rFonts w:cs="Times New Roman"/>
          <w:szCs w:val="24"/>
        </w:rPr>
        <w:lastRenderedPageBreak/>
        <w:t>peningkatan vasodilatasi pembuluh darah endotel arteri sehingga aliran darah perifer meningkat. Dengan meningk</w:t>
      </w:r>
      <w:r w:rsidR="002C7D00" w:rsidRPr="007B05D9">
        <w:rPr>
          <w:rFonts w:cs="Times New Roman"/>
          <w:szCs w:val="24"/>
        </w:rPr>
        <w:t>a</w:t>
      </w:r>
      <w:r w:rsidR="00A12D7C" w:rsidRPr="007B05D9">
        <w:rPr>
          <w:rFonts w:cs="Times New Roman"/>
          <w:szCs w:val="24"/>
        </w:rPr>
        <w:t>tnya aliran darah perifer, maka kelainan bentuk k</w:t>
      </w:r>
      <w:r w:rsidR="002C7D00" w:rsidRPr="007B05D9">
        <w:rPr>
          <w:rFonts w:cs="Times New Roman"/>
          <w:szCs w:val="24"/>
        </w:rPr>
        <w:t xml:space="preserve">aki (deformitas) dapat dicegah </w:t>
      </w:r>
      <w:r w:rsidR="002C7D00" w:rsidRPr="007B05D9">
        <w:rPr>
          <w:rFonts w:cs="Times New Roman"/>
          <w:szCs w:val="24"/>
        </w:rPr>
        <w:fldChar w:fldCharType="begin" w:fldLock="1"/>
      </w:r>
      <w:r w:rsidR="006765D9" w:rsidRPr="007B05D9">
        <w:rPr>
          <w:rFonts w:cs="Times New Roman"/>
          <w:szCs w:val="24"/>
        </w:rPr>
        <w:instrText>ADDIN CSL_CITATION { "citationItems" : [ { "id" : "ITEM-1", "itemData" : { "author" : [ { "dropping-particle" : "", "family" : "Soegondo", "given" : "S.", "non-dropping-particle" : "", "parse-names" : false, "suffix" : "" } ], "id" : "ITEM-1", "issued" : { "date-parts" : [ [ "2008" ] ] }, "publisher" : "FK UI", "publisher-place" : "Jakarta", "title" : "Hidup Secara Mandiri Dengan Diabetes Mellitus Kencing Manis Sakit Gula", "type" : "book" }, "uris" : [ "http://www.mendeley.com/documents/?uuid=9451f5f9-3454-41bb-a33d-6a7b6554bc62" ] } ], "mendeley" : { "formattedCitation" : "(Soegondo, 2008)", "manualFormatting" : "(Soegondo, 2008)", "plainTextFormattedCitation" : "(Soegondo, 2008)", "previouslyFormattedCitation" : "(Soegondo, 2008)" }, "properties" : { "noteIndex" : 0 }, "schema" : "https://github.com/citation-style-language/schema/raw/master/csl-citation.json" }</w:instrText>
      </w:r>
      <w:r w:rsidR="002C7D00" w:rsidRPr="007B05D9">
        <w:rPr>
          <w:rFonts w:cs="Times New Roman"/>
          <w:szCs w:val="24"/>
        </w:rPr>
        <w:fldChar w:fldCharType="separate"/>
      </w:r>
      <w:r w:rsidR="00BD1C47" w:rsidRPr="007B05D9">
        <w:rPr>
          <w:rFonts w:cs="Times New Roman"/>
          <w:noProof/>
          <w:szCs w:val="24"/>
        </w:rPr>
        <w:t>(</w:t>
      </w:r>
      <w:r w:rsidR="00055BEF" w:rsidRPr="007B05D9">
        <w:rPr>
          <w:rFonts w:cs="Times New Roman"/>
          <w:noProof/>
          <w:szCs w:val="24"/>
        </w:rPr>
        <w:t>Soegondo, 2008)</w:t>
      </w:r>
      <w:r w:rsidR="002C7D00" w:rsidRPr="007B05D9">
        <w:rPr>
          <w:rFonts w:cs="Times New Roman"/>
          <w:szCs w:val="24"/>
        </w:rPr>
        <w:fldChar w:fldCharType="end"/>
      </w:r>
      <w:r w:rsidR="00924973" w:rsidRPr="007B05D9">
        <w:rPr>
          <w:rFonts w:cs="Times New Roman"/>
          <w:szCs w:val="24"/>
        </w:rPr>
        <w:t>.</w:t>
      </w:r>
    </w:p>
    <w:p w:rsidR="00BA6B13" w:rsidRPr="007B05D9" w:rsidRDefault="00BA6B13" w:rsidP="00EA30F7">
      <w:pPr>
        <w:widowControl w:val="0"/>
        <w:overflowPunct w:val="0"/>
        <w:autoSpaceDE w:val="0"/>
        <w:autoSpaceDN w:val="0"/>
        <w:adjustRightInd w:val="0"/>
        <w:spacing w:after="0" w:line="480" w:lineRule="auto"/>
        <w:ind w:right="40" w:firstLine="284"/>
        <w:jc w:val="both"/>
        <w:rPr>
          <w:rFonts w:cs="Times New Roman"/>
          <w:szCs w:val="24"/>
        </w:rPr>
      </w:pPr>
      <w:r w:rsidRPr="007B05D9">
        <w:rPr>
          <w:rFonts w:cs="Times New Roman"/>
          <w:szCs w:val="24"/>
        </w:rPr>
        <w:t>Senam kaki diabetik merupakan cara yang tepat untuk melancarkan sirkulasi terutama ke daerah kaki. Senam kaki me</w:t>
      </w:r>
      <w:r w:rsidR="002C7D00" w:rsidRPr="007B05D9">
        <w:rPr>
          <w:rFonts w:cs="Times New Roman"/>
          <w:szCs w:val="24"/>
        </w:rPr>
        <w:t>rupakan salah satu senam aerobik</w:t>
      </w:r>
      <w:r w:rsidRPr="007B05D9">
        <w:rPr>
          <w:rFonts w:cs="Times New Roman"/>
          <w:szCs w:val="24"/>
        </w:rPr>
        <w:t xml:space="preserve"> yang var</w:t>
      </w:r>
      <w:r w:rsidR="00BD1C47" w:rsidRPr="007B05D9">
        <w:rPr>
          <w:rFonts w:cs="Times New Roman"/>
          <w:szCs w:val="24"/>
        </w:rPr>
        <w:t xml:space="preserve">iasi gerakan-gerakannya </w:t>
      </w:r>
      <w:r w:rsidRPr="007B05D9">
        <w:rPr>
          <w:rFonts w:cs="Times New Roman"/>
          <w:szCs w:val="24"/>
        </w:rPr>
        <w:t xml:space="preserve">pada daerah kaki memenuhi kriteria </w:t>
      </w:r>
      <w:r w:rsidRPr="007B05D9">
        <w:rPr>
          <w:rFonts w:cs="Times New Roman"/>
          <w:i/>
          <w:szCs w:val="24"/>
        </w:rPr>
        <w:t>continous, rhythmical</w:t>
      </w:r>
      <w:r w:rsidRPr="007B05D9">
        <w:rPr>
          <w:rFonts w:cs="Times New Roman"/>
          <w:szCs w:val="24"/>
        </w:rPr>
        <w:t xml:space="preserve">, interval, progresif dan </w:t>
      </w:r>
      <w:r w:rsidRPr="007B05D9">
        <w:rPr>
          <w:rFonts w:cs="Times New Roman"/>
          <w:i/>
          <w:szCs w:val="24"/>
        </w:rPr>
        <w:t>endurance</w:t>
      </w:r>
      <w:r w:rsidRPr="007B05D9">
        <w:rPr>
          <w:rFonts w:cs="Times New Roman"/>
          <w:szCs w:val="24"/>
        </w:rPr>
        <w:t xml:space="preserve"> sehingga setiap tahapan gerakan harus dilakukan. Senam yang dianjurkan pada pasien DM yang bersifat aerobik artinya membutuhkan oksigen dan dapat membantu sirkulasi darah, memperkuat otot-otot kecil kaki, mencegah terjadinya kelainan bentuk kaki yang dapat meningkatkan potensi luka diabetik di kaki, meningkatkan produksi insulin yang dipakai dalam transport glukosa ke sel sehingga membantu menurunkan glukosa dalam darah</w:t>
      </w:r>
      <w:r w:rsidR="00A144C1" w:rsidRPr="007B05D9">
        <w:rPr>
          <w:rFonts w:cs="Times New Roman"/>
          <w:szCs w:val="24"/>
        </w:rPr>
        <w:t xml:space="preserve"> </w:t>
      </w:r>
      <w:r w:rsidR="00555068" w:rsidRPr="007B05D9">
        <w:rPr>
          <w:rFonts w:cs="Times New Roman"/>
          <w:szCs w:val="24"/>
        </w:rPr>
        <w:fldChar w:fldCharType="begin" w:fldLock="1"/>
      </w:r>
      <w:r w:rsidR="00555068" w:rsidRPr="007B05D9">
        <w:rPr>
          <w:rFonts w:cs="Times New Roman"/>
          <w:szCs w:val="24"/>
        </w:rPr>
        <w:instrText>ADDIN CSL_CITATION { "citationItems" : [ { "id" : "ITEM-1", "itemData" : { "author" : [ { "dropping-particle" : "", "family" : "Dewi, P., Sumarni, T., &amp; Sundari", "given" : "R. I", "non-dropping-particle" : "", "parse-names" : false, "suffix" : "" } ], "id" : "ITEM-1", "issued" : { "date-parts" : [ [ "2012" ] ] }, "title" : "Pengaruh Senam Kaki Diabetes Melitus dengan Nilai ABI (Ankle Brachial Index) pada Pasien Diabetes Melitus di Puskesmas Padamara Purbalingga.", "type" : "article-journal" }, "uris" : [ "http://www.mendeley.com/documents/?uuid=df00b4e3-b233-4074-94f9-a898bf38f4fd" ] } ], "mendeley" : { "formattedCitation" : "(Dewi, P., Sumarni, T., &amp; Sundari, 2012)", "manualFormatting" : "(Dewi dkk, 2012)", "plainTextFormattedCitation" : "(Dewi, P., Sumarni, T., &amp; Sundari, 2012)", "previouslyFormattedCitation" : "(Dewi, P., Sumarni, T., &amp; Sundari, 2012)" }, "properties" : { "noteIndex" : 0 }, "schema" : "https://github.com/citation-style-language/schema/raw/master/csl-citation.json" }</w:instrText>
      </w:r>
      <w:r w:rsidR="00555068" w:rsidRPr="007B05D9">
        <w:rPr>
          <w:rFonts w:cs="Times New Roman"/>
          <w:szCs w:val="24"/>
        </w:rPr>
        <w:fldChar w:fldCharType="separate"/>
      </w:r>
      <w:r w:rsidR="00555068" w:rsidRPr="007B05D9">
        <w:rPr>
          <w:rFonts w:cs="Times New Roman"/>
          <w:noProof/>
          <w:szCs w:val="24"/>
        </w:rPr>
        <w:t>(Dewi dkk, 2012)</w:t>
      </w:r>
      <w:r w:rsidR="00555068" w:rsidRPr="007B05D9">
        <w:rPr>
          <w:rFonts w:cs="Times New Roman"/>
          <w:szCs w:val="24"/>
        </w:rPr>
        <w:fldChar w:fldCharType="end"/>
      </w:r>
      <w:r w:rsidR="00555068" w:rsidRPr="007B05D9">
        <w:rPr>
          <w:rFonts w:cs="Times New Roman"/>
          <w:szCs w:val="24"/>
        </w:rPr>
        <w:t xml:space="preserve">. </w:t>
      </w:r>
      <w:r w:rsidRPr="007B05D9">
        <w:rPr>
          <w:rFonts w:cs="Times New Roman"/>
          <w:szCs w:val="24"/>
        </w:rPr>
        <w:t xml:space="preserve">Gerakan-gerakan kaki yang dilakukan selama senam kaki diabetik sama halnya dengan pijat kaki yaitu memberikan tekanan dan gerakan pada kaki mempengaruhi hormon yaitu meningkatkan sekresi endorphin yang berfungsi sebagai menurunkan sakit, vasodilatasi pembuluh darah sehingga terjadi penurunan tekanan darah terutama sistolik brachialis yang berhubungan langsung dengan nilai ABI </w:t>
      </w:r>
      <w:r w:rsidR="00555068" w:rsidRPr="007B05D9">
        <w:rPr>
          <w:rFonts w:cs="Times New Roman"/>
          <w:szCs w:val="24"/>
        </w:rPr>
        <w:fldChar w:fldCharType="begin" w:fldLock="1"/>
      </w:r>
      <w:r w:rsidR="000023BE" w:rsidRPr="007B05D9">
        <w:rPr>
          <w:rFonts w:cs="Times New Roman"/>
          <w:szCs w:val="24"/>
        </w:rPr>
        <w:instrText>ADDIN CSL_CITATION { "citationItems" : [ { "id" : "ITEM-1", "itemData" : { "abstract" : "Abstract. Diabetic foot is one of the dangerous complications of diabetes mellitus patients. More than half of lower limb amputations nontraumatik associated with diabetes such as changes in sensory and autonomic neuropathy, peripheral vascular disease, increased ri sk and rate of infection and healing that is not good. Vascular control is done by non - invasive vascular examinations as examination ankle brachial index, leg practice and foot massage. This study aimed to assess the effect of foot massage to the ankle bra chial index (ABI) in patients with type 2 diabetes. This study is a quasi - experimental studies (pretest - posttest design). Sample consisted of 28 respondents selected by purposive sampling, divided into two groups of intervention and control groups. The dat a was collected by measuring the ABI pre test and post test in each group. This experiment result average value of ABI after foot massage on intervention group is 0,9879 dan the avarage value of post test ABI on control group is 0.8921 Based on Independent t - Test obtained p value (0.000) &lt; \u03b1 (0,05) then Ha is accepted, meaning that there is effect of foot massage on ABI\u2019s patients with type 2 DM in Primary Health Care II West Denpasar. Based on the influence of foot massage on ABI\u2019s patients of type 2 DM t he authors suggest that nurses provide foot massage intervention for minimizing the risk of diabetic foot complications", "author" : [ { "dropping-particle" : "", "family" : "Laksmi", "given" : "Ida Ayu Agung", "non-dropping-particle" : "", "parse-names" : false, "suffix" : "" }, { "dropping-particle" : "", "family" : "Mertha", "given" : "I Made", "non-dropping-particle" : "", "parse-names" : false, "suffix" : "" }, { "dropping-particle" : "", "family" : "Widianah", "given" : "Lilis", "non-dropping-particle" : "", "parse-names" : false, "suffix" : "" } ], "id" : "ITEM-1", "issued" : { "date-parts" : [ [ "2013" ] ] }, "title" : "Pengaruh Foot Massage Terhadap Ankle Brachial Index ( ABI) Pada Pasien DM Tipe 2 Di Puskesmas II Denpasar Barat", "type" : "article-journal" }, "uris" : [ "http://www.mendeley.com/documents/?uuid=199caacc-298b-4cde-ab42-0242e81debb8" ] } ], "mendeley" : { "formattedCitation" : "(Laksmi, Mertha and Widianah, 2013)", "manualFormatting" : "(Laksmi dkk, 2013)", "plainTextFormattedCitation" : "(Laksmi, Mertha and Widianah, 2013)", "previouslyFormattedCitation" : "(Laksmi, Mertha and Widianah, 2013)" }, "properties" : { "noteIndex" : 0 }, "schema" : "https://github.com/citation-style-language/schema/raw/master/csl-citation.json" }</w:instrText>
      </w:r>
      <w:r w:rsidR="00555068" w:rsidRPr="007B05D9">
        <w:rPr>
          <w:rFonts w:cs="Times New Roman"/>
          <w:szCs w:val="24"/>
        </w:rPr>
        <w:fldChar w:fldCharType="separate"/>
      </w:r>
      <w:r w:rsidR="00555068" w:rsidRPr="007B05D9">
        <w:rPr>
          <w:rFonts w:cs="Times New Roman"/>
          <w:noProof/>
          <w:szCs w:val="24"/>
        </w:rPr>
        <w:t>(Laksmi dkk, 2013)</w:t>
      </w:r>
      <w:r w:rsidR="00555068" w:rsidRPr="007B05D9">
        <w:rPr>
          <w:rFonts w:cs="Times New Roman"/>
          <w:szCs w:val="24"/>
        </w:rPr>
        <w:fldChar w:fldCharType="end"/>
      </w:r>
      <w:r w:rsidR="00555068" w:rsidRPr="007B05D9">
        <w:rPr>
          <w:rFonts w:cs="Times New Roman"/>
          <w:szCs w:val="24"/>
        </w:rPr>
        <w:t xml:space="preserve">. </w:t>
      </w:r>
      <w:r w:rsidRPr="007B05D9">
        <w:rPr>
          <w:rFonts w:cs="Times New Roman"/>
          <w:szCs w:val="24"/>
        </w:rPr>
        <w:t xml:space="preserve">Senam kaki menjadikan tubuh menjadi rileks dan melancarkan peredaran darah. Peredaran darah yang lancar akibat digerakkan, menstimulasi darah mengantar oksigen dan gizi lebih banyak ke sel-sel tubuh, selain itu membantu membawa racun lebih banyak untuk dikeluarkan </w:t>
      </w:r>
      <w:r w:rsidR="00555068" w:rsidRPr="007B05D9">
        <w:rPr>
          <w:rFonts w:cs="Times New Roman"/>
          <w:szCs w:val="24"/>
        </w:rPr>
        <w:fldChar w:fldCharType="begin" w:fldLock="1"/>
      </w:r>
      <w:r w:rsidR="00F76B15" w:rsidRPr="007B05D9">
        <w:rPr>
          <w:rFonts w:cs="Times New Roman"/>
          <w:szCs w:val="24"/>
        </w:rPr>
        <w:instrText>ADDIN CSL_CITATION { "citationItems" : [ { "id" : "ITEM-1", "itemData" : { "author" : [ { "dropping-particle" : "", "family" : "Natalia, N., Hasneli, Y.", "given" : "&amp; Novayelinda", "non-dropping-particle" : "", "parse-names" : false, "suffix" : "" }, { "dropping-particle" : "", "family" : "R", "given" : "", "non-dropping-particle" : "", "parse-names" : false, "suffix" : "" } ], "container-title" : "Jom Unri", "id" : "ITEM-1", "issued" : { "date-parts" : [ [ "2012" ] ] }, "page" : "1-9", "title" : "Efektifitas senam kaki diabetik dengan tempurung kelapa terhadap tingkat sensitivitas kaki pada pasien diabetes melitus 2.", "type" : "article-journal" }, "uris" : [ "http://www.mendeley.com/documents/?uuid=5e47cb59-df39-428f-a225-31b7f2c07052" ] } ], "mendeley" : { "formattedCitation" : "(Natalia, N., Hasneli, Y. and R, 2012)", "manualFormatting" : "(Natalia et al., 2012)", "plainTextFormattedCitation" : "(Natalia, N., Hasneli, Y. and R, 2012)", "previouslyFormattedCitation" : "(Natalia, N., Hasneli, Y. and R, 2012)" }, "properties" : { "noteIndex" : 0 }, "schema" : "https://github.com/citation-style-language/schema/raw/master/csl-citation.json" }</w:instrText>
      </w:r>
      <w:r w:rsidR="00555068" w:rsidRPr="007B05D9">
        <w:rPr>
          <w:rFonts w:cs="Times New Roman"/>
          <w:szCs w:val="24"/>
        </w:rPr>
        <w:fldChar w:fldCharType="separate"/>
      </w:r>
      <w:r w:rsidR="00555068" w:rsidRPr="007B05D9">
        <w:rPr>
          <w:rFonts w:cs="Times New Roman"/>
          <w:noProof/>
          <w:szCs w:val="24"/>
        </w:rPr>
        <w:t xml:space="preserve">(Natalia </w:t>
      </w:r>
      <w:r w:rsidR="00555068" w:rsidRPr="007B05D9">
        <w:rPr>
          <w:rFonts w:cs="Times New Roman"/>
          <w:i/>
          <w:noProof/>
          <w:szCs w:val="24"/>
        </w:rPr>
        <w:t xml:space="preserve">et al., </w:t>
      </w:r>
      <w:r w:rsidR="00555068" w:rsidRPr="007B05D9">
        <w:rPr>
          <w:rFonts w:cs="Times New Roman"/>
          <w:noProof/>
          <w:szCs w:val="24"/>
        </w:rPr>
        <w:t>2012)</w:t>
      </w:r>
      <w:r w:rsidR="00555068" w:rsidRPr="007B05D9">
        <w:rPr>
          <w:rFonts w:cs="Times New Roman"/>
          <w:szCs w:val="24"/>
        </w:rPr>
        <w:fldChar w:fldCharType="end"/>
      </w:r>
      <w:r w:rsidR="00924973" w:rsidRPr="007B05D9">
        <w:rPr>
          <w:rFonts w:cs="Times New Roman"/>
          <w:szCs w:val="24"/>
        </w:rPr>
        <w:t>.</w:t>
      </w:r>
    </w:p>
    <w:p w:rsidR="00BA6B13" w:rsidRPr="007B05D9" w:rsidRDefault="00BA6B13" w:rsidP="00EA30F7">
      <w:pPr>
        <w:autoSpaceDE w:val="0"/>
        <w:autoSpaceDN w:val="0"/>
        <w:adjustRightInd w:val="0"/>
        <w:spacing w:after="0" w:line="480" w:lineRule="auto"/>
        <w:jc w:val="both"/>
        <w:rPr>
          <w:rFonts w:cs="Times New Roman"/>
          <w:szCs w:val="24"/>
        </w:rPr>
      </w:pPr>
      <w:r w:rsidRPr="007B05D9">
        <w:rPr>
          <w:rFonts w:cs="Times New Roman"/>
        </w:rPr>
        <w:t xml:space="preserve">      Latihan fisik yang serupa dengan pergerakan sendi ekstremitas bawah yaitu stimulasi otot gastroknemius, kontraksi yang efektif pada otot-otot betis </w:t>
      </w:r>
      <w:r w:rsidRPr="007B05D9">
        <w:rPr>
          <w:rFonts w:cs="Times New Roman"/>
        </w:rPr>
        <w:lastRenderedPageBreak/>
        <w:t>(</w:t>
      </w:r>
      <w:r w:rsidRPr="007B05D9">
        <w:rPr>
          <w:rFonts w:cs="Times New Roman"/>
          <w:i/>
        </w:rPr>
        <w:t>gastrocnemius dan soleus</w:t>
      </w:r>
      <w:r w:rsidRPr="007B05D9">
        <w:rPr>
          <w:rFonts w:cs="Times New Roman"/>
        </w:rPr>
        <w:t>) dapat meningkatkan kekuatan otot betis dan pompa otot betis (</w:t>
      </w:r>
      <w:r w:rsidR="00BD1C47" w:rsidRPr="007B05D9">
        <w:rPr>
          <w:rFonts w:cs="Times New Roman"/>
        </w:rPr>
        <w:t>c</w:t>
      </w:r>
      <w:r w:rsidRPr="007B05D9">
        <w:rPr>
          <w:rFonts w:cs="Times New Roman"/>
          <w:i/>
          <w:iCs/>
        </w:rPr>
        <w:t>alf pumping</w:t>
      </w:r>
      <w:r w:rsidRPr="007B05D9">
        <w:rPr>
          <w:rFonts w:cs="Times New Roman"/>
        </w:rPr>
        <w:t xml:space="preserve">) yang akan menfasilitasi venous return dan dapat memperbaiki sirkulasi pembuluh darah vena. latihan fisik telah terbukti dapat meningkatkan efisiensi pompa otot betis </w:t>
      </w:r>
      <w:r w:rsidR="00D36AF8" w:rsidRPr="007B05D9">
        <w:rPr>
          <w:rFonts w:cs="Times New Roman"/>
        </w:rPr>
        <w:fldChar w:fldCharType="begin" w:fldLock="1"/>
      </w:r>
      <w:r w:rsidR="000023BE" w:rsidRPr="007B05D9">
        <w:rPr>
          <w:rFonts w:cs="Times New Roman"/>
        </w:rPr>
        <w:instrText>ADDIN CSL_CITATION { "citationItems" : [ { "id" : "ITEM-1", "itemData" : { "author" : [ { "dropping-particle" : "", "family" : "Hijriana", "given" : "Isni", "non-dropping-particle" : "", "parse-names" : false, "suffix" : "" }, { "dropping-particle" : "", "family" : "Suza", "given" : "Dewi Elizadiani", "non-dropping-particle" : "", "parse-names" : false, "suffix" : "" }, { "dropping-particle" : "", "family" : "Ariani", "given" : "Yesi", "non-dropping-particle" : "", "parse-names" : false, "suffix" : "" } ], "container-title" : "Idea Nursing Journal", "id" : "ITEM-1", "issue" : "2", "issued" : { "date-parts" : [ [ "2016" ] ] }, "title" : "Pengaruh Latihan Pergerakan Sendi Ekstremitas Bawah Terhadap Nilai Ankle Brachial Index ( ABI ) Pada Pasien DM Tipe 2", "type" : "article-journal", "volume" : "VII" }, "uris" : [ "http://www.mendeley.com/documents/?uuid=efc671fa-8e2c-4d40-bc0f-729c9b099ba4" ] } ], "mendeley" : { "formattedCitation" : "(Hijriana, Suza and Ariani, 2016)", "manualFormatting" : "(Hijriana, 2016)", "plainTextFormattedCitation" : "(Hijriana, Suza and Ariani, 2016)", "previouslyFormattedCitation" : "(Hijriana, Suza and Ariani, 2016)" }, "properties" : { "noteIndex" : 0 }, "schema" : "https://github.com/citation-style-language/schema/raw/master/csl-citation.json" }</w:instrText>
      </w:r>
      <w:r w:rsidR="00D36AF8" w:rsidRPr="007B05D9">
        <w:rPr>
          <w:rFonts w:cs="Times New Roman"/>
        </w:rPr>
        <w:fldChar w:fldCharType="separate"/>
      </w:r>
      <w:r w:rsidR="00D36AF8" w:rsidRPr="007B05D9">
        <w:rPr>
          <w:rFonts w:cs="Times New Roman"/>
          <w:noProof/>
        </w:rPr>
        <w:t>(Hijriana, 2016)</w:t>
      </w:r>
      <w:r w:rsidR="00D36AF8" w:rsidRPr="007B05D9">
        <w:rPr>
          <w:rFonts w:cs="Times New Roman"/>
        </w:rPr>
        <w:fldChar w:fldCharType="end"/>
      </w:r>
      <w:r w:rsidR="00924973" w:rsidRPr="007B05D9">
        <w:rPr>
          <w:rFonts w:cs="Times New Roman"/>
        </w:rPr>
        <w:t>.</w:t>
      </w:r>
    </w:p>
    <w:p w:rsidR="00B6207B" w:rsidRPr="007B05D9" w:rsidRDefault="00B6207B" w:rsidP="00EA30F7">
      <w:pPr>
        <w:widowControl w:val="0"/>
        <w:overflowPunct w:val="0"/>
        <w:autoSpaceDE w:val="0"/>
        <w:autoSpaceDN w:val="0"/>
        <w:adjustRightInd w:val="0"/>
        <w:spacing w:after="0" w:line="480" w:lineRule="auto"/>
        <w:ind w:right="40" w:firstLine="284"/>
        <w:jc w:val="both"/>
        <w:rPr>
          <w:rFonts w:cs="Times New Roman"/>
          <w:szCs w:val="24"/>
        </w:rPr>
      </w:pPr>
      <w:r w:rsidRPr="007B05D9">
        <w:rPr>
          <w:rFonts w:cs="Times New Roman"/>
          <w:szCs w:val="24"/>
        </w:rPr>
        <w:t xml:space="preserve">Pada pemeriksaan vaskular, menggunakan pengukuran </w:t>
      </w:r>
      <w:r w:rsidR="00946F30" w:rsidRPr="007B05D9">
        <w:rPr>
          <w:rFonts w:cs="Times New Roman"/>
          <w:i/>
          <w:szCs w:val="24"/>
        </w:rPr>
        <w:t>ankle brachial index</w:t>
      </w:r>
      <w:r w:rsidR="00946F30" w:rsidRPr="007B05D9">
        <w:rPr>
          <w:rFonts w:cs="Times New Roman"/>
          <w:szCs w:val="24"/>
        </w:rPr>
        <w:t xml:space="preserve"> </w:t>
      </w:r>
      <w:r w:rsidRPr="007B05D9">
        <w:rPr>
          <w:rFonts w:cs="Times New Roman"/>
          <w:szCs w:val="24"/>
        </w:rPr>
        <w:t>(ABI) adalah test non invasive untuk mengukur rasio tekanan darah sistolik kaki (</w:t>
      </w:r>
      <w:r w:rsidRPr="007B05D9">
        <w:rPr>
          <w:rFonts w:cs="Times New Roman"/>
          <w:i/>
          <w:szCs w:val="24"/>
        </w:rPr>
        <w:t>ankle</w:t>
      </w:r>
      <w:r w:rsidRPr="007B05D9">
        <w:rPr>
          <w:rFonts w:cs="Times New Roman"/>
          <w:szCs w:val="24"/>
        </w:rPr>
        <w:t>) dengan tekanan darah sistolik lengan (</w:t>
      </w:r>
      <w:r w:rsidRPr="007B05D9">
        <w:rPr>
          <w:rFonts w:cs="Times New Roman"/>
          <w:i/>
          <w:szCs w:val="24"/>
        </w:rPr>
        <w:t>brachial</w:t>
      </w:r>
      <w:r w:rsidRPr="007B05D9">
        <w:rPr>
          <w:rFonts w:cs="Times New Roman"/>
          <w:szCs w:val="24"/>
        </w:rPr>
        <w:t xml:space="preserve">). ABI juga dianjurkan untuk melihat adanya sumbatan pada arteri perifer. Pengukuran ABI dilakukan dengan cara mengukur tekanan sistolik pada kaki (arteri dorsalis pedis atau arteri tibialis posterior) dibandingkan dengan tekanan sistolik pada arteri brachialis. ABI dikatakan normal apabila tekanan darah kaki sebanding dengan tekanan darah brachial. ABI normal merupakan indikator bahwa aliran darah ke perifer termasuk kaki efektif </w:t>
      </w:r>
      <w:r w:rsidR="00555068" w:rsidRPr="007B05D9">
        <w:rPr>
          <w:rFonts w:cs="Times New Roman"/>
          <w:szCs w:val="24"/>
        </w:rPr>
        <w:fldChar w:fldCharType="begin" w:fldLock="1"/>
      </w:r>
      <w:r w:rsidR="006765D9" w:rsidRPr="007B05D9">
        <w:rPr>
          <w:rFonts w:cs="Times New Roman"/>
          <w:szCs w:val="24"/>
        </w:rPr>
        <w:instrText>ADDIN CSL_CITATION { "citationItems" : [ { "id" : "ITEM-1", "itemData" : { "DOI" : "10.1097/01.RVI.0000094611.61428.3b", "ISSN" : "10510443", "author" : [ { "dropping-particle" : "", "family" : "Sacks", "given" : "David", "non-dropping-particle" : "", "parse-names" : false, "suffix" : "" }, { "dropping-particle" : "", "family" : "Bakal", "given" : "Curtis W.", "non-dropping-particle" : "", "parse-names" : false, "suffix" : "" }, { "dropping-particle" : "", "family" : "Beatty", "given" : "Peter T.", "non-dropping-particle" : "", "parse-names" : false, "suffix" : "" }, { "dropping-particle" : "", "family" : "Becker", "given" : "Gary J.", "non-dropping-particle" : "", "parse-names" : false, "suffix" : "" }, { "dropping-particle" : "", "family" : "Cardella", "given" : "John F.", "non-dropping-particle" : "", "parse-names" : false, "suffix" : "" }, { "dropping-particle" : "", "family" : "Raabe", "given" : "Rodney D.", "non-dropping-particle" : "", "parse-names" : false, "suffix" : "" }, { "dropping-particle" : "", "family" : "Wiener", "given" : "Harvey M.", "non-dropping-particle" : "", "parse-names" : false, "suffix" : "" }, { "dropping-particle" : "", "family" : "Lewis", "given" : "Curtis a.", "non-dropping-particle" : "", "parse-names" : false, "suffix" : "" } ], "container-title" : "Journal of Vascular and Interventional Radiology", "id" : "ITEM-1", "issue" : "9 PART 2", "issued" : { "date-parts" : [ [ "2003" ] ] }, "page" : "1991", "title" : "Position Statement on the Use of the Ankle Brachial Index in the Evaluation of Patients with Peripheral Vascular Disease. A Consensus Statement Developed by the Standards Division of the Society of Interventional Radiology", "type" : "article-journal", "volume" : "14" }, "uris" : [ "http://www.mendeley.com/documents/?uuid=6ed7c715-a957-4b0e-9f0b-32a775a705da" ] } ], "mendeley" : { "formattedCitation" : "(Sacks &lt;i&gt;et al.&lt;/i&gt;, 2003)", "plainTextFormattedCitation" : "(Sacks et al., 2003)", "previouslyFormattedCitation" : "(Sacks &lt;i&gt;et al.&lt;/i&gt;, 2003)" }, "properties" : { "noteIndex" : 0 }, "schema" : "https://github.com/citation-style-language/schema/raw/master/csl-citation.json" }</w:instrText>
      </w:r>
      <w:r w:rsidR="00555068" w:rsidRPr="007B05D9">
        <w:rPr>
          <w:rFonts w:cs="Times New Roman"/>
          <w:szCs w:val="24"/>
        </w:rPr>
        <w:fldChar w:fldCharType="separate"/>
      </w:r>
      <w:r w:rsidR="00F76B40" w:rsidRPr="007B05D9">
        <w:rPr>
          <w:rFonts w:cs="Times New Roman"/>
          <w:noProof/>
          <w:szCs w:val="24"/>
        </w:rPr>
        <w:t xml:space="preserve">(Sacks </w:t>
      </w:r>
      <w:r w:rsidR="00F76B40" w:rsidRPr="007B05D9">
        <w:rPr>
          <w:rFonts w:cs="Times New Roman"/>
          <w:i/>
          <w:noProof/>
          <w:szCs w:val="24"/>
        </w:rPr>
        <w:t>et al.</w:t>
      </w:r>
      <w:r w:rsidR="00F76B40" w:rsidRPr="007B05D9">
        <w:rPr>
          <w:rFonts w:cs="Times New Roman"/>
          <w:noProof/>
          <w:szCs w:val="24"/>
        </w:rPr>
        <w:t>, 2003)</w:t>
      </w:r>
      <w:r w:rsidR="00555068" w:rsidRPr="007B05D9">
        <w:rPr>
          <w:rFonts w:cs="Times New Roman"/>
          <w:szCs w:val="24"/>
        </w:rPr>
        <w:fldChar w:fldCharType="end"/>
      </w:r>
      <w:r w:rsidR="00924973" w:rsidRPr="007B05D9">
        <w:rPr>
          <w:rFonts w:cs="Times New Roman"/>
          <w:szCs w:val="24"/>
        </w:rPr>
        <w:t>.</w:t>
      </w:r>
    </w:p>
    <w:p w:rsidR="00B6207B" w:rsidRPr="007B05D9" w:rsidRDefault="00B6207B" w:rsidP="00EA30F7">
      <w:pPr>
        <w:widowControl w:val="0"/>
        <w:overflowPunct w:val="0"/>
        <w:autoSpaceDE w:val="0"/>
        <w:autoSpaceDN w:val="0"/>
        <w:adjustRightInd w:val="0"/>
        <w:spacing w:after="0" w:line="480" w:lineRule="auto"/>
        <w:ind w:right="40" w:firstLine="284"/>
        <w:jc w:val="both"/>
        <w:rPr>
          <w:rFonts w:cs="Times New Roman"/>
          <w:szCs w:val="24"/>
        </w:rPr>
      </w:pPr>
      <w:r w:rsidRPr="007B05D9">
        <w:rPr>
          <w:rFonts w:cs="Times New Roman"/>
          <w:szCs w:val="24"/>
        </w:rPr>
        <w:t xml:space="preserve">Menurut </w:t>
      </w:r>
      <w:r w:rsidR="00C50627" w:rsidRPr="007B05D9">
        <w:rPr>
          <w:rFonts w:cs="Times New Roman"/>
          <w:szCs w:val="24"/>
        </w:rPr>
        <w:t>Nasution (2011</w:t>
      </w:r>
      <w:r w:rsidRPr="007B05D9">
        <w:rPr>
          <w:rFonts w:cs="Times New Roman"/>
          <w:szCs w:val="24"/>
        </w:rPr>
        <w:t>)</w:t>
      </w:r>
      <w:r w:rsidR="00932C95" w:rsidRPr="007B05D9">
        <w:rPr>
          <w:rFonts w:cs="Times New Roman"/>
          <w:szCs w:val="24"/>
        </w:rPr>
        <w:t>,</w:t>
      </w:r>
      <w:r w:rsidRPr="007B05D9">
        <w:rPr>
          <w:rFonts w:cs="Times New Roman"/>
          <w:szCs w:val="24"/>
        </w:rPr>
        <w:t xml:space="preserve"> dalam penelitiannya </w:t>
      </w:r>
      <w:r w:rsidR="00932C95" w:rsidRPr="007B05D9">
        <w:rPr>
          <w:rFonts w:cs="Times New Roman"/>
          <w:szCs w:val="24"/>
        </w:rPr>
        <w:t>tentang pengaruh senam kaki terhadap peningkatan sirkulasi darah kaki pada pasien diabetes melitus di RSUD Haji Adam Malik</w:t>
      </w:r>
      <w:r w:rsidRPr="007B05D9">
        <w:rPr>
          <w:rFonts w:cs="Times New Roman"/>
          <w:szCs w:val="24"/>
        </w:rPr>
        <w:t xml:space="preserve"> </w:t>
      </w:r>
      <w:r w:rsidR="00932C95" w:rsidRPr="007B05D9">
        <w:rPr>
          <w:rFonts w:cs="Times New Roman"/>
          <w:szCs w:val="24"/>
        </w:rPr>
        <w:t xml:space="preserve">didapatkan </w:t>
      </w:r>
      <w:r w:rsidRPr="007B05D9">
        <w:rPr>
          <w:rFonts w:cs="Times New Roman"/>
          <w:szCs w:val="24"/>
        </w:rPr>
        <w:t>bahwa senam kaki dapat membantu memperbaiki otot-otot kecil kaki pada pasien diabetes dengan neuropati. Instrument penelitian menggunakan sphyg</w:t>
      </w:r>
      <w:r w:rsidR="00924973" w:rsidRPr="007B05D9">
        <w:rPr>
          <w:rFonts w:cs="Times New Roman"/>
          <w:szCs w:val="24"/>
        </w:rPr>
        <w:t>mo</w:t>
      </w:r>
      <w:r w:rsidRPr="007B05D9">
        <w:rPr>
          <w:rFonts w:cs="Times New Roman"/>
          <w:szCs w:val="24"/>
        </w:rPr>
        <w:t>manometer dan stetoskop. Berdasarkan hasil analisa data diketahui bahwa ada perbedaan sirkulasi darah sebelum dan sesudah dilakukan senam kaki yang menunjukkan bahwa ada perbedaan peningkatan sirkulasi darah antara kelompok intervensi dan kelompok kontrol.</w:t>
      </w:r>
    </w:p>
    <w:p w:rsidR="00FA1B05" w:rsidRPr="007B05D9" w:rsidRDefault="00924973"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r w:rsidRPr="007B05D9">
        <w:rPr>
          <w:rFonts w:eastAsia="Times New Roman" w:cs="Times New Roman"/>
          <w:szCs w:val="24"/>
        </w:rPr>
        <w:t xml:space="preserve">Tiga tahun berikutnya, penelitian </w:t>
      </w:r>
      <w:r w:rsidR="00B6207B" w:rsidRPr="007B05D9">
        <w:rPr>
          <w:rFonts w:eastAsia="Times New Roman" w:cs="Times New Roman"/>
          <w:szCs w:val="24"/>
        </w:rPr>
        <w:t>Wahyuni</w:t>
      </w:r>
      <w:r w:rsidR="00932C95" w:rsidRPr="007B05D9">
        <w:rPr>
          <w:rFonts w:eastAsia="Times New Roman" w:cs="Times New Roman"/>
          <w:szCs w:val="24"/>
        </w:rPr>
        <w:t xml:space="preserve"> (2013),</w:t>
      </w:r>
      <w:r w:rsidRPr="007B05D9">
        <w:rPr>
          <w:rFonts w:eastAsia="Times New Roman" w:cs="Times New Roman"/>
          <w:szCs w:val="24"/>
        </w:rPr>
        <w:t xml:space="preserve"> </w:t>
      </w:r>
      <w:r w:rsidR="00932C95" w:rsidRPr="007B05D9">
        <w:rPr>
          <w:rFonts w:eastAsia="Times New Roman" w:cs="Times New Roman"/>
          <w:szCs w:val="24"/>
        </w:rPr>
        <w:t xml:space="preserve">tentang </w:t>
      </w:r>
      <w:r w:rsidR="00B6207B" w:rsidRPr="007B05D9">
        <w:rPr>
          <w:rFonts w:eastAsia="Times New Roman" w:cs="Times New Roman"/>
          <w:szCs w:val="24"/>
        </w:rPr>
        <w:t xml:space="preserve"> </w:t>
      </w:r>
      <w:r w:rsidR="00932C95" w:rsidRPr="007B05D9">
        <w:rPr>
          <w:rFonts w:eastAsia="Times New Roman" w:cs="Times New Roman"/>
          <w:szCs w:val="24"/>
        </w:rPr>
        <w:t xml:space="preserve">perbedaan </w:t>
      </w:r>
      <w:r w:rsidR="00932C95" w:rsidRPr="007B05D9">
        <w:rPr>
          <w:rFonts w:eastAsia="Times New Roman" w:cs="Times New Roman"/>
          <w:i/>
          <w:szCs w:val="24"/>
        </w:rPr>
        <w:t>ankle brachial indeks</w:t>
      </w:r>
      <w:r w:rsidR="00932C95" w:rsidRPr="007B05D9">
        <w:rPr>
          <w:rFonts w:eastAsia="Times New Roman" w:cs="Times New Roman"/>
          <w:szCs w:val="24"/>
        </w:rPr>
        <w:t xml:space="preserve"> (ABI) sesudah senam kaki diabetes pada pasien diabetes melitus tipe II di Puskesmas Janti </w:t>
      </w:r>
      <w:r w:rsidR="00E53373" w:rsidRPr="007B05D9">
        <w:rPr>
          <w:rFonts w:eastAsia="Times New Roman" w:cs="Times New Roman"/>
          <w:szCs w:val="24"/>
        </w:rPr>
        <w:t>diperoleh jumlah respo</w:t>
      </w:r>
      <w:r w:rsidR="00B6207B" w:rsidRPr="007B05D9">
        <w:rPr>
          <w:rFonts w:eastAsia="Times New Roman" w:cs="Times New Roman"/>
          <w:szCs w:val="24"/>
        </w:rPr>
        <w:t xml:space="preserve">nden dengan ABI normal </w:t>
      </w:r>
      <w:r w:rsidR="00B6207B" w:rsidRPr="007B05D9">
        <w:rPr>
          <w:rFonts w:eastAsia="Times New Roman" w:cs="Times New Roman"/>
          <w:szCs w:val="24"/>
        </w:rPr>
        <w:lastRenderedPageBreak/>
        <w:t>seb</w:t>
      </w:r>
      <w:r w:rsidR="00932C95" w:rsidRPr="007B05D9">
        <w:rPr>
          <w:rFonts w:eastAsia="Times New Roman" w:cs="Times New Roman"/>
          <w:szCs w:val="24"/>
        </w:rPr>
        <w:t>anyak 46,7%</w:t>
      </w:r>
      <w:r w:rsidR="00B6207B" w:rsidRPr="007B05D9">
        <w:rPr>
          <w:rFonts w:eastAsia="Times New Roman" w:cs="Times New Roman"/>
          <w:szCs w:val="24"/>
        </w:rPr>
        <w:t>. Sedangkan sesudah dilakukan senam kaki diabetes, jumlah responden dengan ABI normal meningkat menjadi</w:t>
      </w:r>
      <w:r w:rsidR="00932C95" w:rsidRPr="007B05D9">
        <w:rPr>
          <w:rFonts w:eastAsia="Times New Roman" w:cs="Times New Roman"/>
          <w:szCs w:val="24"/>
        </w:rPr>
        <w:t xml:space="preserve"> 73,3% yang menunjukan </w:t>
      </w:r>
      <w:r w:rsidR="00B6207B" w:rsidRPr="007B05D9">
        <w:rPr>
          <w:rFonts w:eastAsia="Times New Roman" w:cs="Times New Roman"/>
          <w:szCs w:val="24"/>
        </w:rPr>
        <w:t xml:space="preserve">bahwa ada perbedaaan yang signifikan antara </w:t>
      </w:r>
      <w:r w:rsidR="00B6207B" w:rsidRPr="007B05D9">
        <w:rPr>
          <w:rFonts w:eastAsia="Times New Roman" w:cs="Times New Roman"/>
          <w:i/>
          <w:szCs w:val="24"/>
        </w:rPr>
        <w:t>ankle brachial index</w:t>
      </w:r>
      <w:r w:rsidR="00B6207B" w:rsidRPr="007B05D9">
        <w:rPr>
          <w:rFonts w:eastAsia="Times New Roman" w:cs="Times New Roman"/>
          <w:szCs w:val="24"/>
        </w:rPr>
        <w:t xml:space="preserve"> (ABI) sebelum dan sesudah senam kaki diabetes.</w:t>
      </w: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pPr>
    </w:p>
    <w:p w:rsidR="00E01896" w:rsidRPr="007B05D9" w:rsidRDefault="00E01896" w:rsidP="00EA30F7">
      <w:pPr>
        <w:widowControl w:val="0"/>
        <w:overflowPunct w:val="0"/>
        <w:autoSpaceDE w:val="0"/>
        <w:autoSpaceDN w:val="0"/>
        <w:adjustRightInd w:val="0"/>
        <w:spacing w:after="0" w:line="480" w:lineRule="auto"/>
        <w:ind w:right="40" w:firstLine="284"/>
        <w:jc w:val="both"/>
        <w:rPr>
          <w:rFonts w:eastAsia="Times New Roman" w:cs="Times New Roman"/>
          <w:szCs w:val="24"/>
        </w:rPr>
        <w:sectPr w:rsidR="00E01896" w:rsidRPr="007B05D9" w:rsidSect="00317BEA">
          <w:type w:val="continuous"/>
          <w:pgSz w:w="11907" w:h="16840" w:code="9"/>
          <w:pgMar w:top="1701" w:right="1701" w:bottom="1701" w:left="2268" w:header="720" w:footer="720" w:gutter="0"/>
          <w:cols w:space="720"/>
          <w:titlePg/>
          <w:docGrid w:linePitch="360"/>
        </w:sectPr>
      </w:pPr>
    </w:p>
    <w:p w:rsidR="00CC4687" w:rsidRPr="007B05D9" w:rsidRDefault="00CC4687" w:rsidP="00EA30F7">
      <w:pPr>
        <w:pStyle w:val="Heading1"/>
      </w:pPr>
      <w:bookmarkStart w:id="147" w:name="_Toc508827101"/>
      <w:bookmarkStart w:id="148" w:name="_Toc508829466"/>
      <w:bookmarkStart w:id="149" w:name="_Toc508843033"/>
      <w:bookmarkStart w:id="150" w:name="_Toc515246538"/>
      <w:r w:rsidRPr="007B05D9">
        <w:lastRenderedPageBreak/>
        <w:t>BAB III</w:t>
      </w:r>
      <w:bookmarkEnd w:id="147"/>
      <w:bookmarkEnd w:id="148"/>
      <w:bookmarkEnd w:id="149"/>
      <w:bookmarkEnd w:id="150"/>
    </w:p>
    <w:p w:rsidR="00CC4687" w:rsidRPr="007B05D9" w:rsidRDefault="00CC4687" w:rsidP="00EA30F7">
      <w:pPr>
        <w:spacing w:after="0" w:line="480" w:lineRule="auto"/>
        <w:jc w:val="center"/>
        <w:rPr>
          <w:rFonts w:cs="Times New Roman"/>
          <w:b/>
          <w:szCs w:val="28"/>
        </w:rPr>
      </w:pPr>
      <w:r w:rsidRPr="007B05D9">
        <w:rPr>
          <w:rFonts w:cs="Times New Roman"/>
          <w:b/>
          <w:szCs w:val="28"/>
        </w:rPr>
        <w:t>KERANGKA KONSEP</w:t>
      </w:r>
    </w:p>
    <w:p w:rsidR="006753D6" w:rsidRPr="007B05D9" w:rsidRDefault="006753D6" w:rsidP="00932C95">
      <w:pPr>
        <w:spacing w:after="0" w:line="240" w:lineRule="auto"/>
        <w:jc w:val="center"/>
        <w:rPr>
          <w:rFonts w:cs="Times New Roman"/>
          <w:b/>
          <w:szCs w:val="28"/>
        </w:rPr>
      </w:pPr>
    </w:p>
    <w:p w:rsidR="00CC4687" w:rsidRPr="007B05D9" w:rsidRDefault="00CC4687" w:rsidP="00805AFD">
      <w:pPr>
        <w:pStyle w:val="Heading2"/>
        <w:numPr>
          <w:ilvl w:val="0"/>
          <w:numId w:val="20"/>
        </w:numPr>
        <w:ind w:left="426" w:hanging="426"/>
      </w:pPr>
      <w:bookmarkStart w:id="151" w:name="_Toc508827102"/>
      <w:bookmarkStart w:id="152" w:name="_Toc508829467"/>
      <w:bookmarkStart w:id="153" w:name="_Toc508843034"/>
      <w:bookmarkStart w:id="154" w:name="_Toc515246539"/>
      <w:r w:rsidRPr="007B05D9">
        <w:t>Kerangka Konsep</w:t>
      </w:r>
      <w:bookmarkEnd w:id="151"/>
      <w:bookmarkEnd w:id="152"/>
      <w:bookmarkEnd w:id="153"/>
      <w:bookmarkEnd w:id="154"/>
    </w:p>
    <w:p w:rsidR="00A86EF8" w:rsidRPr="007B05D9" w:rsidRDefault="00360742" w:rsidP="00A86EF8">
      <w:pPr>
        <w:widowControl w:val="0"/>
        <w:autoSpaceDE w:val="0"/>
        <w:autoSpaceDN w:val="0"/>
        <w:adjustRightInd w:val="0"/>
        <w:spacing w:after="0" w:line="480" w:lineRule="auto"/>
        <w:ind w:firstLine="426"/>
        <w:jc w:val="both"/>
        <w:rPr>
          <w:szCs w:val="24"/>
        </w:rPr>
      </w:pPr>
      <w:r w:rsidRPr="007B05D9">
        <w:rPr>
          <w:szCs w:val="24"/>
        </w:rPr>
        <w:t xml:space="preserve">Kerangka konsep penelitian adalah suatu hubungan atau kaitan antara konsep satu terhadap konsep lainnya dari masalah yang ingin diteliti </w:t>
      </w:r>
      <w:r w:rsidRPr="007B05D9">
        <w:rPr>
          <w:szCs w:val="24"/>
        </w:rPr>
        <w:fldChar w:fldCharType="begin" w:fldLock="1"/>
      </w:r>
      <w:r w:rsidR="003A784C" w:rsidRPr="007B05D9">
        <w:rPr>
          <w:szCs w:val="24"/>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"http://www.mendeley.com/documents/?uuid=6d358734-37c4-4219-8d3d-c800ed5852f2", "http://www.mendeley.com/documents/?uuid=55eaa6c9-eb17-46e0-aa60-17c174996b28" ] } ], "mendeley" : { "formattedCitation" : "(Setiadi, 2013)", "manualFormatting" : "(Setiadi, 2013)", "plainTextFormattedCitation" : "(Setiadi, 2013)", "previouslyFormattedCitation" : "(Setiadi, 2013)" }, "properties" : { "noteIndex" : 0 }, "schema" : "https://github.com/citation-style-language/schema/raw/master/csl-citation.json" }</w:instrText>
      </w:r>
      <w:r w:rsidRPr="007B05D9">
        <w:rPr>
          <w:szCs w:val="24"/>
        </w:rPr>
        <w:fldChar w:fldCharType="separate"/>
      </w:r>
      <w:r w:rsidRPr="007B05D9">
        <w:rPr>
          <w:noProof/>
          <w:szCs w:val="24"/>
        </w:rPr>
        <w:t>(Setiadi, 2013)</w:t>
      </w:r>
      <w:r w:rsidRPr="007B05D9">
        <w:rPr>
          <w:szCs w:val="24"/>
        </w:rPr>
        <w:fldChar w:fldCharType="end"/>
      </w:r>
      <w:r w:rsidRPr="007B05D9">
        <w:rPr>
          <w:szCs w:val="24"/>
        </w:rPr>
        <w:t>. Adapun kerangka konsep dari penelitian</w:t>
      </w:r>
      <w:r w:rsidR="00305149" w:rsidRPr="007B05D9">
        <w:rPr>
          <w:szCs w:val="24"/>
        </w:rPr>
        <w:t xml:space="preserve"> ini dijabarkan sebagai berikut</w:t>
      </w:r>
      <w:r w:rsidRPr="007B05D9">
        <w:rPr>
          <w:szCs w:val="24"/>
        </w:rPr>
        <w:t>:</w:t>
      </w:r>
    </w:p>
    <w:p w:rsidR="00996FB0" w:rsidRPr="007B05D9" w:rsidRDefault="00996FB0" w:rsidP="00996FB0">
      <w:pPr>
        <w:spacing w:after="0" w:line="480" w:lineRule="auto"/>
        <w:ind w:firstLine="426"/>
        <w:jc w:val="both"/>
        <w:rPr>
          <w:szCs w:val="24"/>
        </w:rPr>
      </w:pPr>
      <w:r w:rsidRPr="007B05D9">
        <w:rPr>
          <w:noProof/>
          <w:szCs w:val="24"/>
        </w:rPr>
        <mc:AlternateContent>
          <mc:Choice Requires="wps">
            <w:drawing>
              <wp:anchor distT="0" distB="0" distL="114300" distR="114300" simplePos="0" relativeHeight="251787264" behindDoc="0" locked="0" layoutInCell="1" allowOverlap="1" wp14:anchorId="147DF0FE" wp14:editId="3E930C1A">
                <wp:simplePos x="0" y="0"/>
                <wp:positionH relativeFrom="column">
                  <wp:posOffset>367030</wp:posOffset>
                </wp:positionH>
                <wp:positionV relativeFrom="paragraph">
                  <wp:posOffset>287655</wp:posOffset>
                </wp:positionV>
                <wp:extent cx="1160780" cy="325120"/>
                <wp:effectExtent l="0" t="0" r="20320" b="1778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325120"/>
                        </a:xfrm>
                        <a:prstGeom prst="rect">
                          <a:avLst/>
                        </a:prstGeom>
                        <a:solidFill>
                          <a:srgbClr val="FFFFFF"/>
                        </a:solidFill>
                        <a:ln w="12700" cap="flat" cmpd="sng">
                          <a:solidFill>
                            <a:srgbClr val="000000"/>
                          </a:solidFill>
                          <a:prstDash val="dash"/>
                          <a:miter lim="800000"/>
                          <a:headEnd/>
                          <a:tailEnd/>
                        </a:ln>
                      </wps:spPr>
                      <wps:txbx>
                        <w:txbxContent>
                          <w:p w:rsidR="000565CE" w:rsidRPr="002F0A33" w:rsidRDefault="000565CE" w:rsidP="00996FB0">
                            <w:pPr>
                              <w:spacing w:line="240" w:lineRule="auto"/>
                              <w:jc w:val="center"/>
                              <w:rPr>
                                <w:rFonts w:cs="Times New Roman"/>
                                <w:b/>
                                <w:sz w:val="22"/>
                              </w:rPr>
                            </w:pPr>
                            <w:r>
                              <w:t xml:space="preserve">DM </w:t>
                            </w:r>
                            <w:proofErr w:type="spellStart"/>
                            <w:r>
                              <w:t>Tipe</w:t>
                            </w:r>
                            <w:proofErr w:type="spellEnd"/>
                            <w:r>
                              <w:t xml:space="preserve"> II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15" o:spid="_x0000_s1027" style="position:absolute;left:0;text-align:left;margin-left:28.9pt;margin-top:22.65pt;width:91.4pt;height:25.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" strokeweight="1pt">
                <v:stroke dashstyle="dash"/>
                <v:textbox>
                  <w:txbxContent>
                    <w:p w:rsidR="00996FB0" w:rsidRPr="002F0A33" w:rsidRDefault="00996FB0" w:rsidP="00996FB0">
                      <w:pPr>
                        <w:spacing w:line="240" w:lineRule="auto"/>
                        <w:jc w:val="center"/>
                        <w:rPr>
                          <w:rFonts w:cs="Times New Roman"/>
                          <w:b/>
                          <w:sz w:val="22"/>
                        </w:rPr>
                      </w:pPr>
                      <w:r>
                        <w:t>DM Tipe II</w:t>
                      </w:r>
                    </w:p>
                  </w:txbxContent>
                </v:textbox>
              </v:rect>
            </w:pict>
          </mc:Fallback>
        </mc:AlternateContent>
      </w:r>
    </w:p>
    <w:p w:rsidR="00996FB0" w:rsidRPr="007B05D9" w:rsidRDefault="00996FB0" w:rsidP="00996FB0">
      <w:pPr>
        <w:spacing w:after="0" w:line="480" w:lineRule="auto"/>
        <w:ind w:firstLine="426"/>
        <w:jc w:val="both"/>
        <w:rPr>
          <w:szCs w:val="24"/>
        </w:rPr>
      </w:pPr>
      <w:r w:rsidRPr="007B05D9">
        <w:rPr>
          <w:noProof/>
          <w:szCs w:val="24"/>
        </w:rPr>
        <mc:AlternateContent>
          <mc:Choice Requires="wps">
            <w:drawing>
              <wp:anchor distT="0" distB="0" distL="114300" distR="114300" simplePos="0" relativeHeight="251785216" behindDoc="0" locked="0" layoutInCell="1" allowOverlap="1" wp14:anchorId="749BD03F" wp14:editId="1890F960">
                <wp:simplePos x="0" y="0"/>
                <wp:positionH relativeFrom="column">
                  <wp:posOffset>811530</wp:posOffset>
                </wp:positionH>
                <wp:positionV relativeFrom="paragraph">
                  <wp:posOffset>443865</wp:posOffset>
                </wp:positionV>
                <wp:extent cx="208915" cy="635"/>
                <wp:effectExtent l="98425" t="19685" r="100965" b="28575"/>
                <wp:wrapNone/>
                <wp:docPr id="113" name="Elb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8915" cy="635"/>
                        </a:xfrm>
                        <a:prstGeom prst="bentConnector3">
                          <a:avLst>
                            <a:gd name="adj1" fmla="val 49847"/>
                          </a:avLst>
                        </a:prstGeom>
                        <a:noFill/>
                        <a:ln w="31750">
                          <a:solidFill>
                            <a:srgbClr val="000000"/>
                          </a:solidFill>
                          <a:miter lim="800000"/>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3" o:spid="_x0000_s1026" type="#_x0000_t34" style="position:absolute;margin-left:63.9pt;margin-top:34.95pt;width:16.45pt;height:.05pt;rotation:9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" adj="10767" strokeweight="2.5pt">
                <v:stroke endarrow="open"/>
                <v:shadow color="#868686"/>
              </v:shape>
            </w:pict>
          </mc:Fallback>
        </mc:AlternateContent>
      </w:r>
      <w:r w:rsidRPr="007B05D9">
        <w:rPr>
          <w:szCs w:val="24"/>
        </w:rPr>
        <w:t>.</w:t>
      </w:r>
    </w:p>
    <w:p w:rsidR="00996FB0" w:rsidRPr="007B05D9" w:rsidRDefault="00996FB0" w:rsidP="00996FB0">
      <w:pPr>
        <w:spacing w:after="0" w:line="240" w:lineRule="auto"/>
        <w:ind w:firstLine="567"/>
        <w:rPr>
          <w:szCs w:val="24"/>
        </w:rPr>
      </w:pPr>
    </w:p>
    <w:p w:rsidR="00996FB0" w:rsidRPr="007B05D9" w:rsidRDefault="00996FB0" w:rsidP="00996FB0">
      <w:pPr>
        <w:spacing w:after="0" w:line="480" w:lineRule="auto"/>
        <w:ind w:left="66" w:firstLine="360"/>
        <w:jc w:val="both"/>
        <w:rPr>
          <w:szCs w:val="24"/>
        </w:rPr>
      </w:pPr>
      <w:r w:rsidRPr="007B05D9">
        <w:rPr>
          <w:noProof/>
          <w:szCs w:val="24"/>
        </w:rPr>
        <mc:AlternateContent>
          <mc:Choice Requires="wps">
            <w:drawing>
              <wp:anchor distT="0" distB="0" distL="114300" distR="114300" simplePos="0" relativeHeight="251784192" behindDoc="0" locked="0" layoutInCell="1" allowOverlap="1" wp14:anchorId="245CCA37" wp14:editId="16C666B7">
                <wp:simplePos x="0" y="0"/>
                <wp:positionH relativeFrom="column">
                  <wp:posOffset>368935</wp:posOffset>
                </wp:positionH>
                <wp:positionV relativeFrom="paragraph">
                  <wp:posOffset>-1270</wp:posOffset>
                </wp:positionV>
                <wp:extent cx="1160780" cy="325120"/>
                <wp:effectExtent l="0" t="0" r="20320" b="1778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325120"/>
                        </a:xfrm>
                        <a:prstGeom prst="rect">
                          <a:avLst/>
                        </a:prstGeom>
                        <a:solidFill>
                          <a:srgbClr val="FFFFFF"/>
                        </a:solidFill>
                        <a:ln w="12700" cap="flat" cmpd="sng">
                          <a:solidFill>
                            <a:srgbClr val="000000"/>
                          </a:solidFill>
                          <a:prstDash val="dash"/>
                          <a:miter lim="800000"/>
                          <a:headEnd/>
                          <a:tailEnd/>
                        </a:ln>
                      </wps:spPr>
                      <wps:txbx>
                        <w:txbxContent>
                          <w:p w:rsidR="000565CE" w:rsidRPr="002F0A33" w:rsidRDefault="000565CE" w:rsidP="00996FB0">
                            <w:pPr>
                              <w:spacing w:line="240" w:lineRule="auto"/>
                              <w:jc w:val="center"/>
                              <w:rPr>
                                <w:rFonts w:cs="Times New Roman"/>
                                <w:b/>
                                <w:sz w:val="22"/>
                              </w:rPr>
                            </w:pPr>
                            <w:proofErr w:type="spellStart"/>
                            <w:r>
                              <w:t>Hiperglikemia</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12" o:spid="_x0000_s1028" style="position:absolute;left:0;text-align:left;margin-left:29.05pt;margin-top:-.1pt;width:91.4pt;height:25.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" strokeweight="1pt">
                <v:stroke dashstyle="dash"/>
                <v:textbox>
                  <w:txbxContent>
                    <w:p w:rsidR="00996FB0" w:rsidRPr="002F0A33" w:rsidRDefault="00996FB0" w:rsidP="00996FB0">
                      <w:pPr>
                        <w:spacing w:line="240" w:lineRule="auto"/>
                        <w:jc w:val="center"/>
                        <w:rPr>
                          <w:rFonts w:cs="Times New Roman"/>
                          <w:b/>
                          <w:sz w:val="22"/>
                        </w:rPr>
                      </w:pPr>
                      <w:r>
                        <w:t>Hiperglikemia</w:t>
                      </w:r>
                    </w:p>
                  </w:txbxContent>
                </v:textbox>
              </v:rect>
            </w:pict>
          </mc:Fallback>
        </mc:AlternateContent>
      </w:r>
    </w:p>
    <w:p w:rsidR="00996FB0" w:rsidRPr="007B05D9" w:rsidRDefault="00996FB0" w:rsidP="00996FB0">
      <w:pPr>
        <w:spacing w:after="0" w:line="480" w:lineRule="auto"/>
        <w:ind w:left="66" w:firstLine="360"/>
        <w:jc w:val="both"/>
        <w:rPr>
          <w:szCs w:val="24"/>
        </w:rPr>
      </w:pPr>
      <w:r w:rsidRPr="007B05D9">
        <w:rPr>
          <w:noProof/>
          <w:szCs w:val="24"/>
        </w:rPr>
        <mc:AlternateContent>
          <mc:Choice Requires="wps">
            <w:drawing>
              <wp:anchor distT="0" distB="0" distL="114300" distR="114300" simplePos="0" relativeHeight="251776000" behindDoc="0" locked="0" layoutInCell="1" allowOverlap="1" wp14:anchorId="4E4BC8FF" wp14:editId="4C6ABA0C">
                <wp:simplePos x="0" y="0"/>
                <wp:positionH relativeFrom="column">
                  <wp:posOffset>788512</wp:posOffset>
                </wp:positionH>
                <wp:positionV relativeFrom="paragraph">
                  <wp:posOffset>94451</wp:posOffset>
                </wp:positionV>
                <wp:extent cx="238760" cy="0"/>
                <wp:effectExtent l="138430" t="0" r="52070" b="5207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760" cy="0"/>
                        </a:xfrm>
                        <a:prstGeom prst="straightConnector1">
                          <a:avLst/>
                        </a:prstGeom>
                        <a:noFill/>
                        <a:ln w="317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1" o:spid="_x0000_s1026" type="#_x0000_t32" style="position:absolute;margin-left:62.1pt;margin-top:7.45pt;width:18.8pt;height:0;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" strokeweight="2.5pt">
                <v:stroke endarrow="open"/>
                <v:shadow color="#868686"/>
              </v:shape>
            </w:pict>
          </mc:Fallback>
        </mc:AlternateContent>
      </w:r>
      <w:r w:rsidRPr="007B05D9">
        <w:rPr>
          <w:noProof/>
          <w:szCs w:val="24"/>
        </w:rPr>
        <mc:AlternateContent>
          <mc:Choice Requires="wps">
            <w:drawing>
              <wp:anchor distT="0" distB="0" distL="114300" distR="114300" simplePos="0" relativeHeight="251773952" behindDoc="0" locked="0" layoutInCell="1" allowOverlap="1" wp14:anchorId="7CE824CC" wp14:editId="70D892E7">
                <wp:simplePos x="0" y="0"/>
                <wp:positionH relativeFrom="column">
                  <wp:posOffset>70485</wp:posOffset>
                </wp:positionH>
                <wp:positionV relativeFrom="paragraph">
                  <wp:posOffset>285750</wp:posOffset>
                </wp:positionV>
                <wp:extent cx="1732280" cy="817245"/>
                <wp:effectExtent l="15240" t="13335" r="14605" b="762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817245"/>
                        </a:xfrm>
                        <a:prstGeom prst="rect">
                          <a:avLst/>
                        </a:prstGeom>
                        <a:solidFill>
                          <a:srgbClr val="FFFFFF"/>
                        </a:solidFill>
                        <a:ln w="12700" cap="flat" cmpd="sng">
                          <a:solidFill>
                            <a:srgbClr val="000000"/>
                          </a:solidFill>
                          <a:prstDash val="dash"/>
                          <a:miter lim="800000"/>
                          <a:headEnd/>
                          <a:tailEnd/>
                        </a:ln>
                      </wps:spPr>
                      <wps:txbx>
                        <w:txbxContent>
                          <w:p w:rsidR="000565CE" w:rsidRPr="002F0A33" w:rsidRDefault="000565CE" w:rsidP="0090162D">
                            <w:pPr>
                              <w:pStyle w:val="ListParagraph"/>
                              <w:numPr>
                                <w:ilvl w:val="0"/>
                                <w:numId w:val="46"/>
                              </w:numPr>
                              <w:spacing w:after="200" w:line="276" w:lineRule="auto"/>
                              <w:ind w:left="284" w:hanging="284"/>
                              <w:rPr>
                                <w:rFonts w:cs="Times New Roman"/>
                                <w:sz w:val="22"/>
                              </w:rPr>
                            </w:pPr>
                            <w:proofErr w:type="spellStart"/>
                            <w:r w:rsidRPr="002F0A33">
                              <w:rPr>
                                <w:rFonts w:cs="Times New Roman"/>
                                <w:sz w:val="22"/>
                              </w:rPr>
                              <w:t>Menginduksi</w:t>
                            </w:r>
                            <w:proofErr w:type="spellEnd"/>
                            <w:r w:rsidRPr="002F0A33">
                              <w:rPr>
                                <w:rFonts w:cs="Times New Roman"/>
                                <w:sz w:val="22"/>
                              </w:rPr>
                              <w:t xml:space="preserve"> </w:t>
                            </w:r>
                            <w:r w:rsidRPr="002F0A33">
                              <w:rPr>
                                <w:rFonts w:cs="Times New Roman"/>
                                <w:sz w:val="22"/>
                                <w:lang w:val="id-ID"/>
                              </w:rPr>
                              <w:t>h</w:t>
                            </w:r>
                            <w:proofErr w:type="spellStart"/>
                            <w:r w:rsidRPr="002F0A33">
                              <w:rPr>
                                <w:rFonts w:cs="Times New Roman"/>
                                <w:sz w:val="22"/>
                              </w:rPr>
                              <w:t>iperkolesterolemia</w:t>
                            </w:r>
                            <w:proofErr w:type="spellEnd"/>
                            <w:r w:rsidRPr="002F0A33">
                              <w:rPr>
                                <w:rFonts w:cs="Times New Roman"/>
                                <w:sz w:val="22"/>
                              </w:rPr>
                              <w:t xml:space="preserve"> </w:t>
                            </w:r>
                          </w:p>
                          <w:p w:rsidR="000565CE" w:rsidRPr="002F0A33" w:rsidRDefault="000565CE" w:rsidP="0090162D">
                            <w:pPr>
                              <w:pStyle w:val="ListParagraph"/>
                              <w:numPr>
                                <w:ilvl w:val="0"/>
                                <w:numId w:val="46"/>
                              </w:numPr>
                              <w:spacing w:after="200" w:line="276" w:lineRule="auto"/>
                              <w:ind w:left="284" w:hanging="284"/>
                              <w:rPr>
                                <w:rFonts w:cs="Times New Roman"/>
                                <w:sz w:val="22"/>
                              </w:rPr>
                            </w:pPr>
                            <w:proofErr w:type="spellStart"/>
                            <w:r w:rsidRPr="002F0A33">
                              <w:rPr>
                                <w:rFonts w:cs="Times New Roman"/>
                                <w:sz w:val="22"/>
                              </w:rPr>
                              <w:t>Peningkatan</w:t>
                            </w:r>
                            <w:proofErr w:type="spellEnd"/>
                            <w:r w:rsidRPr="002F0A33">
                              <w:rPr>
                                <w:rFonts w:cs="Times New Roman"/>
                                <w:sz w:val="22"/>
                              </w:rPr>
                              <w:t xml:space="preserve"> </w:t>
                            </w:r>
                            <w:proofErr w:type="spellStart"/>
                            <w:r w:rsidRPr="002F0A33">
                              <w:rPr>
                                <w:rFonts w:cs="Times New Roman"/>
                                <w:sz w:val="22"/>
                              </w:rPr>
                              <w:t>kadar</w:t>
                            </w:r>
                            <w:proofErr w:type="spellEnd"/>
                            <w:r w:rsidRPr="002F0A33">
                              <w:rPr>
                                <w:rFonts w:cs="Times New Roman"/>
                                <w:sz w:val="22"/>
                              </w:rPr>
                              <w:t xml:space="preserve"> LDL </w:t>
                            </w:r>
                          </w:p>
                          <w:p w:rsidR="000565CE" w:rsidRPr="002F0A33" w:rsidRDefault="000565CE" w:rsidP="0090162D">
                            <w:pPr>
                              <w:pStyle w:val="ListParagraph"/>
                              <w:numPr>
                                <w:ilvl w:val="0"/>
                                <w:numId w:val="46"/>
                              </w:numPr>
                              <w:spacing w:after="200" w:line="276" w:lineRule="auto"/>
                              <w:ind w:left="284" w:hanging="284"/>
                              <w:rPr>
                                <w:rFonts w:cs="Times New Roman"/>
                                <w:sz w:val="22"/>
                              </w:rPr>
                            </w:pPr>
                            <w:proofErr w:type="spellStart"/>
                            <w:r w:rsidRPr="002F0A33">
                              <w:rPr>
                                <w:rFonts w:cs="Times New Roman"/>
                                <w:sz w:val="22"/>
                              </w:rPr>
                              <w:t>Penurunan</w:t>
                            </w:r>
                            <w:proofErr w:type="spellEnd"/>
                            <w:r w:rsidRPr="002F0A33">
                              <w:rPr>
                                <w:rFonts w:cs="Times New Roman"/>
                                <w:sz w:val="22"/>
                              </w:rPr>
                              <w:t xml:space="preserve"> </w:t>
                            </w:r>
                            <w:proofErr w:type="spellStart"/>
                            <w:r w:rsidRPr="002F0A33">
                              <w:rPr>
                                <w:rFonts w:cs="Times New Roman"/>
                                <w:sz w:val="22"/>
                              </w:rPr>
                              <w:t>kadar</w:t>
                            </w:r>
                            <w:proofErr w:type="spellEnd"/>
                            <w:r w:rsidRPr="002F0A33">
                              <w:rPr>
                                <w:rFonts w:cs="Times New Roman"/>
                                <w:sz w:val="22"/>
                              </w:rPr>
                              <w:t xml:space="preserve"> HDL </w:t>
                            </w:r>
                          </w:p>
                          <w:p w:rsidR="000565CE" w:rsidRPr="002F0A33" w:rsidRDefault="000565CE" w:rsidP="00996FB0">
                            <w:pPr>
                              <w:spacing w:line="240" w:lineRule="auto"/>
                              <w:rPr>
                                <w: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10" o:spid="_x0000_s1029" style="position:absolute;left:0;text-align:left;margin-left:5.55pt;margin-top:22.5pt;width:136.4pt;height:64.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" strokeweight="1pt">
                <v:stroke dashstyle="dash"/>
                <v:textbox>
                  <w:txbxContent>
                    <w:p w:rsidR="00996FB0" w:rsidRPr="002F0A33" w:rsidRDefault="00996FB0" w:rsidP="0090162D">
                      <w:pPr>
                        <w:pStyle w:val="ListParagraph"/>
                        <w:numPr>
                          <w:ilvl w:val="0"/>
                          <w:numId w:val="46"/>
                        </w:numPr>
                        <w:spacing w:after="200" w:line="276" w:lineRule="auto"/>
                        <w:ind w:left="284" w:hanging="284"/>
                        <w:rPr>
                          <w:rFonts w:cs="Times New Roman"/>
                          <w:sz w:val="22"/>
                        </w:rPr>
                      </w:pPr>
                      <w:r w:rsidRPr="002F0A33">
                        <w:rPr>
                          <w:rFonts w:cs="Times New Roman"/>
                          <w:sz w:val="22"/>
                        </w:rPr>
                        <w:t xml:space="preserve">Menginduksi </w:t>
                      </w:r>
                      <w:r w:rsidRPr="002F0A33">
                        <w:rPr>
                          <w:rFonts w:cs="Times New Roman"/>
                          <w:sz w:val="22"/>
                          <w:lang w:val="id-ID"/>
                        </w:rPr>
                        <w:t>h</w:t>
                      </w:r>
                      <w:r w:rsidRPr="002F0A33">
                        <w:rPr>
                          <w:rFonts w:cs="Times New Roman"/>
                          <w:sz w:val="22"/>
                        </w:rPr>
                        <w:t xml:space="preserve">iperkolesterolemia </w:t>
                      </w:r>
                    </w:p>
                    <w:p w:rsidR="00996FB0" w:rsidRPr="002F0A33" w:rsidRDefault="00996FB0" w:rsidP="0090162D">
                      <w:pPr>
                        <w:pStyle w:val="ListParagraph"/>
                        <w:numPr>
                          <w:ilvl w:val="0"/>
                          <w:numId w:val="46"/>
                        </w:numPr>
                        <w:spacing w:after="200" w:line="276" w:lineRule="auto"/>
                        <w:ind w:left="284" w:hanging="284"/>
                        <w:rPr>
                          <w:rFonts w:cs="Times New Roman"/>
                          <w:sz w:val="22"/>
                        </w:rPr>
                      </w:pPr>
                      <w:r w:rsidRPr="002F0A33">
                        <w:rPr>
                          <w:rFonts w:cs="Times New Roman"/>
                          <w:sz w:val="22"/>
                        </w:rPr>
                        <w:t xml:space="preserve">Peningkatan kadar LDL </w:t>
                      </w:r>
                    </w:p>
                    <w:p w:rsidR="00996FB0" w:rsidRPr="002F0A33" w:rsidRDefault="00996FB0" w:rsidP="0090162D">
                      <w:pPr>
                        <w:pStyle w:val="ListParagraph"/>
                        <w:numPr>
                          <w:ilvl w:val="0"/>
                          <w:numId w:val="46"/>
                        </w:numPr>
                        <w:spacing w:after="200" w:line="276" w:lineRule="auto"/>
                        <w:ind w:left="284" w:hanging="284"/>
                        <w:rPr>
                          <w:rFonts w:cs="Times New Roman"/>
                          <w:sz w:val="22"/>
                        </w:rPr>
                      </w:pPr>
                      <w:r w:rsidRPr="002F0A33">
                        <w:rPr>
                          <w:rFonts w:cs="Times New Roman"/>
                          <w:sz w:val="22"/>
                        </w:rPr>
                        <w:t xml:space="preserve">Penurunan kadar HDL </w:t>
                      </w:r>
                    </w:p>
                    <w:p w:rsidR="00996FB0" w:rsidRPr="002F0A33" w:rsidRDefault="00996FB0" w:rsidP="00996FB0">
                      <w:pPr>
                        <w:spacing w:line="240" w:lineRule="auto"/>
                        <w:rPr>
                          <w:b/>
                        </w:rPr>
                      </w:pPr>
                    </w:p>
                  </w:txbxContent>
                </v:textbox>
              </v:rect>
            </w:pict>
          </mc:Fallback>
        </mc:AlternateContent>
      </w:r>
    </w:p>
    <w:p w:rsidR="00996FB0" w:rsidRPr="007B05D9" w:rsidRDefault="00996FB0" w:rsidP="00996FB0">
      <w:pPr>
        <w:spacing w:after="0" w:line="276" w:lineRule="auto"/>
        <w:jc w:val="both"/>
        <w:rPr>
          <w:szCs w:val="24"/>
        </w:rPr>
      </w:pPr>
      <w:r w:rsidRPr="007B05D9">
        <w:rPr>
          <w:noProof/>
          <w:szCs w:val="24"/>
        </w:rPr>
        <mc:AlternateContent>
          <mc:Choice Requires="wps">
            <w:drawing>
              <wp:anchor distT="0" distB="0" distL="114300" distR="114300" simplePos="0" relativeHeight="251772928" behindDoc="0" locked="0" layoutInCell="1" allowOverlap="1" wp14:anchorId="06E8D36D" wp14:editId="2D03C355">
                <wp:simplePos x="0" y="0"/>
                <wp:positionH relativeFrom="column">
                  <wp:posOffset>2189480</wp:posOffset>
                </wp:positionH>
                <wp:positionV relativeFrom="paragraph">
                  <wp:posOffset>109855</wp:posOffset>
                </wp:positionV>
                <wp:extent cx="1305560" cy="354965"/>
                <wp:effectExtent l="10160" t="6350" r="8255" b="1016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354965"/>
                        </a:xfrm>
                        <a:prstGeom prst="rect">
                          <a:avLst/>
                        </a:prstGeom>
                        <a:solidFill>
                          <a:srgbClr val="FFFFFF"/>
                        </a:solidFill>
                        <a:ln w="12700" cap="flat" cmpd="sng">
                          <a:solidFill>
                            <a:srgbClr val="000000"/>
                          </a:solidFill>
                          <a:prstDash val="dash"/>
                          <a:miter lim="800000"/>
                          <a:headEnd/>
                          <a:tailEnd/>
                        </a:ln>
                      </wps:spPr>
                      <wps:txbx>
                        <w:txbxContent>
                          <w:p w:rsidR="000565CE" w:rsidRPr="002F0A33" w:rsidRDefault="000565CE" w:rsidP="00996FB0">
                            <w:pPr>
                              <w:spacing w:line="240" w:lineRule="auto"/>
                              <w:jc w:val="center"/>
                              <w:rPr>
                                <w:rFonts w:cs="Times New Roman"/>
                                <w:b/>
                              </w:rPr>
                            </w:pPr>
                            <w:proofErr w:type="spellStart"/>
                            <w:r w:rsidRPr="002F0A33">
                              <w:rPr>
                                <w:rFonts w:cs="Times New Roman"/>
                              </w:rPr>
                              <w:t>Aterosklerosis</w:t>
                            </w:r>
                            <w:proofErr w:type="spellEnd"/>
                            <w:r w:rsidRPr="002F0A33">
                              <w:rPr>
                                <w:rFonts w:cs="Times New Roman"/>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09" o:spid="_x0000_s1030" style="position:absolute;left:0;text-align:left;margin-left:172.4pt;margin-top:8.65pt;width:102.8pt;height:27.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" strokeweight="1pt">
                <v:stroke dashstyle="dash"/>
                <v:textbox>
                  <w:txbxContent>
                    <w:p w:rsidR="00996FB0" w:rsidRPr="002F0A33" w:rsidRDefault="00996FB0" w:rsidP="00996FB0">
                      <w:pPr>
                        <w:spacing w:line="240" w:lineRule="auto"/>
                        <w:jc w:val="center"/>
                        <w:rPr>
                          <w:rFonts w:cs="Times New Roman"/>
                          <w:b/>
                        </w:rPr>
                      </w:pPr>
                      <w:r w:rsidRPr="002F0A33">
                        <w:rPr>
                          <w:rFonts w:cs="Times New Roman"/>
                        </w:rPr>
                        <w:t xml:space="preserve">Aterosklerosis  </w:t>
                      </w:r>
                    </w:p>
                  </w:txbxContent>
                </v:textbox>
              </v:rect>
            </w:pict>
          </mc:Fallback>
        </mc:AlternateContent>
      </w:r>
    </w:p>
    <w:p w:rsidR="00996FB0" w:rsidRPr="007B05D9" w:rsidRDefault="00996FB0" w:rsidP="00996FB0">
      <w:pPr>
        <w:spacing w:after="0" w:line="276" w:lineRule="auto"/>
        <w:jc w:val="both"/>
        <w:rPr>
          <w:szCs w:val="24"/>
        </w:rPr>
      </w:pPr>
      <w:r w:rsidRPr="007B05D9">
        <w:rPr>
          <w:noProof/>
          <w:szCs w:val="24"/>
        </w:rPr>
        <mc:AlternateContent>
          <mc:Choice Requires="wps">
            <w:drawing>
              <wp:anchor distT="0" distB="0" distL="114300" distR="114300" simplePos="0" relativeHeight="251777024" behindDoc="0" locked="0" layoutInCell="1" allowOverlap="1" wp14:anchorId="6C140814" wp14:editId="5786E90A">
                <wp:simplePos x="0" y="0"/>
                <wp:positionH relativeFrom="column">
                  <wp:posOffset>1818640</wp:posOffset>
                </wp:positionH>
                <wp:positionV relativeFrom="paragraph">
                  <wp:posOffset>119380</wp:posOffset>
                </wp:positionV>
                <wp:extent cx="323850" cy="0"/>
                <wp:effectExtent l="20320" t="103505" r="27305" b="10604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317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108" o:spid="_x0000_s1026" type="#_x0000_t32" style="position:absolute;margin-left:143.2pt;margin-top:9.4pt;width:25.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" strokeweight="2.5pt">
                <v:stroke endarrow="open"/>
                <v:shadow color="#868686"/>
              </v:shape>
            </w:pict>
          </mc:Fallback>
        </mc:AlternateContent>
      </w:r>
    </w:p>
    <w:p w:rsidR="00996FB0" w:rsidRPr="007B05D9" w:rsidRDefault="00996FB0" w:rsidP="00996FB0">
      <w:pPr>
        <w:spacing w:after="0" w:line="240" w:lineRule="auto"/>
        <w:jc w:val="both"/>
        <w:rPr>
          <w:szCs w:val="24"/>
        </w:rPr>
      </w:pPr>
      <w:r w:rsidRPr="007B05D9">
        <w:rPr>
          <w:noProof/>
          <w:szCs w:val="24"/>
        </w:rPr>
        <mc:AlternateContent>
          <mc:Choice Requires="wps">
            <w:drawing>
              <wp:anchor distT="0" distB="0" distL="114300" distR="114300" simplePos="0" relativeHeight="251779072" behindDoc="0" locked="0" layoutInCell="1" allowOverlap="1" wp14:anchorId="1DD01534" wp14:editId="52CA3A6A">
                <wp:simplePos x="0" y="0"/>
                <wp:positionH relativeFrom="column">
                  <wp:posOffset>2680970</wp:posOffset>
                </wp:positionH>
                <wp:positionV relativeFrom="paragraph">
                  <wp:posOffset>238760</wp:posOffset>
                </wp:positionV>
                <wp:extent cx="220980" cy="635"/>
                <wp:effectExtent l="87630" t="19050" r="83185" b="45720"/>
                <wp:wrapNone/>
                <wp:docPr id="107" name="Elb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0980" cy="635"/>
                        </a:xfrm>
                        <a:prstGeom prst="bentConnector3">
                          <a:avLst>
                            <a:gd name="adj1" fmla="val 50000"/>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Elbow Connector 107" o:spid="_x0000_s1026" type="#_x0000_t34" style="position:absolute;margin-left:211.1pt;margin-top:18.8pt;width:17.4pt;height:.05pt;rotation:9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" strokeweight="2pt">
                <v:stroke endarrow="open"/>
                <v:shadow on="t" color="black" opacity="24903f" origin=",.5" offset="0,.55556mm"/>
              </v:shape>
            </w:pict>
          </mc:Fallback>
        </mc:AlternateContent>
      </w:r>
    </w:p>
    <w:p w:rsidR="00996FB0" w:rsidRPr="007B05D9" w:rsidRDefault="00996FB0" w:rsidP="00996FB0">
      <w:pPr>
        <w:pStyle w:val="Caption"/>
        <w:ind w:left="1134" w:hanging="1134"/>
        <w:rPr>
          <w:b w:val="0"/>
          <w:sz w:val="24"/>
          <w:szCs w:val="24"/>
        </w:rPr>
      </w:pPr>
      <w:bookmarkStart w:id="155" w:name="_Toc507756982"/>
    </w:p>
    <w:p w:rsidR="00996FB0" w:rsidRPr="007B05D9" w:rsidRDefault="00996FB0" w:rsidP="00996FB0">
      <w:pPr>
        <w:pStyle w:val="Caption"/>
        <w:ind w:left="1134" w:hanging="1134"/>
        <w:rPr>
          <w:b w:val="0"/>
          <w:sz w:val="24"/>
          <w:szCs w:val="24"/>
        </w:rPr>
      </w:pPr>
      <w:r w:rsidRPr="007B05D9">
        <w:rPr>
          <w:b w:val="0"/>
          <w:noProof/>
          <w:sz w:val="24"/>
          <w:szCs w:val="24"/>
        </w:rPr>
        <mc:AlternateContent>
          <mc:Choice Requires="wps">
            <w:drawing>
              <wp:anchor distT="0" distB="0" distL="114300" distR="114300" simplePos="0" relativeHeight="251774976" behindDoc="0" locked="0" layoutInCell="1" allowOverlap="1" wp14:anchorId="4CD89761" wp14:editId="2C343251">
                <wp:simplePos x="0" y="0"/>
                <wp:positionH relativeFrom="column">
                  <wp:posOffset>2142490</wp:posOffset>
                </wp:positionH>
                <wp:positionV relativeFrom="paragraph">
                  <wp:posOffset>16510</wp:posOffset>
                </wp:positionV>
                <wp:extent cx="1352550" cy="485775"/>
                <wp:effectExtent l="10795" t="9525" r="8255" b="952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85775"/>
                        </a:xfrm>
                        <a:prstGeom prst="rect">
                          <a:avLst/>
                        </a:prstGeom>
                        <a:solidFill>
                          <a:srgbClr val="FFFFFF"/>
                        </a:solidFill>
                        <a:ln w="12700" cap="flat" cmpd="sng"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65CE" w:rsidRPr="002F0A33" w:rsidRDefault="000565CE" w:rsidP="00996FB0">
                            <w:pPr>
                              <w:spacing w:line="240" w:lineRule="auto"/>
                              <w:jc w:val="center"/>
                              <w:rPr>
                                <w:rFonts w:cs="Times New Roman"/>
                              </w:rPr>
                            </w:pPr>
                            <w:proofErr w:type="spellStart"/>
                            <w:r w:rsidRPr="002F0A33">
                              <w:rPr>
                                <w:rFonts w:cs="Times New Roman"/>
                              </w:rPr>
                              <w:t>Penurunan</w:t>
                            </w:r>
                            <w:proofErr w:type="spellEnd"/>
                            <w:r w:rsidRPr="002F0A33">
                              <w:rPr>
                                <w:rFonts w:cs="Times New Roman"/>
                              </w:rPr>
                              <w:t xml:space="preserve"> </w:t>
                            </w:r>
                            <w:proofErr w:type="spellStart"/>
                            <w:r w:rsidRPr="002F0A33">
                              <w:rPr>
                                <w:rFonts w:cs="Times New Roman"/>
                              </w:rPr>
                              <w:t>aliran</w:t>
                            </w:r>
                            <w:proofErr w:type="spellEnd"/>
                            <w:r w:rsidRPr="002F0A33">
                              <w:rPr>
                                <w:rFonts w:cs="Times New Roman"/>
                              </w:rPr>
                              <w:t xml:space="preserve"> </w:t>
                            </w:r>
                            <w:proofErr w:type="spellStart"/>
                            <w:r w:rsidRPr="002F0A33">
                              <w:rPr>
                                <w:rFonts w:cs="Times New Roman"/>
                              </w:rPr>
                              <w:t>darah</w:t>
                            </w:r>
                            <w:proofErr w:type="spellEnd"/>
                            <w:r w:rsidRPr="002F0A33">
                              <w:rPr>
                                <w:rFonts w:cs="Times New Roman"/>
                              </w:rPr>
                              <w:t xml:space="preserve"> </w:t>
                            </w:r>
                            <w:proofErr w:type="spellStart"/>
                            <w:r w:rsidRPr="002F0A33">
                              <w:rPr>
                                <w:rFonts w:cs="Times New Roman"/>
                              </w:rPr>
                              <w:t>ke</w:t>
                            </w:r>
                            <w:proofErr w:type="spellEnd"/>
                            <w:r w:rsidRPr="002F0A33">
                              <w:rPr>
                                <w:rFonts w:cs="Times New Roman"/>
                              </w:rPr>
                              <w:t xml:space="preserve"> </w:t>
                            </w:r>
                            <w:proofErr w:type="spellStart"/>
                            <w:r w:rsidRPr="002F0A33">
                              <w:rPr>
                                <w:rFonts w:cs="Times New Roman"/>
                              </w:rPr>
                              <w:t>perifer</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06" o:spid="_x0000_s1031" style="position:absolute;left:0;text-align:left;margin-left:168.7pt;margin-top:1.3pt;width:106.5pt;height:3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" strokeweight="1pt">
                <v:stroke dashstyle="dash"/>
                <v:textbox>
                  <w:txbxContent>
                    <w:p w:rsidR="00996FB0" w:rsidRPr="002F0A33" w:rsidRDefault="00996FB0" w:rsidP="00996FB0">
                      <w:pPr>
                        <w:spacing w:line="240" w:lineRule="auto"/>
                        <w:jc w:val="center"/>
                        <w:rPr>
                          <w:rFonts w:cs="Times New Roman"/>
                        </w:rPr>
                      </w:pPr>
                      <w:r w:rsidRPr="002F0A33">
                        <w:rPr>
                          <w:rFonts w:cs="Times New Roman"/>
                        </w:rPr>
                        <w:t>Penurunan aliran darah ke perifer</w:t>
                      </w:r>
                    </w:p>
                  </w:txbxContent>
                </v:textbox>
              </v:rect>
            </w:pict>
          </mc:Fallback>
        </mc:AlternateContent>
      </w:r>
    </w:p>
    <w:p w:rsidR="00996FB0" w:rsidRPr="007B05D9" w:rsidRDefault="00996FB0" w:rsidP="00996FB0">
      <w:pPr>
        <w:pStyle w:val="Caption"/>
        <w:ind w:left="1134" w:hanging="1134"/>
        <w:rPr>
          <w:b w:val="0"/>
          <w:sz w:val="24"/>
          <w:szCs w:val="24"/>
        </w:rPr>
      </w:pPr>
    </w:p>
    <w:p w:rsidR="00996FB0" w:rsidRPr="007B05D9" w:rsidRDefault="00996FB0" w:rsidP="00996FB0">
      <w:pPr>
        <w:pStyle w:val="Caption"/>
        <w:ind w:left="1134" w:hanging="1134"/>
        <w:rPr>
          <w:b w:val="0"/>
          <w:sz w:val="24"/>
          <w:szCs w:val="24"/>
        </w:rPr>
      </w:pPr>
      <w:r w:rsidRPr="007B05D9">
        <w:rPr>
          <w:b w:val="0"/>
          <w:noProof/>
          <w:sz w:val="24"/>
          <w:szCs w:val="24"/>
        </w:rPr>
        <mc:AlternateContent>
          <mc:Choice Requires="wps">
            <w:drawing>
              <wp:anchor distT="0" distB="0" distL="114300" distR="114300" simplePos="0" relativeHeight="251782144" behindDoc="0" locked="0" layoutInCell="1" allowOverlap="1" wp14:anchorId="697B0B3D" wp14:editId="306B1DBE">
                <wp:simplePos x="0" y="0"/>
                <wp:positionH relativeFrom="column">
                  <wp:posOffset>2790825</wp:posOffset>
                </wp:positionH>
                <wp:positionV relativeFrom="paragraph">
                  <wp:posOffset>151765</wp:posOffset>
                </wp:positionV>
                <wp:extent cx="0" cy="287655"/>
                <wp:effectExtent l="97155" t="19050" r="102870" b="2667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straightConnector1">
                          <a:avLst/>
                        </a:prstGeom>
                        <a:noFill/>
                        <a:ln w="317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105" o:spid="_x0000_s1026" type="#_x0000_t32" style="position:absolute;margin-left:219.75pt;margin-top:11.95pt;width:0;height:22.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" strokeweight="2.5pt">
                <v:stroke endarrow="open"/>
                <v:shadow color="#868686"/>
              </v:shape>
            </w:pict>
          </mc:Fallback>
        </mc:AlternateContent>
      </w:r>
      <w:r w:rsidRPr="007B05D9">
        <w:rPr>
          <w:b w:val="0"/>
          <w:noProof/>
          <w:sz w:val="24"/>
          <w:szCs w:val="24"/>
        </w:rPr>
        <mc:AlternateContent>
          <mc:Choice Requires="wps">
            <w:drawing>
              <wp:anchor distT="0" distB="0" distL="114300" distR="114300" simplePos="0" relativeHeight="251771904" behindDoc="0" locked="0" layoutInCell="1" allowOverlap="1" wp14:anchorId="1860E229" wp14:editId="57D0F418">
                <wp:simplePos x="0" y="0"/>
                <wp:positionH relativeFrom="column">
                  <wp:posOffset>-139065</wp:posOffset>
                </wp:positionH>
                <wp:positionV relativeFrom="paragraph">
                  <wp:posOffset>17780</wp:posOffset>
                </wp:positionV>
                <wp:extent cx="1733550" cy="1143000"/>
                <wp:effectExtent l="15240" t="8890" r="13335" b="1016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143000"/>
                        </a:xfrm>
                        <a:prstGeom prst="rect">
                          <a:avLst/>
                        </a:prstGeom>
                        <a:solidFill>
                          <a:srgbClr val="FFFFFF"/>
                        </a:solidFill>
                        <a:ln w="12700" cap="flat" cmpd="sng"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65CE" w:rsidRPr="002F0A33" w:rsidRDefault="000565CE" w:rsidP="00996FB0">
                            <w:pPr>
                              <w:spacing w:line="240" w:lineRule="auto"/>
                              <w:rPr>
                                <w:rFonts w:cs="Times New Roman"/>
                              </w:rPr>
                            </w:pPr>
                            <w:proofErr w:type="spellStart"/>
                            <w:r w:rsidRPr="002F0A33">
                              <w:rPr>
                                <w:rFonts w:cs="Times New Roman"/>
                              </w:rPr>
                              <w:t>Faktor-faktor</w:t>
                            </w:r>
                            <w:proofErr w:type="spellEnd"/>
                            <w:r w:rsidRPr="002F0A33">
                              <w:rPr>
                                <w:rFonts w:cs="Times New Roman"/>
                              </w:rPr>
                              <w:t xml:space="preserve"> yang </w:t>
                            </w:r>
                            <w:proofErr w:type="spellStart"/>
                            <w:r w:rsidRPr="002F0A33">
                              <w:rPr>
                                <w:rFonts w:cs="Times New Roman"/>
                              </w:rPr>
                              <w:t>mempengaruhi</w:t>
                            </w:r>
                            <w:proofErr w:type="spellEnd"/>
                            <w:r w:rsidRPr="002F0A33">
                              <w:rPr>
                                <w:rFonts w:cs="Times New Roman"/>
                              </w:rPr>
                              <w:t>:</w:t>
                            </w:r>
                          </w:p>
                          <w:p w:rsidR="000565CE" w:rsidRPr="002F0A33" w:rsidRDefault="000565CE" w:rsidP="0090162D">
                            <w:pPr>
                              <w:numPr>
                                <w:ilvl w:val="0"/>
                                <w:numId w:val="45"/>
                              </w:numPr>
                              <w:spacing w:after="0" w:line="240" w:lineRule="auto"/>
                              <w:ind w:left="360"/>
                              <w:rPr>
                                <w:rFonts w:cs="Times New Roman"/>
                              </w:rPr>
                            </w:pPr>
                            <w:proofErr w:type="spellStart"/>
                            <w:r w:rsidRPr="002F0A33">
                              <w:rPr>
                                <w:rFonts w:cs="Times New Roman"/>
                              </w:rPr>
                              <w:t>Umur</w:t>
                            </w:r>
                            <w:proofErr w:type="spellEnd"/>
                          </w:p>
                          <w:p w:rsidR="000565CE" w:rsidRPr="002F0A33" w:rsidRDefault="000565CE" w:rsidP="0090162D">
                            <w:pPr>
                              <w:numPr>
                                <w:ilvl w:val="0"/>
                                <w:numId w:val="45"/>
                              </w:numPr>
                              <w:spacing w:after="0" w:line="240" w:lineRule="auto"/>
                              <w:ind w:left="360"/>
                              <w:rPr>
                                <w:rFonts w:cs="Times New Roman"/>
                              </w:rPr>
                            </w:pPr>
                            <w:proofErr w:type="spellStart"/>
                            <w:r w:rsidRPr="002F0A33">
                              <w:rPr>
                                <w:rFonts w:cs="Times New Roman"/>
                              </w:rPr>
                              <w:t>Jenis</w:t>
                            </w:r>
                            <w:proofErr w:type="spellEnd"/>
                            <w:r w:rsidRPr="002F0A33">
                              <w:rPr>
                                <w:rFonts w:cs="Times New Roman"/>
                              </w:rPr>
                              <w:t xml:space="preserve"> </w:t>
                            </w:r>
                            <w:proofErr w:type="spellStart"/>
                            <w:r w:rsidRPr="002F0A33">
                              <w:rPr>
                                <w:rFonts w:cs="Times New Roman"/>
                              </w:rPr>
                              <w:t>Kelamin</w:t>
                            </w:r>
                            <w:proofErr w:type="spellEnd"/>
                          </w:p>
                          <w:p w:rsidR="000565CE" w:rsidRPr="002F0A33" w:rsidRDefault="000565CE" w:rsidP="0090162D">
                            <w:pPr>
                              <w:numPr>
                                <w:ilvl w:val="0"/>
                                <w:numId w:val="45"/>
                              </w:numPr>
                              <w:spacing w:after="0" w:line="240" w:lineRule="auto"/>
                              <w:ind w:left="360"/>
                              <w:rPr>
                                <w:rFonts w:cs="Times New Roman"/>
                              </w:rPr>
                            </w:pPr>
                            <w:r w:rsidRPr="002F0A33">
                              <w:rPr>
                                <w:rFonts w:cs="Times New Roman"/>
                              </w:rPr>
                              <w:t xml:space="preserve">Lama </w:t>
                            </w:r>
                            <w:proofErr w:type="spellStart"/>
                            <w:r w:rsidRPr="002F0A33">
                              <w:rPr>
                                <w:rFonts w:cs="Times New Roman"/>
                              </w:rPr>
                              <w:t>menderita</w:t>
                            </w:r>
                            <w:proofErr w:type="spellEnd"/>
                            <w:r w:rsidRPr="002F0A33">
                              <w:rPr>
                                <w:rFonts w:cs="Times New Roman"/>
                              </w:rPr>
                              <w:t xml:space="preserve"> DM</w:t>
                            </w:r>
                          </w:p>
                          <w:p w:rsidR="000565CE" w:rsidRPr="002F0A33" w:rsidRDefault="000565CE" w:rsidP="00996FB0">
                            <w:pPr>
                              <w:spacing w:after="0" w:line="240" w:lineRule="auto"/>
                              <w:ind w:left="360"/>
                              <w:rPr>
                                <w:rFonts w:cs="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04" o:spid="_x0000_s1032" style="position:absolute;left:0;text-align:left;margin-left:-10.95pt;margin-top:1.4pt;width:136.5pt;height:9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" strokeweight="1pt">
                <v:stroke dashstyle="dash"/>
                <v:textbox>
                  <w:txbxContent>
                    <w:p w:rsidR="00996FB0" w:rsidRPr="002F0A33" w:rsidRDefault="00996FB0" w:rsidP="00996FB0">
                      <w:pPr>
                        <w:spacing w:line="240" w:lineRule="auto"/>
                        <w:rPr>
                          <w:rFonts w:cs="Times New Roman"/>
                        </w:rPr>
                      </w:pPr>
                      <w:r w:rsidRPr="002F0A33">
                        <w:rPr>
                          <w:rFonts w:cs="Times New Roman"/>
                        </w:rPr>
                        <w:t>Faktor-faktor yang mempengaruhi:</w:t>
                      </w:r>
                    </w:p>
                    <w:p w:rsidR="00996FB0" w:rsidRPr="002F0A33" w:rsidRDefault="00996FB0" w:rsidP="0090162D">
                      <w:pPr>
                        <w:numPr>
                          <w:ilvl w:val="0"/>
                          <w:numId w:val="45"/>
                        </w:numPr>
                        <w:spacing w:after="0" w:line="240" w:lineRule="auto"/>
                        <w:ind w:left="360"/>
                        <w:rPr>
                          <w:rFonts w:cs="Times New Roman"/>
                        </w:rPr>
                      </w:pPr>
                      <w:r w:rsidRPr="002F0A33">
                        <w:rPr>
                          <w:rFonts w:cs="Times New Roman"/>
                        </w:rPr>
                        <w:t>Umur</w:t>
                      </w:r>
                    </w:p>
                    <w:p w:rsidR="00996FB0" w:rsidRPr="002F0A33" w:rsidRDefault="00996FB0" w:rsidP="0090162D">
                      <w:pPr>
                        <w:numPr>
                          <w:ilvl w:val="0"/>
                          <w:numId w:val="45"/>
                        </w:numPr>
                        <w:spacing w:after="0" w:line="240" w:lineRule="auto"/>
                        <w:ind w:left="360"/>
                        <w:rPr>
                          <w:rFonts w:cs="Times New Roman"/>
                        </w:rPr>
                      </w:pPr>
                      <w:r w:rsidRPr="002F0A33">
                        <w:rPr>
                          <w:rFonts w:cs="Times New Roman"/>
                        </w:rPr>
                        <w:t>Jenis Kelamin</w:t>
                      </w:r>
                    </w:p>
                    <w:p w:rsidR="00996FB0" w:rsidRPr="002F0A33" w:rsidRDefault="00996FB0" w:rsidP="0090162D">
                      <w:pPr>
                        <w:numPr>
                          <w:ilvl w:val="0"/>
                          <w:numId w:val="45"/>
                        </w:numPr>
                        <w:spacing w:after="0" w:line="240" w:lineRule="auto"/>
                        <w:ind w:left="360"/>
                        <w:rPr>
                          <w:rFonts w:cs="Times New Roman"/>
                        </w:rPr>
                      </w:pPr>
                      <w:r w:rsidRPr="002F0A33">
                        <w:rPr>
                          <w:rFonts w:cs="Times New Roman"/>
                        </w:rPr>
                        <w:t>Lama menderita DM</w:t>
                      </w:r>
                    </w:p>
                    <w:p w:rsidR="00996FB0" w:rsidRPr="002F0A33" w:rsidRDefault="00996FB0" w:rsidP="00996FB0">
                      <w:pPr>
                        <w:spacing w:after="0" w:line="240" w:lineRule="auto"/>
                        <w:ind w:left="360"/>
                        <w:rPr>
                          <w:rFonts w:cs="Times New Roman"/>
                        </w:rPr>
                      </w:pPr>
                    </w:p>
                  </w:txbxContent>
                </v:textbox>
              </v:rect>
            </w:pict>
          </mc:Fallback>
        </mc:AlternateContent>
      </w:r>
    </w:p>
    <w:p w:rsidR="00996FB0" w:rsidRPr="007B05D9" w:rsidRDefault="00996FB0" w:rsidP="00996FB0">
      <w:pPr>
        <w:pStyle w:val="Caption"/>
        <w:ind w:left="1134" w:hanging="1134"/>
        <w:rPr>
          <w:b w:val="0"/>
          <w:sz w:val="24"/>
          <w:szCs w:val="24"/>
        </w:rPr>
      </w:pPr>
    </w:p>
    <w:p w:rsidR="00996FB0" w:rsidRPr="007B05D9" w:rsidRDefault="00996FB0" w:rsidP="00996FB0">
      <w:pPr>
        <w:pStyle w:val="Caption"/>
        <w:ind w:left="1134" w:hanging="1134"/>
        <w:rPr>
          <w:b w:val="0"/>
          <w:sz w:val="24"/>
          <w:szCs w:val="24"/>
        </w:rPr>
      </w:pPr>
      <w:r w:rsidRPr="007B05D9">
        <w:rPr>
          <w:b w:val="0"/>
          <w:noProof/>
          <w:sz w:val="24"/>
          <w:szCs w:val="24"/>
        </w:rPr>
        <mc:AlternateContent>
          <mc:Choice Requires="wps">
            <w:drawing>
              <wp:anchor distT="0" distB="0" distL="114300" distR="114300" simplePos="0" relativeHeight="251781120" behindDoc="0" locked="0" layoutInCell="1" allowOverlap="1" wp14:anchorId="06311537" wp14:editId="24077FF3">
                <wp:simplePos x="0" y="0"/>
                <wp:positionH relativeFrom="column">
                  <wp:posOffset>3918585</wp:posOffset>
                </wp:positionH>
                <wp:positionV relativeFrom="paragraph">
                  <wp:posOffset>88900</wp:posOffset>
                </wp:positionV>
                <wp:extent cx="1143000" cy="471805"/>
                <wp:effectExtent l="15240" t="11430" r="13335" b="1206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71805"/>
                        </a:xfrm>
                        <a:prstGeom prst="rect">
                          <a:avLst/>
                        </a:prstGeom>
                        <a:solidFill>
                          <a:srgbClr val="FFFFFF"/>
                        </a:solidFill>
                        <a:ln w="12700"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565CE" w:rsidRPr="00301DF8" w:rsidRDefault="000565CE" w:rsidP="00996FB0">
                            <w:pPr>
                              <w:spacing w:line="240" w:lineRule="auto"/>
                              <w:jc w:val="center"/>
                              <w:rPr>
                                <w:lang w:val="id-ID"/>
                              </w:rPr>
                            </w:pPr>
                            <w:proofErr w:type="spellStart"/>
                            <w:r>
                              <w:t>Senam</w:t>
                            </w:r>
                            <w:proofErr w:type="spellEnd"/>
                            <w:r>
                              <w:t xml:space="preserve"> Kaki </w:t>
                            </w:r>
                            <w:r w:rsidRPr="002F0A33">
                              <w:rPr>
                                <w:rFonts w:cs="Times New Roman"/>
                                <w:lang w:val="id-ID"/>
                              </w:rPr>
                              <w:t>Diabetes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03" o:spid="_x0000_s1033" style="position:absolute;left:0;text-align:left;margin-left:308.55pt;margin-top:7pt;width:90pt;height:37.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" strokeweight="1pt">
                <v:textbox>
                  <w:txbxContent>
                    <w:p w:rsidR="00996FB0" w:rsidRPr="00301DF8" w:rsidRDefault="00996FB0" w:rsidP="00996FB0">
                      <w:pPr>
                        <w:spacing w:line="240" w:lineRule="auto"/>
                        <w:jc w:val="center"/>
                        <w:rPr>
                          <w:lang w:val="id-ID"/>
                        </w:rPr>
                      </w:pPr>
                      <w:r>
                        <w:t xml:space="preserve">Senam Kaki </w:t>
                      </w:r>
                      <w:r w:rsidRPr="002F0A33">
                        <w:rPr>
                          <w:rFonts w:cs="Times New Roman"/>
                          <w:lang w:val="id-ID"/>
                        </w:rPr>
                        <w:t>Diabetes</w:t>
                      </w:r>
                    </w:p>
                  </w:txbxContent>
                </v:textbox>
              </v:rect>
            </w:pict>
          </mc:Fallback>
        </mc:AlternateContent>
      </w:r>
      <w:r w:rsidRPr="007B05D9">
        <w:rPr>
          <w:b w:val="0"/>
          <w:noProof/>
          <w:sz w:val="24"/>
          <w:szCs w:val="24"/>
        </w:rPr>
        <mc:AlternateContent>
          <mc:Choice Requires="wps">
            <w:drawing>
              <wp:anchor distT="0" distB="0" distL="114300" distR="114300" simplePos="0" relativeHeight="251780096" behindDoc="0" locked="0" layoutInCell="1" allowOverlap="1" wp14:anchorId="4EC4641E" wp14:editId="5F41C0BE">
                <wp:simplePos x="0" y="0"/>
                <wp:positionH relativeFrom="column">
                  <wp:posOffset>1918335</wp:posOffset>
                </wp:positionH>
                <wp:positionV relativeFrom="paragraph">
                  <wp:posOffset>88900</wp:posOffset>
                </wp:positionV>
                <wp:extent cx="1676400" cy="469900"/>
                <wp:effectExtent l="15240" t="11430" r="13335" b="1397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69900"/>
                        </a:xfrm>
                        <a:prstGeom prst="rect">
                          <a:avLst/>
                        </a:prstGeom>
                        <a:solidFill>
                          <a:srgbClr val="FFFFFF"/>
                        </a:solidFill>
                        <a:ln w="12700" cmpd="sng">
                          <a:solidFill>
                            <a:srgbClr val="000000"/>
                          </a:solidFill>
                          <a:miter lim="800000"/>
                          <a:headEnd/>
                          <a:tailEnd/>
                        </a:ln>
                      </wps:spPr>
                      <wps:txbx>
                        <w:txbxContent>
                          <w:p w:rsidR="000565CE" w:rsidRPr="002F0A33" w:rsidRDefault="000565CE" w:rsidP="00996FB0">
                            <w:pPr>
                              <w:spacing w:line="240" w:lineRule="auto"/>
                              <w:jc w:val="center"/>
                              <w:rPr>
                                <w:rFonts w:cs="Times New Roman"/>
                                <w:b/>
                              </w:rPr>
                            </w:pPr>
                            <w:proofErr w:type="spellStart"/>
                            <w:r w:rsidRPr="002F0A33">
                              <w:rPr>
                                <w:rFonts w:cs="Times New Roman"/>
                                <w:i/>
                                <w:iCs/>
                              </w:rPr>
                              <w:t>Nilai</w:t>
                            </w:r>
                            <w:proofErr w:type="spellEnd"/>
                            <w:r w:rsidRPr="002F0A33">
                              <w:rPr>
                                <w:rFonts w:cs="Times New Roman"/>
                                <w:i/>
                                <w:iCs/>
                              </w:rPr>
                              <w:t xml:space="preserve"> Ankle Brachial Index </w:t>
                            </w:r>
                            <w:r w:rsidRPr="002F0A33">
                              <w:rPr>
                                <w:rFonts w:cs="Times New Roman"/>
                              </w:rPr>
                              <w:t>(ABI)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02" o:spid="_x0000_s1034" style="position:absolute;left:0;text-align:left;margin-left:151.05pt;margin-top:7pt;width:132pt;height:3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" strokeweight="1pt">
                <v:textbox>
                  <w:txbxContent>
                    <w:p w:rsidR="00996FB0" w:rsidRPr="002F0A33" w:rsidRDefault="00996FB0" w:rsidP="00996FB0">
                      <w:pPr>
                        <w:spacing w:line="240" w:lineRule="auto"/>
                        <w:jc w:val="center"/>
                        <w:rPr>
                          <w:rFonts w:cs="Times New Roman"/>
                          <w:b/>
                        </w:rPr>
                      </w:pPr>
                      <w:r w:rsidRPr="002F0A33">
                        <w:rPr>
                          <w:rFonts w:cs="Times New Roman"/>
                          <w:i/>
                          <w:iCs/>
                        </w:rPr>
                        <w:t xml:space="preserve">Nilai Ankle Brachial Index </w:t>
                      </w:r>
                      <w:r w:rsidRPr="002F0A33">
                        <w:rPr>
                          <w:rFonts w:cs="Times New Roman"/>
                        </w:rPr>
                        <w:t>(ABI)</w:t>
                      </w:r>
                    </w:p>
                  </w:txbxContent>
                </v:textbox>
              </v:rect>
            </w:pict>
          </mc:Fallback>
        </mc:AlternateContent>
      </w:r>
    </w:p>
    <w:p w:rsidR="00996FB0" w:rsidRPr="007B05D9" w:rsidRDefault="00996FB0" w:rsidP="00996FB0">
      <w:pPr>
        <w:pStyle w:val="Caption"/>
        <w:ind w:left="1134" w:hanging="1134"/>
        <w:rPr>
          <w:b w:val="0"/>
          <w:sz w:val="24"/>
          <w:szCs w:val="24"/>
        </w:rPr>
      </w:pPr>
      <w:r w:rsidRPr="007B05D9">
        <w:rPr>
          <w:b w:val="0"/>
          <w:noProof/>
          <w:sz w:val="24"/>
          <w:szCs w:val="24"/>
        </w:rPr>
        <mc:AlternateContent>
          <mc:Choice Requires="wps">
            <w:drawing>
              <wp:anchor distT="0" distB="0" distL="114300" distR="114300" simplePos="0" relativeHeight="251778048" behindDoc="0" locked="0" layoutInCell="1" allowOverlap="1" wp14:anchorId="788C1DCD" wp14:editId="32602714">
                <wp:simplePos x="0" y="0"/>
                <wp:positionH relativeFrom="column">
                  <wp:posOffset>1594485</wp:posOffset>
                </wp:positionH>
                <wp:positionV relativeFrom="paragraph">
                  <wp:posOffset>151130</wp:posOffset>
                </wp:positionV>
                <wp:extent cx="323850" cy="0"/>
                <wp:effectExtent l="24765" t="106045" r="32385" b="10350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317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1" o:spid="_x0000_s1026" type="#_x0000_t32" style="position:absolute;margin-left:125.55pt;margin-top:11.9pt;width:25.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" strokeweight="2.5pt">
                <v:stroke endarrow="open"/>
                <v:shadow color="#868686"/>
              </v:shape>
            </w:pict>
          </mc:Fallback>
        </mc:AlternateContent>
      </w:r>
      <w:r w:rsidRPr="007B05D9">
        <w:rPr>
          <w:b w:val="0"/>
          <w:noProof/>
          <w:sz w:val="24"/>
          <w:szCs w:val="24"/>
        </w:rPr>
        <mc:AlternateContent>
          <mc:Choice Requires="wps">
            <w:drawing>
              <wp:anchor distT="0" distB="0" distL="114300" distR="114300" simplePos="0" relativeHeight="251783168" behindDoc="0" locked="0" layoutInCell="1" allowOverlap="1" wp14:anchorId="2DC7E96E" wp14:editId="6952FF85">
                <wp:simplePos x="0" y="0"/>
                <wp:positionH relativeFrom="column">
                  <wp:posOffset>3594735</wp:posOffset>
                </wp:positionH>
                <wp:positionV relativeFrom="paragraph">
                  <wp:posOffset>151130</wp:posOffset>
                </wp:positionV>
                <wp:extent cx="323850" cy="0"/>
                <wp:effectExtent l="34290" t="106045" r="22860" b="10350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317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00" o:spid="_x0000_s1026" type="#_x0000_t32" style="position:absolute;margin-left:283.05pt;margin-top:11.9pt;width:25.5pt;height: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" strokeweight="2.5pt">
                <v:stroke endarrow="open"/>
                <v:shadow color="#868686"/>
              </v:shape>
            </w:pict>
          </mc:Fallback>
        </mc:AlternateContent>
      </w:r>
    </w:p>
    <w:p w:rsidR="00996FB0" w:rsidRPr="007B05D9" w:rsidRDefault="00996FB0" w:rsidP="00996FB0">
      <w:pPr>
        <w:pStyle w:val="Caption"/>
        <w:ind w:left="1134" w:hanging="1134"/>
        <w:rPr>
          <w:b w:val="0"/>
          <w:sz w:val="24"/>
          <w:szCs w:val="24"/>
        </w:rPr>
      </w:pPr>
    </w:p>
    <w:p w:rsidR="00996FB0" w:rsidRPr="007B05D9" w:rsidRDefault="00996FB0" w:rsidP="00996FB0">
      <w:pPr>
        <w:pStyle w:val="Caption"/>
        <w:ind w:left="1134" w:hanging="1134"/>
        <w:rPr>
          <w:b w:val="0"/>
          <w:sz w:val="24"/>
          <w:szCs w:val="24"/>
        </w:rPr>
      </w:pPr>
    </w:p>
    <w:p w:rsidR="00996FB0" w:rsidRPr="007B05D9" w:rsidRDefault="00996FB0" w:rsidP="00996FB0">
      <w:pPr>
        <w:pStyle w:val="Caption"/>
        <w:ind w:left="1134" w:hanging="1134"/>
        <w:rPr>
          <w:b w:val="0"/>
          <w:sz w:val="24"/>
          <w:szCs w:val="24"/>
        </w:rPr>
      </w:pPr>
    </w:p>
    <w:p w:rsidR="00996FB0" w:rsidRPr="007B05D9" w:rsidRDefault="00996FB0" w:rsidP="00996FB0">
      <w:pPr>
        <w:pStyle w:val="Caption"/>
        <w:ind w:left="1134" w:hanging="1134"/>
        <w:rPr>
          <w:b w:val="0"/>
          <w:sz w:val="24"/>
          <w:szCs w:val="24"/>
        </w:rPr>
      </w:pPr>
    </w:p>
    <w:bookmarkEnd w:id="155"/>
    <w:p w:rsidR="00996FB0" w:rsidRPr="007B05D9" w:rsidRDefault="00996FB0" w:rsidP="00996FB0">
      <w:pPr>
        <w:spacing w:after="0" w:line="240" w:lineRule="auto"/>
        <w:ind w:left="1134" w:hanging="1134"/>
        <w:jc w:val="both"/>
        <w:rPr>
          <w:szCs w:val="24"/>
        </w:rPr>
      </w:pPr>
      <w:r w:rsidRPr="007B05D9">
        <w:rPr>
          <w:noProof/>
          <w:szCs w:val="24"/>
        </w:rPr>
        <mc:AlternateContent>
          <mc:Choice Requires="wpg">
            <w:drawing>
              <wp:anchor distT="0" distB="0" distL="114300" distR="114300" simplePos="0" relativeHeight="251770880" behindDoc="0" locked="0" layoutInCell="1" allowOverlap="1" wp14:anchorId="31F9049D" wp14:editId="3932D4BA">
                <wp:simplePos x="0" y="0"/>
                <wp:positionH relativeFrom="column">
                  <wp:posOffset>-5715</wp:posOffset>
                </wp:positionH>
                <wp:positionV relativeFrom="paragraph">
                  <wp:posOffset>95885</wp:posOffset>
                </wp:positionV>
                <wp:extent cx="2848610" cy="1191260"/>
                <wp:effectExtent l="0" t="1270" r="3175"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1191260"/>
                          <a:chOff x="831" y="14243"/>
                          <a:chExt cx="4486" cy="1832"/>
                        </a:xfrm>
                      </wpg:grpSpPr>
                      <wps:wsp>
                        <wps:cNvPr id="96" name="Text Box 16"/>
                        <wps:cNvSpPr txBox="1">
                          <a:spLocks noChangeArrowheads="1"/>
                        </wps:cNvSpPr>
                        <wps:spPr bwMode="auto">
                          <a:xfrm>
                            <a:off x="831" y="14243"/>
                            <a:ext cx="4486"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5CE" w:rsidRDefault="000565CE" w:rsidP="00996FB0">
                              <w:pPr>
                                <w:spacing w:after="0" w:line="360" w:lineRule="auto"/>
                              </w:pPr>
                              <w:proofErr w:type="spellStart"/>
                              <w:proofErr w:type="gramStart"/>
                              <w:r w:rsidRPr="00D671C2">
                                <w:t>Keterangan</w:t>
                              </w:r>
                              <w:proofErr w:type="spellEnd"/>
                              <w:r w:rsidRPr="00D671C2">
                                <w:t xml:space="preserve"> :</w:t>
                              </w:r>
                              <w:proofErr w:type="gramEnd"/>
                            </w:p>
                            <w:p w:rsidR="000565CE" w:rsidRDefault="000565CE" w:rsidP="00996FB0">
                              <w:pPr>
                                <w:spacing w:after="0" w:line="360" w:lineRule="auto"/>
                                <w:ind w:left="720" w:firstLine="720"/>
                              </w:pPr>
                              <w:r>
                                <w:t xml:space="preserve">: </w:t>
                              </w:r>
                              <w:proofErr w:type="gramStart"/>
                              <w:r>
                                <w:t>yang</w:t>
                              </w:r>
                              <w:proofErr w:type="gramEnd"/>
                              <w:r>
                                <w:t xml:space="preserve"> </w:t>
                              </w:r>
                              <w:proofErr w:type="spellStart"/>
                              <w:r>
                                <w:t>diteliti</w:t>
                              </w:r>
                              <w:proofErr w:type="spellEnd"/>
                            </w:p>
                            <w:p w:rsidR="000565CE" w:rsidRDefault="000565CE" w:rsidP="00996FB0">
                              <w:pPr>
                                <w:spacing w:after="0" w:line="360" w:lineRule="auto"/>
                                <w:ind w:left="720" w:firstLine="720"/>
                              </w:pPr>
                              <w:r>
                                <w:t xml:space="preserve">: </w:t>
                              </w:r>
                              <w:proofErr w:type="gramStart"/>
                              <w:r>
                                <w:t>yang</w:t>
                              </w:r>
                              <w:proofErr w:type="gramEnd"/>
                              <w:r>
                                <w:t xml:space="preserve"> </w:t>
                              </w:r>
                              <w:proofErr w:type="spellStart"/>
                              <w:r>
                                <w:t>tidak</w:t>
                              </w:r>
                              <w:proofErr w:type="spellEnd"/>
                              <w:r>
                                <w:t xml:space="preserve"> </w:t>
                              </w:r>
                              <w:proofErr w:type="spellStart"/>
                              <w:r>
                                <w:t>diteliti</w:t>
                              </w:r>
                              <w:proofErr w:type="spellEnd"/>
                            </w:p>
                            <w:p w:rsidR="000565CE" w:rsidRDefault="000565CE" w:rsidP="00996FB0">
                              <w:pPr>
                                <w:spacing w:after="0" w:line="360" w:lineRule="auto"/>
                                <w:ind w:left="720" w:firstLine="720"/>
                              </w:pPr>
                              <w:r>
                                <w:t xml:space="preserve">: </w:t>
                              </w:r>
                              <w:proofErr w:type="spellStart"/>
                              <w:proofErr w:type="gramStart"/>
                              <w:r>
                                <w:t>alur</w:t>
                              </w:r>
                              <w:proofErr w:type="spellEnd"/>
                              <w:proofErr w:type="gramEnd"/>
                              <w:r>
                                <w:t xml:space="preserve"> </w:t>
                              </w:r>
                              <w:proofErr w:type="spellStart"/>
                              <w:r>
                                <w:t>pikir</w:t>
                              </w:r>
                              <w:proofErr w:type="spellEnd"/>
                              <w:r>
                                <w:t xml:space="preserve"> </w:t>
                              </w:r>
                            </w:p>
                            <w:p w:rsidR="000565CE" w:rsidRPr="00D671C2" w:rsidRDefault="000565CE" w:rsidP="00996FB0">
                              <w:pPr>
                                <w:spacing w:after="0" w:line="360" w:lineRule="auto"/>
                                <w:ind w:left="720" w:firstLine="720"/>
                              </w:pPr>
                            </w:p>
                          </w:txbxContent>
                        </wps:txbx>
                        <wps:bodyPr rot="0" vert="horz" wrap="square" lIns="91440" tIns="45720" rIns="91440" bIns="45720" anchor="t" anchorCtr="0" upright="1">
                          <a:noAutofit/>
                        </wps:bodyPr>
                      </wps:wsp>
                      <wps:wsp>
                        <wps:cNvPr id="97" name="Rectangle 17"/>
                        <wps:cNvSpPr>
                          <a:spLocks noChangeArrowheads="1"/>
                        </wps:cNvSpPr>
                        <wps:spPr bwMode="auto">
                          <a:xfrm>
                            <a:off x="951" y="14746"/>
                            <a:ext cx="1440" cy="2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18"/>
                        <wps:cNvSpPr>
                          <a:spLocks noChangeArrowheads="1"/>
                        </wps:cNvSpPr>
                        <wps:spPr bwMode="auto">
                          <a:xfrm>
                            <a:off x="951" y="15162"/>
                            <a:ext cx="1440" cy="286"/>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99" name="AutoShape 19"/>
                        <wps:cNvCnPr>
                          <a:cxnSpLocks noChangeShapeType="1"/>
                        </wps:cNvCnPr>
                        <wps:spPr bwMode="auto">
                          <a:xfrm flipV="1">
                            <a:off x="951" y="15688"/>
                            <a:ext cx="1440"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35" style="position:absolute;left:0;text-align:left;margin-left:-.45pt;margin-top:7.55pt;width:224.3pt;height:93.8pt;z-index:251770880" coordorigin="831,14243" coordsize="4486,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">
                <v:shapetype id="_x0000_t202" coordsize="21600,21600" o:spt="202" path="m,l,21600r21600,l21600,xe">
                  <v:stroke joinstyle="miter"/>
                  <v:path gradientshapeok="t" o:connecttype="rect"/>
                </v:shapetype>
                <v:shape id="Text Box 16" o:spid="_x0000_s1036" type="#_x0000_t202" style="position:absolute;left:831;top:14243;width:4486;height:1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996FB0" w:rsidRDefault="00996FB0" w:rsidP="00996FB0">
                        <w:pPr>
                          <w:spacing w:after="0" w:line="360" w:lineRule="auto"/>
                        </w:pPr>
                        <w:proofErr w:type="gramStart"/>
                        <w:r w:rsidRPr="00D671C2">
                          <w:t>Keterangan :</w:t>
                        </w:r>
                        <w:proofErr w:type="gramEnd"/>
                      </w:p>
                      <w:p w:rsidR="00996FB0" w:rsidRDefault="00996FB0" w:rsidP="00996FB0">
                        <w:pPr>
                          <w:spacing w:after="0" w:line="360" w:lineRule="auto"/>
                          <w:ind w:left="720" w:firstLine="720"/>
                        </w:pPr>
                        <w:r>
                          <w:t xml:space="preserve">: </w:t>
                        </w:r>
                        <w:proofErr w:type="gramStart"/>
                        <w:r>
                          <w:t>yang</w:t>
                        </w:r>
                        <w:proofErr w:type="gramEnd"/>
                        <w:r>
                          <w:t xml:space="preserve"> diteliti</w:t>
                        </w:r>
                      </w:p>
                      <w:p w:rsidR="00996FB0" w:rsidRDefault="00996FB0" w:rsidP="00996FB0">
                        <w:pPr>
                          <w:spacing w:after="0" w:line="360" w:lineRule="auto"/>
                          <w:ind w:left="720" w:firstLine="720"/>
                        </w:pPr>
                        <w:r>
                          <w:t xml:space="preserve">: </w:t>
                        </w:r>
                        <w:proofErr w:type="gramStart"/>
                        <w:r>
                          <w:t>yang</w:t>
                        </w:r>
                        <w:proofErr w:type="gramEnd"/>
                        <w:r>
                          <w:t xml:space="preserve"> tidak diteliti</w:t>
                        </w:r>
                      </w:p>
                      <w:p w:rsidR="00996FB0" w:rsidRDefault="00996FB0" w:rsidP="00996FB0">
                        <w:pPr>
                          <w:spacing w:after="0" w:line="360" w:lineRule="auto"/>
                          <w:ind w:left="720" w:firstLine="720"/>
                        </w:pPr>
                        <w:r>
                          <w:t xml:space="preserve">: </w:t>
                        </w:r>
                        <w:proofErr w:type="gramStart"/>
                        <w:r>
                          <w:t>alur</w:t>
                        </w:r>
                        <w:proofErr w:type="gramEnd"/>
                        <w:r>
                          <w:t xml:space="preserve"> pikir </w:t>
                        </w:r>
                      </w:p>
                      <w:p w:rsidR="00996FB0" w:rsidRPr="00D671C2" w:rsidRDefault="00996FB0" w:rsidP="00996FB0">
                        <w:pPr>
                          <w:spacing w:after="0" w:line="360" w:lineRule="auto"/>
                          <w:ind w:left="720" w:firstLine="720"/>
                        </w:pPr>
                      </w:p>
                    </w:txbxContent>
                  </v:textbox>
                </v:shape>
                <v:rect id="Rectangle 17" o:spid="_x0000_s1037" style="position:absolute;left:951;top:14746;width:144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18" o:spid="_x0000_s1038" style="position:absolute;left:951;top:15162;width:144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hvMIA&#10;AADbAAAADwAAAGRycy9kb3ducmV2LnhtbERPTWvCQBC9C/0PyxR6kbpRUGzqKiUg9BKktpYeh+yY&#10;pM3Oxuxo4r93DwWPj/e92gyuURfqQu3ZwHSSgCIuvK25NPD1uX1eggqCbLHxTAauFGCzfhitMLW+&#10;5w+67KVUMYRDigYqkTbVOhQVOQwT3xJH7ug7hxJhV2rbYR/DXaNnSbLQDmuODRW2lFVU/O3PzsBR&#10;5t/9YXc+taefbFxKnv9ms9yYp8fh7RWU0CB38b/73Rp4iWPjl/gD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2G8wgAAANsAAAAPAAAAAAAAAAAAAAAAAJgCAABkcnMvZG93&#10;bnJldi54bWxQSwUGAAAAAAQABAD1AAAAhwMAAAAA&#10;">
                  <v:stroke dashstyle="dash"/>
                </v:rect>
                <v:shapetype id="_x0000_t32" coordsize="21600,21600" o:spt="32" o:oned="t" path="m,l21600,21600e" filled="f">
                  <v:path arrowok="t" fillok="f" o:connecttype="none"/>
                  <o:lock v:ext="edit" shapetype="t"/>
                </v:shapetype>
                <v:shape id="AutoShape 19" o:spid="_x0000_s1039" type="#_x0000_t32" style="position:absolute;left:951;top:15688;width:144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6nMIAAADbAAAADwAAAGRycy9kb3ducmV2LnhtbESPQWvCQBSE74L/YXlCb7qx0KLRTVCh&#10;IL2U2oIeH9lnsph9G7LbbPz33ULB4zAz3zDbcrStGKj3xrGC5SIDQVw5bbhW8P31Nl+B8AFZY+uY&#10;FNzJQ1lMJ1vMtYv8ScMp1CJB2OeooAmhy6X0VUMW/cJ1xMm7ut5iSLKvpe4xJrht5XOWvUqLhtNC&#10;gx0dGqpupx+rwMQPM3THQ9y/ny9eRzL3F2eUepqNuw2IQGN4hP/bR61gvYa/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5O6nMIAAADbAAAADwAAAAAAAAAAAAAA&#10;AAChAgAAZHJzL2Rvd25yZXYueG1sUEsFBgAAAAAEAAQA+QAAAJADAAAAAA==&#10;">
                  <v:stroke endarrow="block"/>
                </v:shape>
              </v:group>
            </w:pict>
          </mc:Fallback>
        </mc:AlternateContent>
      </w:r>
    </w:p>
    <w:p w:rsidR="00996FB0" w:rsidRPr="007B05D9" w:rsidRDefault="00996FB0" w:rsidP="00996FB0">
      <w:pPr>
        <w:spacing w:after="0" w:line="240" w:lineRule="auto"/>
        <w:ind w:left="1134" w:hanging="1134"/>
        <w:jc w:val="both"/>
        <w:rPr>
          <w:szCs w:val="24"/>
        </w:rPr>
      </w:pPr>
    </w:p>
    <w:p w:rsidR="00996FB0" w:rsidRPr="007B05D9" w:rsidRDefault="00996FB0" w:rsidP="00996FB0">
      <w:pPr>
        <w:spacing w:after="0" w:line="240" w:lineRule="auto"/>
        <w:ind w:left="1134" w:hanging="1134"/>
        <w:jc w:val="both"/>
        <w:rPr>
          <w:szCs w:val="24"/>
        </w:rPr>
      </w:pPr>
    </w:p>
    <w:p w:rsidR="00996FB0" w:rsidRPr="007B05D9" w:rsidRDefault="00996FB0" w:rsidP="00996FB0">
      <w:pPr>
        <w:spacing w:after="0" w:line="240" w:lineRule="auto"/>
        <w:ind w:left="1134" w:hanging="1134"/>
        <w:jc w:val="both"/>
        <w:rPr>
          <w:szCs w:val="24"/>
        </w:rPr>
      </w:pPr>
    </w:p>
    <w:p w:rsidR="00996FB0" w:rsidRPr="007B05D9" w:rsidRDefault="00996FB0" w:rsidP="00996FB0">
      <w:pPr>
        <w:spacing w:after="0" w:line="240" w:lineRule="auto"/>
        <w:ind w:left="1134" w:hanging="1134"/>
        <w:jc w:val="both"/>
        <w:rPr>
          <w:szCs w:val="24"/>
        </w:rPr>
      </w:pPr>
    </w:p>
    <w:p w:rsidR="00996FB0" w:rsidRPr="007B05D9" w:rsidRDefault="00996FB0" w:rsidP="00996FB0">
      <w:pPr>
        <w:spacing w:after="0" w:line="240" w:lineRule="auto"/>
        <w:ind w:left="1134" w:hanging="1134"/>
        <w:jc w:val="both"/>
        <w:rPr>
          <w:szCs w:val="24"/>
        </w:rPr>
      </w:pPr>
    </w:p>
    <w:p w:rsidR="00932C95" w:rsidRPr="007B05D9" w:rsidRDefault="00932C95" w:rsidP="00EA30F7">
      <w:pPr>
        <w:widowControl w:val="0"/>
        <w:autoSpaceDE w:val="0"/>
        <w:autoSpaceDN w:val="0"/>
        <w:adjustRightInd w:val="0"/>
        <w:spacing w:after="0" w:line="480" w:lineRule="auto"/>
        <w:jc w:val="both"/>
        <w:rPr>
          <w:rFonts w:cs="Times New Roman"/>
          <w:szCs w:val="24"/>
        </w:rPr>
      </w:pPr>
    </w:p>
    <w:p w:rsidR="00AC25BD" w:rsidRPr="007B05D9" w:rsidRDefault="00AC25BD" w:rsidP="00F43FBF">
      <w:pPr>
        <w:pStyle w:val="Caption"/>
        <w:ind w:left="1134" w:hanging="1134"/>
        <w:jc w:val="both"/>
        <w:rPr>
          <w:b w:val="0"/>
          <w:sz w:val="24"/>
          <w:szCs w:val="24"/>
        </w:rPr>
      </w:pPr>
      <w:bookmarkStart w:id="156" w:name="_Toc515020841"/>
      <w:bookmarkStart w:id="157" w:name="_Toc508827103"/>
      <w:bookmarkStart w:id="158" w:name="_Toc508829468"/>
      <w:bookmarkStart w:id="159" w:name="_Toc508843035"/>
      <w:r w:rsidRPr="007B05D9">
        <w:rPr>
          <w:b w:val="0"/>
          <w:sz w:val="24"/>
          <w:szCs w:val="24"/>
        </w:rPr>
        <w:t xml:space="preserve">Gambar </w:t>
      </w:r>
      <w:r w:rsidRPr="007B05D9">
        <w:rPr>
          <w:b w:val="0"/>
          <w:sz w:val="24"/>
          <w:szCs w:val="24"/>
        </w:rPr>
        <w:fldChar w:fldCharType="begin"/>
      </w:r>
      <w:r w:rsidRPr="007B05D9">
        <w:rPr>
          <w:b w:val="0"/>
          <w:sz w:val="24"/>
          <w:szCs w:val="24"/>
        </w:rPr>
        <w:instrText xml:space="preserve"> SEQ Gambar \* ARABIC </w:instrText>
      </w:r>
      <w:r w:rsidRPr="007B05D9">
        <w:rPr>
          <w:b w:val="0"/>
          <w:sz w:val="24"/>
          <w:szCs w:val="24"/>
        </w:rPr>
        <w:fldChar w:fldCharType="separate"/>
      </w:r>
      <w:r w:rsidR="00763000" w:rsidRPr="007B05D9">
        <w:rPr>
          <w:b w:val="0"/>
          <w:noProof/>
          <w:sz w:val="24"/>
          <w:szCs w:val="24"/>
        </w:rPr>
        <w:t>8</w:t>
      </w:r>
      <w:r w:rsidRPr="007B05D9">
        <w:rPr>
          <w:b w:val="0"/>
          <w:sz w:val="24"/>
          <w:szCs w:val="24"/>
        </w:rPr>
        <w:fldChar w:fldCharType="end"/>
      </w:r>
      <w:r w:rsidRPr="007B05D9">
        <w:rPr>
          <w:b w:val="0"/>
          <w:sz w:val="24"/>
          <w:szCs w:val="24"/>
        </w:rPr>
        <w:t xml:space="preserve"> Kerangka konsep pengaruh senam kaki terhadap </w:t>
      </w:r>
      <w:r w:rsidRPr="007B05D9">
        <w:rPr>
          <w:b w:val="0"/>
          <w:i/>
          <w:sz w:val="24"/>
          <w:szCs w:val="24"/>
        </w:rPr>
        <w:t>ankle brachial index</w:t>
      </w:r>
      <w:r w:rsidRPr="007B05D9">
        <w:rPr>
          <w:b w:val="0"/>
          <w:sz w:val="24"/>
          <w:szCs w:val="24"/>
        </w:rPr>
        <w:t xml:space="preserve"> (ABI) pada pasien diabetes melitus tipe II di UPT Kesmas Gianyar I.</w:t>
      </w:r>
      <w:bookmarkEnd w:id="156"/>
    </w:p>
    <w:p w:rsidR="00CC4687" w:rsidRPr="007B05D9" w:rsidRDefault="007F0DE6" w:rsidP="00805AFD">
      <w:pPr>
        <w:pStyle w:val="Heading2"/>
        <w:numPr>
          <w:ilvl w:val="0"/>
          <w:numId w:val="20"/>
        </w:numPr>
        <w:ind w:left="426" w:hanging="426"/>
      </w:pPr>
      <w:bookmarkStart w:id="160" w:name="_Toc515246540"/>
      <w:r w:rsidRPr="007B05D9">
        <w:lastRenderedPageBreak/>
        <w:t>Variab</w:t>
      </w:r>
      <w:r w:rsidRPr="007B05D9">
        <w:rPr>
          <w:lang w:val="en-US"/>
        </w:rPr>
        <w:t>el</w:t>
      </w:r>
      <w:r w:rsidR="008503DA" w:rsidRPr="007B05D9">
        <w:t xml:space="preserve"> Penelitian </w:t>
      </w:r>
      <w:r w:rsidR="00986D2F" w:rsidRPr="007B05D9">
        <w:rPr>
          <w:lang w:val="en-US"/>
        </w:rPr>
        <w:t>d</w:t>
      </w:r>
      <w:r w:rsidR="00CC4687" w:rsidRPr="007B05D9">
        <w:t>an Definisi Operasional</w:t>
      </w:r>
      <w:bookmarkEnd w:id="157"/>
      <w:bookmarkEnd w:id="158"/>
      <w:bookmarkEnd w:id="159"/>
      <w:bookmarkEnd w:id="160"/>
      <w:r w:rsidR="00CC4687" w:rsidRPr="007B05D9">
        <w:t xml:space="preserve"> </w:t>
      </w:r>
    </w:p>
    <w:p w:rsidR="00CC4687" w:rsidRPr="007B05D9" w:rsidRDefault="00CC4687" w:rsidP="00805AFD">
      <w:pPr>
        <w:pStyle w:val="Heading2"/>
        <w:numPr>
          <w:ilvl w:val="0"/>
          <w:numId w:val="26"/>
        </w:numPr>
        <w:ind w:left="426" w:hanging="426"/>
      </w:pPr>
      <w:bookmarkStart w:id="161" w:name="_Toc508827104"/>
      <w:bookmarkStart w:id="162" w:name="_Toc508829469"/>
      <w:bookmarkStart w:id="163" w:name="_Toc508843036"/>
      <w:bookmarkStart w:id="164" w:name="_Toc515246541"/>
      <w:r w:rsidRPr="007B05D9">
        <w:t xml:space="preserve">Variabel </w:t>
      </w:r>
      <w:r w:rsidR="007F0DE6" w:rsidRPr="007B05D9">
        <w:rPr>
          <w:lang w:val="en-US"/>
        </w:rPr>
        <w:t>p</w:t>
      </w:r>
      <w:r w:rsidRPr="007B05D9">
        <w:t>enelitian</w:t>
      </w:r>
      <w:bookmarkEnd w:id="161"/>
      <w:bookmarkEnd w:id="162"/>
      <w:bookmarkEnd w:id="163"/>
      <w:bookmarkEnd w:id="164"/>
      <w:r w:rsidRPr="007B05D9">
        <w:t xml:space="preserve"> </w:t>
      </w:r>
    </w:p>
    <w:p w:rsidR="00CC4687" w:rsidRPr="007B05D9" w:rsidRDefault="00CC4687" w:rsidP="00E008CD">
      <w:pPr>
        <w:spacing w:after="0" w:line="480" w:lineRule="auto"/>
        <w:ind w:firstLine="426"/>
        <w:jc w:val="both"/>
        <w:rPr>
          <w:rFonts w:cs="Times New Roman"/>
          <w:szCs w:val="24"/>
        </w:rPr>
      </w:pPr>
      <w:r w:rsidRPr="007B05D9">
        <w:rPr>
          <w:rFonts w:cs="Times New Roman"/>
          <w:szCs w:val="24"/>
        </w:rPr>
        <w:t>Variabel adalah karakteristik yang diamati yang mempunyai variasi nilai dan merupakan operasionalisasi dari suatu konsep agar dapat diteliti secara empiris atau ditentukan tingkatannya. Jadi segala sesuatu yang berbentuk apa saja yang ditetapkan oleh peneliti untuk dipelajari sehingga diperoleh informasi tentang hal tersebut, kemudian ditarik kesimpulannya maka bisa dis</w:t>
      </w:r>
      <w:r w:rsidR="00924973" w:rsidRPr="007B05D9">
        <w:rPr>
          <w:rFonts w:cs="Times New Roman"/>
          <w:szCs w:val="24"/>
        </w:rPr>
        <w:t xml:space="preserve">ebabkan sebagai suatu variabel </w:t>
      </w:r>
      <w:r w:rsidR="00924973" w:rsidRPr="007B05D9">
        <w:rPr>
          <w:szCs w:val="24"/>
        </w:rPr>
        <w:fldChar w:fldCharType="begin" w:fldLock="1"/>
      </w:r>
      <w:r w:rsidR="00924973" w:rsidRPr="007B05D9">
        <w:rPr>
          <w:szCs w:val="24"/>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"http://www.mendeley.com/documents/?uuid=6d358734-37c4-4219-8d3d-c800ed5852f2", "http://www.mendeley.com/documents/?uuid=55eaa6c9-eb17-46e0-aa60-17c174996b28" ] } ], "mendeley" : { "formattedCitation" : "(Setiadi, 2013)", "manualFormatting" : "(Setiadi, 2013)", "plainTextFormattedCitation" : "(Setiadi, 2013)", "previouslyFormattedCitation" : "(Setiadi, 2013)" }, "properties" : { "noteIndex" : 0 }, "schema" : "https://github.com/citation-style-language/schema/raw/master/csl-citation.json" }</w:instrText>
      </w:r>
      <w:r w:rsidR="00924973" w:rsidRPr="007B05D9">
        <w:rPr>
          <w:szCs w:val="24"/>
        </w:rPr>
        <w:fldChar w:fldCharType="separate"/>
      </w:r>
      <w:r w:rsidR="00924973" w:rsidRPr="007B05D9">
        <w:rPr>
          <w:noProof/>
          <w:szCs w:val="24"/>
        </w:rPr>
        <w:t>(Setiadi, 2013)</w:t>
      </w:r>
      <w:r w:rsidR="00924973" w:rsidRPr="007B05D9">
        <w:rPr>
          <w:szCs w:val="24"/>
        </w:rPr>
        <w:fldChar w:fldCharType="end"/>
      </w:r>
      <w:r w:rsidR="00924973" w:rsidRPr="007B05D9">
        <w:rPr>
          <w:szCs w:val="24"/>
        </w:rPr>
        <w:t xml:space="preserve">. </w:t>
      </w:r>
      <w:r w:rsidRPr="007B05D9">
        <w:rPr>
          <w:rFonts w:cs="Times New Roman"/>
          <w:szCs w:val="24"/>
        </w:rPr>
        <w:t>Dalam penelitian ini terdapat dua variabel yaitu :</w:t>
      </w:r>
    </w:p>
    <w:p w:rsidR="00CC4687" w:rsidRPr="007B05D9" w:rsidRDefault="008503DA" w:rsidP="00817E88">
      <w:pPr>
        <w:numPr>
          <w:ilvl w:val="0"/>
          <w:numId w:val="6"/>
        </w:numPr>
        <w:spacing w:after="0" w:line="480" w:lineRule="auto"/>
        <w:ind w:left="426" w:hanging="426"/>
        <w:contextualSpacing/>
        <w:jc w:val="both"/>
        <w:rPr>
          <w:rFonts w:eastAsia="Calibri" w:cs="Times New Roman"/>
          <w:szCs w:val="24"/>
        </w:rPr>
      </w:pPr>
      <w:r w:rsidRPr="007B05D9">
        <w:rPr>
          <w:rFonts w:eastAsia="Calibri" w:cs="Times New Roman"/>
          <w:szCs w:val="24"/>
        </w:rPr>
        <w:t>Variabel b</w:t>
      </w:r>
      <w:r w:rsidR="00CC4687" w:rsidRPr="007B05D9">
        <w:rPr>
          <w:rFonts w:eastAsia="Calibri" w:cs="Times New Roman"/>
          <w:szCs w:val="24"/>
        </w:rPr>
        <w:t>ebas</w:t>
      </w:r>
    </w:p>
    <w:p w:rsidR="00CC4687" w:rsidRPr="007B05D9" w:rsidRDefault="00CC4687" w:rsidP="00E008CD">
      <w:pPr>
        <w:spacing w:after="0" w:line="480" w:lineRule="auto"/>
        <w:ind w:firstLine="426"/>
        <w:contextualSpacing/>
        <w:jc w:val="both"/>
        <w:rPr>
          <w:rFonts w:eastAsia="Calibri" w:cs="Times New Roman"/>
          <w:szCs w:val="24"/>
        </w:rPr>
      </w:pPr>
      <w:r w:rsidRPr="007B05D9">
        <w:rPr>
          <w:rFonts w:eastAsia="Calibri" w:cs="Times New Roman"/>
          <w:szCs w:val="24"/>
        </w:rPr>
        <w:t xml:space="preserve">Variabel bebas </w:t>
      </w:r>
      <w:r w:rsidRPr="007B05D9">
        <w:rPr>
          <w:rFonts w:eastAsia="Calibri" w:cs="Times New Roman"/>
          <w:i/>
          <w:szCs w:val="24"/>
        </w:rPr>
        <w:t>(independent)</w:t>
      </w:r>
      <w:r w:rsidRPr="007B05D9">
        <w:rPr>
          <w:rFonts w:eastAsia="Calibri" w:cs="Times New Roman"/>
          <w:szCs w:val="24"/>
        </w:rPr>
        <w:t xml:space="preserve"> yaitu variabel yang nilainya menentukan variabel lain. Variabel bebas biasanya dimanipulasi, diamati, dan diukur untuk diketahui hubungannya dengan  variabel lain </w:t>
      </w:r>
      <w:r w:rsidR="00924973" w:rsidRPr="007B05D9">
        <w:rPr>
          <w:rFonts w:eastAsia="Calibri" w:cs="Times New Roman"/>
          <w:szCs w:val="24"/>
        </w:rPr>
        <w:fldChar w:fldCharType="begin" w:fldLock="1"/>
      </w:r>
      <w:r w:rsidR="00F76B15" w:rsidRPr="007B05D9">
        <w:rPr>
          <w:rFonts w:eastAsia="Calibri" w:cs="Times New Roman"/>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Pendekatan Praktis", "type" : "chapter" }, "uris" : [ "http://www.mendeley.com/documents/?uuid=f71461a6-25bd-4a84-a1ae-7100bef4e58f" ] } ], "mendeley" : { "formattedCitation" : "(Nursalam, 2016a)", "plainTextFormattedCitation" : "(Nursalam, 2016a)", "previouslyFormattedCitation" : "(Nursalam, 2016a)" }, "properties" : { "noteIndex" : 0 }, "schema" : "https://github.com/citation-style-language/schema/raw/master/csl-citation.json" }</w:instrText>
      </w:r>
      <w:r w:rsidR="00924973" w:rsidRPr="007B05D9">
        <w:rPr>
          <w:rFonts w:eastAsia="Calibri" w:cs="Times New Roman"/>
          <w:szCs w:val="24"/>
        </w:rPr>
        <w:fldChar w:fldCharType="separate"/>
      </w:r>
      <w:r w:rsidR="0024604E" w:rsidRPr="007B05D9">
        <w:rPr>
          <w:rFonts w:eastAsia="Calibri" w:cs="Times New Roman"/>
          <w:noProof/>
          <w:szCs w:val="24"/>
        </w:rPr>
        <w:t>(Nursalam, 2016</w:t>
      </w:r>
      <w:r w:rsidR="00F76B15" w:rsidRPr="007B05D9">
        <w:rPr>
          <w:rFonts w:eastAsia="Calibri" w:cs="Times New Roman"/>
          <w:noProof/>
          <w:szCs w:val="24"/>
        </w:rPr>
        <w:t>)</w:t>
      </w:r>
      <w:r w:rsidR="00924973" w:rsidRPr="007B05D9">
        <w:rPr>
          <w:rFonts w:eastAsia="Calibri" w:cs="Times New Roman"/>
          <w:szCs w:val="24"/>
        </w:rPr>
        <w:fldChar w:fldCharType="end"/>
      </w:r>
      <w:r w:rsidR="00924973" w:rsidRPr="007B05D9">
        <w:rPr>
          <w:rFonts w:eastAsia="Calibri" w:cs="Times New Roman"/>
          <w:szCs w:val="24"/>
        </w:rPr>
        <w:t xml:space="preserve">. </w:t>
      </w:r>
      <w:r w:rsidRPr="007B05D9">
        <w:rPr>
          <w:rFonts w:eastAsia="Calibri" w:cs="Times New Roman"/>
          <w:szCs w:val="24"/>
          <w:lang w:val="sv-SE"/>
        </w:rPr>
        <w:t xml:space="preserve">Dalam penelitian ini variabel bebasnya adalah </w:t>
      </w:r>
      <w:r w:rsidRPr="007B05D9">
        <w:rPr>
          <w:rFonts w:eastAsia="Calibri" w:cs="Times New Roman"/>
          <w:szCs w:val="24"/>
        </w:rPr>
        <w:t>senam kaki</w:t>
      </w:r>
      <w:r w:rsidR="009D6218" w:rsidRPr="007B05D9">
        <w:rPr>
          <w:rFonts w:eastAsia="Calibri" w:cs="Times New Roman"/>
          <w:szCs w:val="24"/>
        </w:rPr>
        <w:t xml:space="preserve"> diabetik</w:t>
      </w:r>
      <w:r w:rsidRPr="007B05D9">
        <w:rPr>
          <w:rFonts w:eastAsia="Calibri" w:cs="Times New Roman"/>
          <w:szCs w:val="24"/>
        </w:rPr>
        <w:t>.</w:t>
      </w:r>
    </w:p>
    <w:p w:rsidR="00CC4687" w:rsidRPr="007B05D9" w:rsidRDefault="008503DA" w:rsidP="00817E88">
      <w:pPr>
        <w:numPr>
          <w:ilvl w:val="0"/>
          <w:numId w:val="6"/>
        </w:numPr>
        <w:spacing w:after="0" w:line="480" w:lineRule="auto"/>
        <w:ind w:left="426" w:hanging="426"/>
        <w:contextualSpacing/>
        <w:jc w:val="both"/>
        <w:rPr>
          <w:rFonts w:eastAsia="Calibri" w:cs="Times New Roman"/>
          <w:szCs w:val="24"/>
        </w:rPr>
      </w:pPr>
      <w:r w:rsidRPr="007B05D9">
        <w:rPr>
          <w:rFonts w:eastAsia="Calibri" w:cs="Times New Roman"/>
          <w:szCs w:val="24"/>
        </w:rPr>
        <w:t>Variabel t</w:t>
      </w:r>
      <w:r w:rsidR="00CC4687" w:rsidRPr="007B05D9">
        <w:rPr>
          <w:rFonts w:eastAsia="Calibri" w:cs="Times New Roman"/>
          <w:szCs w:val="24"/>
        </w:rPr>
        <w:t xml:space="preserve">erikat </w:t>
      </w:r>
    </w:p>
    <w:p w:rsidR="00CC4687" w:rsidRPr="007B05D9" w:rsidRDefault="00CC4687" w:rsidP="00E008CD">
      <w:pPr>
        <w:spacing w:after="0" w:line="480" w:lineRule="auto"/>
        <w:ind w:firstLine="426"/>
        <w:jc w:val="both"/>
        <w:rPr>
          <w:rFonts w:eastAsia="Times New Roman" w:cs="Times New Roman"/>
          <w:szCs w:val="24"/>
        </w:rPr>
      </w:pPr>
      <w:r w:rsidRPr="007B05D9">
        <w:rPr>
          <w:rFonts w:eastAsia="Calibri" w:cs="Times New Roman"/>
          <w:szCs w:val="24"/>
        </w:rPr>
        <w:t xml:space="preserve">Variabel terikat </w:t>
      </w:r>
      <w:r w:rsidRPr="007B05D9">
        <w:rPr>
          <w:rFonts w:eastAsia="Calibri" w:cs="Times New Roman"/>
          <w:i/>
          <w:szCs w:val="24"/>
        </w:rPr>
        <w:t>(dependent)</w:t>
      </w:r>
      <w:r w:rsidRPr="007B05D9">
        <w:rPr>
          <w:rFonts w:eastAsia="Calibri" w:cs="Times New Roman"/>
          <w:szCs w:val="24"/>
        </w:rPr>
        <w:t xml:space="preserve"> adalah faktor yang diamati dan diukur untuk menentukan ada tidaknya hubungan atau pengaruh dari variabel bebas </w:t>
      </w:r>
      <w:r w:rsidR="00E008CD" w:rsidRPr="007B05D9">
        <w:rPr>
          <w:rFonts w:eastAsia="Calibri" w:cs="Times New Roman"/>
          <w:szCs w:val="24"/>
        </w:rPr>
        <w:fldChar w:fldCharType="begin" w:fldLock="1"/>
      </w:r>
      <w:r w:rsidR="00F76B15" w:rsidRPr="007B05D9">
        <w:rPr>
          <w:rFonts w:eastAsia="Calibri" w:cs="Times New Roman"/>
          <w:szCs w:val="24"/>
        </w:rPr>
        <w:instrText>ADDIN CSL_CITATION { "citationItems" : [ { "id" : "ITEM-1", "itemData" : { "author" : [ { "dropping-particle" : "", "family" : "Nursalam", "given" : "", "non-dropping-particle" : "", "parse-names" : false, "suffix" : "" } ], "edition" : "4", "id" : "ITEM-1", "issued" : { "date-parts" : [ [ "2016" ] ] }, "publisher" : "Salemba Medika", "publisher-place" : "Jakarta", "title" : "Metodologi Penelitian Ilmu Keperawatan: Pendekatan Praktis", "type" : "chapter" }, "uris" : [ "http://www.mendeley.com/documents/?uuid=f71461a6-25bd-4a84-a1ae-7100bef4e58f" ] } ], "mendeley" : { "formattedCitation" : "(Nursalam, 2016a)", "plainTextFormattedCitation" : "(Nursalam, 2016a)", "previouslyFormattedCitation" : "(Nursalam, 2016a)" }, "properties" : { "noteIndex" : 0 }, "schema" : "https://github.com/citation-style-language/schema/raw/master/csl-citation.json" }</w:instrText>
      </w:r>
      <w:r w:rsidR="00E008CD" w:rsidRPr="007B05D9">
        <w:rPr>
          <w:rFonts w:eastAsia="Calibri" w:cs="Times New Roman"/>
          <w:szCs w:val="24"/>
        </w:rPr>
        <w:fldChar w:fldCharType="separate"/>
      </w:r>
      <w:r w:rsidR="0024604E" w:rsidRPr="007B05D9">
        <w:rPr>
          <w:rFonts w:eastAsia="Calibri" w:cs="Times New Roman"/>
          <w:noProof/>
          <w:szCs w:val="24"/>
        </w:rPr>
        <w:t>(Nursalam, 2016</w:t>
      </w:r>
      <w:r w:rsidR="00F76B15" w:rsidRPr="007B05D9">
        <w:rPr>
          <w:rFonts w:eastAsia="Calibri" w:cs="Times New Roman"/>
          <w:noProof/>
          <w:szCs w:val="24"/>
        </w:rPr>
        <w:t>)</w:t>
      </w:r>
      <w:r w:rsidR="00E008CD" w:rsidRPr="007B05D9">
        <w:rPr>
          <w:rFonts w:eastAsia="Calibri" w:cs="Times New Roman"/>
          <w:szCs w:val="24"/>
        </w:rPr>
        <w:fldChar w:fldCharType="end"/>
      </w:r>
      <w:r w:rsidR="00E008CD" w:rsidRPr="007B05D9">
        <w:rPr>
          <w:rFonts w:eastAsia="Calibri" w:cs="Times New Roman"/>
          <w:szCs w:val="24"/>
        </w:rPr>
        <w:t xml:space="preserve">. </w:t>
      </w:r>
      <w:r w:rsidRPr="007B05D9">
        <w:rPr>
          <w:rFonts w:eastAsia="Calibri" w:cs="Times New Roman"/>
          <w:szCs w:val="24"/>
        </w:rPr>
        <w:t xml:space="preserve">Dalam penelitian ini variabel terikatnya adalah </w:t>
      </w:r>
      <w:r w:rsidR="00924973" w:rsidRPr="007B05D9">
        <w:rPr>
          <w:rFonts w:eastAsia="Times New Roman" w:cs="Times New Roman"/>
          <w:i/>
          <w:szCs w:val="24"/>
        </w:rPr>
        <w:t>ankle brachial index</w:t>
      </w:r>
      <w:r w:rsidR="00924973" w:rsidRPr="007B05D9">
        <w:rPr>
          <w:rFonts w:eastAsia="Times New Roman" w:cs="Times New Roman"/>
          <w:szCs w:val="24"/>
        </w:rPr>
        <w:t xml:space="preserve"> </w:t>
      </w:r>
      <w:r w:rsidR="00AC0009" w:rsidRPr="007B05D9">
        <w:rPr>
          <w:rFonts w:eastAsia="Times New Roman" w:cs="Times New Roman"/>
          <w:szCs w:val="24"/>
        </w:rPr>
        <w:t xml:space="preserve">(ABI). </w:t>
      </w:r>
    </w:p>
    <w:p w:rsidR="00CC4687" w:rsidRPr="007B05D9" w:rsidRDefault="007F0DE6" w:rsidP="00805AFD">
      <w:pPr>
        <w:pStyle w:val="Heading2"/>
        <w:numPr>
          <w:ilvl w:val="0"/>
          <w:numId w:val="26"/>
        </w:numPr>
        <w:ind w:left="426" w:hanging="426"/>
      </w:pPr>
      <w:bookmarkStart w:id="165" w:name="_Toc508827105"/>
      <w:bookmarkStart w:id="166" w:name="_Toc508829470"/>
      <w:bookmarkStart w:id="167" w:name="_Toc508843037"/>
      <w:bookmarkStart w:id="168" w:name="_Toc515246542"/>
      <w:r w:rsidRPr="007B05D9">
        <w:t xml:space="preserve">Definisi </w:t>
      </w:r>
      <w:r w:rsidRPr="007B05D9">
        <w:rPr>
          <w:lang w:val="en-US"/>
        </w:rPr>
        <w:t>o</w:t>
      </w:r>
      <w:r w:rsidR="00CC4687" w:rsidRPr="007B05D9">
        <w:t>perasional</w:t>
      </w:r>
      <w:bookmarkEnd w:id="165"/>
      <w:bookmarkEnd w:id="166"/>
      <w:bookmarkEnd w:id="167"/>
      <w:bookmarkEnd w:id="168"/>
      <w:r w:rsidR="00CC4687" w:rsidRPr="007B05D9">
        <w:t xml:space="preserve"> </w:t>
      </w:r>
    </w:p>
    <w:p w:rsidR="00CC4687" w:rsidRPr="007B05D9" w:rsidRDefault="002D33A5" w:rsidP="00E008CD">
      <w:pPr>
        <w:spacing w:after="0" w:line="480" w:lineRule="auto"/>
        <w:ind w:firstLine="426"/>
        <w:jc w:val="both"/>
        <w:rPr>
          <w:rFonts w:cs="Times New Roman"/>
        </w:rPr>
      </w:pPr>
      <w:r w:rsidRPr="007B05D9">
        <w:rPr>
          <w:lang w:val="id-ID"/>
        </w:rPr>
        <w:t>Menurut</w:t>
      </w:r>
      <w:r w:rsidR="00924973" w:rsidRPr="007B05D9">
        <w:t xml:space="preserve"> </w:t>
      </w:r>
      <w:r w:rsidR="00924973" w:rsidRPr="007B05D9">
        <w:rPr>
          <w:szCs w:val="24"/>
        </w:rPr>
        <w:fldChar w:fldCharType="begin" w:fldLock="1"/>
      </w:r>
      <w:r w:rsidR="00924973" w:rsidRPr="007B05D9">
        <w:rPr>
          <w:szCs w:val="24"/>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"http://www.mendeley.com/documents/?uuid=6d358734-37c4-4219-8d3d-c800ed5852f2", "http://www.mendeley.com/documents/?uuid=55eaa6c9-eb17-46e0-aa60-17c174996b28" ] } ], "mendeley" : { "formattedCitation" : "(Setiadi, 2013)", "manualFormatting" : "(Setiadi, 2013)", "plainTextFormattedCitation" : "(Setiadi, 2013)", "previouslyFormattedCitation" : "(Setiadi, 2013)" }, "properties" : { "noteIndex" : 0 }, "schema" : "https://github.com/citation-style-language/schema/raw/master/csl-citation.json" }</w:instrText>
      </w:r>
      <w:r w:rsidR="00924973" w:rsidRPr="007B05D9">
        <w:rPr>
          <w:szCs w:val="24"/>
        </w:rPr>
        <w:fldChar w:fldCharType="separate"/>
      </w:r>
      <w:r w:rsidR="00924973" w:rsidRPr="007B05D9">
        <w:rPr>
          <w:noProof/>
          <w:szCs w:val="24"/>
        </w:rPr>
        <w:t>(Setiadi, 2013)</w:t>
      </w:r>
      <w:r w:rsidR="00924973" w:rsidRPr="007B05D9">
        <w:rPr>
          <w:szCs w:val="24"/>
        </w:rPr>
        <w:fldChar w:fldCharType="end"/>
      </w:r>
      <w:r w:rsidR="00E008CD" w:rsidRPr="007B05D9">
        <w:rPr>
          <w:szCs w:val="24"/>
        </w:rPr>
        <w:t>,</w:t>
      </w:r>
      <w:r w:rsidR="00E008CD" w:rsidRPr="007B05D9">
        <w:t xml:space="preserve"> </w:t>
      </w:r>
      <w:r w:rsidRPr="007B05D9">
        <w:rPr>
          <w:lang w:val="id-ID"/>
        </w:rPr>
        <w:t xml:space="preserve">definisi operasional adalah unsur penelitian yang menjelaskan bagaimana cara mengukur suatu variabel, sehingga definisi operasional ini merupakan suatu informasi ilmiah yang akan membantu peneliti lain yang ingin menggunakan variabel yang sama. Definisi operasional dari variabel sangat diperlukan, terutama untuk menentukan alat atau instrumen yang </w:t>
      </w:r>
      <w:r w:rsidRPr="007B05D9">
        <w:rPr>
          <w:lang w:val="id-ID"/>
        </w:rPr>
        <w:lastRenderedPageBreak/>
        <w:t>akan digunakan dalam pengumpulan data</w:t>
      </w:r>
      <w:r w:rsidRPr="007B05D9">
        <w:rPr>
          <w:szCs w:val="24"/>
        </w:rPr>
        <w:t>.</w:t>
      </w:r>
      <w:r w:rsidRPr="007B05D9">
        <w:rPr>
          <w:szCs w:val="24"/>
          <w:lang w:val="id-ID"/>
        </w:rPr>
        <w:t xml:space="preserve"> </w:t>
      </w:r>
      <w:r w:rsidR="00CC4687" w:rsidRPr="007B05D9">
        <w:rPr>
          <w:rFonts w:cs="Times New Roman"/>
        </w:rPr>
        <w:t xml:space="preserve">Adapun definisi operasional dapat dijelaskan </w:t>
      </w:r>
      <w:r w:rsidR="00924973" w:rsidRPr="007B05D9">
        <w:rPr>
          <w:rFonts w:cs="Times New Roman"/>
        </w:rPr>
        <w:t>secara lebih rinci dalam tabel 3</w:t>
      </w:r>
      <w:r w:rsidRPr="007B05D9">
        <w:rPr>
          <w:rFonts w:cs="Times New Roman"/>
        </w:rPr>
        <w:t xml:space="preserve"> berikut: </w:t>
      </w:r>
    </w:p>
    <w:p w:rsidR="00924973" w:rsidRPr="007B05D9" w:rsidRDefault="00924973" w:rsidP="00924973">
      <w:pPr>
        <w:pStyle w:val="ListParagraph"/>
        <w:spacing w:after="0" w:line="240" w:lineRule="auto"/>
        <w:ind w:left="426"/>
        <w:jc w:val="both"/>
        <w:rPr>
          <w:rFonts w:cs="Times New Roman"/>
        </w:rPr>
      </w:pPr>
    </w:p>
    <w:p w:rsidR="00AC25BD" w:rsidRPr="007B05D9" w:rsidRDefault="00F43FBF" w:rsidP="00F43FBF">
      <w:pPr>
        <w:pStyle w:val="Caption"/>
        <w:jc w:val="center"/>
        <w:rPr>
          <w:b w:val="0"/>
          <w:sz w:val="24"/>
          <w:szCs w:val="24"/>
        </w:rPr>
      </w:pPr>
      <w:bookmarkStart w:id="169" w:name="_Toc515224644"/>
      <w:r w:rsidRPr="007B05D9">
        <w:rPr>
          <w:b w:val="0"/>
          <w:sz w:val="24"/>
          <w:szCs w:val="24"/>
        </w:rPr>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3</w:t>
      </w:r>
      <w:bookmarkEnd w:id="169"/>
      <w:r w:rsidRPr="007B05D9">
        <w:rPr>
          <w:b w:val="0"/>
          <w:sz w:val="24"/>
          <w:szCs w:val="24"/>
        </w:rPr>
        <w:fldChar w:fldCharType="end"/>
      </w:r>
    </w:p>
    <w:p w:rsidR="0024604E" w:rsidRPr="007B05D9" w:rsidRDefault="00CC4687" w:rsidP="0024604E">
      <w:pPr>
        <w:spacing w:after="0" w:line="240" w:lineRule="auto"/>
        <w:contextualSpacing/>
        <w:jc w:val="center"/>
        <w:rPr>
          <w:rFonts w:eastAsia="Times New Roman" w:cs="Times New Roman"/>
          <w:szCs w:val="24"/>
        </w:rPr>
      </w:pPr>
      <w:bookmarkStart w:id="170" w:name="_Hlk498768621"/>
      <w:r w:rsidRPr="007B05D9">
        <w:rPr>
          <w:rFonts w:eastAsia="Calibri" w:cs="Times New Roman"/>
        </w:rPr>
        <w:t xml:space="preserve">Definisi Operasional </w:t>
      </w:r>
      <w:r w:rsidRPr="007B05D9">
        <w:rPr>
          <w:rFonts w:eastAsia="Times New Roman" w:cs="Times New Roman"/>
          <w:szCs w:val="24"/>
        </w:rPr>
        <w:t xml:space="preserve">Pengaruh Senam Kaki </w:t>
      </w:r>
      <w:r w:rsidR="006854F8" w:rsidRPr="007B05D9">
        <w:rPr>
          <w:rFonts w:eastAsia="Times New Roman" w:cs="Times New Roman"/>
          <w:szCs w:val="24"/>
        </w:rPr>
        <w:t xml:space="preserve">Diabetik </w:t>
      </w:r>
      <w:r w:rsidRPr="007B05D9">
        <w:rPr>
          <w:rFonts w:eastAsia="Times New Roman" w:cs="Times New Roman"/>
          <w:szCs w:val="24"/>
        </w:rPr>
        <w:t xml:space="preserve">terhadap </w:t>
      </w:r>
      <w:r w:rsidRPr="007B05D9">
        <w:rPr>
          <w:rFonts w:eastAsia="Times New Roman" w:cs="Times New Roman"/>
          <w:i/>
          <w:szCs w:val="24"/>
        </w:rPr>
        <w:t>Ankle Brachial Index</w:t>
      </w:r>
      <w:r w:rsidR="00E008CD" w:rsidRPr="007B05D9">
        <w:rPr>
          <w:rFonts w:eastAsia="Times New Roman" w:cs="Times New Roman"/>
          <w:szCs w:val="24"/>
        </w:rPr>
        <w:t xml:space="preserve"> (ABI) pada P</w:t>
      </w:r>
      <w:r w:rsidRPr="007B05D9">
        <w:rPr>
          <w:rFonts w:eastAsia="Times New Roman" w:cs="Times New Roman"/>
          <w:szCs w:val="24"/>
        </w:rPr>
        <w:t xml:space="preserve">asien Diabetes Melitus Tipe II di </w:t>
      </w:r>
      <w:r w:rsidR="00E008CD" w:rsidRPr="007B05D9">
        <w:rPr>
          <w:rFonts w:eastAsia="Times New Roman" w:cs="Times New Roman"/>
          <w:szCs w:val="24"/>
        </w:rPr>
        <w:t>UPT Kesmas Gianyar I</w:t>
      </w:r>
    </w:p>
    <w:tbl>
      <w:tblPr>
        <w:tblpPr w:leftFromText="180" w:rightFromText="180" w:vertAnchor="text" w:horzAnchor="page" w:tblpX="2360" w:tblpY="222"/>
        <w:tblW w:w="8552" w:type="dxa"/>
        <w:tblLayout w:type="fixed"/>
        <w:tblLook w:val="04A0" w:firstRow="1" w:lastRow="0" w:firstColumn="1" w:lastColumn="0" w:noHBand="0" w:noVBand="1"/>
      </w:tblPr>
      <w:tblGrid>
        <w:gridCol w:w="539"/>
        <w:gridCol w:w="1145"/>
        <w:gridCol w:w="3004"/>
        <w:gridCol w:w="1288"/>
        <w:gridCol w:w="1001"/>
        <w:gridCol w:w="1575"/>
      </w:tblGrid>
      <w:tr w:rsidR="007B05D9" w:rsidRPr="007B05D9" w:rsidTr="002A1D2B">
        <w:trPr>
          <w:trHeight w:val="408"/>
          <w:tblHeader/>
        </w:trPr>
        <w:tc>
          <w:tcPr>
            <w:tcW w:w="539" w:type="dxa"/>
            <w:tcBorders>
              <w:top w:val="single" w:sz="4" w:space="0" w:color="auto"/>
              <w:left w:val="nil"/>
              <w:bottom w:val="single" w:sz="4" w:space="0" w:color="auto"/>
              <w:right w:val="nil"/>
            </w:tcBorders>
          </w:tcPr>
          <w:bookmarkEnd w:id="170"/>
          <w:p w:rsidR="009720E5" w:rsidRPr="007B05D9" w:rsidRDefault="009720E5" w:rsidP="00DB79DD">
            <w:pPr>
              <w:spacing w:after="0" w:line="360" w:lineRule="auto"/>
              <w:jc w:val="center"/>
              <w:rPr>
                <w:rFonts w:eastAsia="Calibri"/>
                <w:b/>
                <w:sz w:val="22"/>
              </w:rPr>
            </w:pPr>
            <w:r w:rsidRPr="007B05D9">
              <w:rPr>
                <w:rFonts w:eastAsia="Calibri"/>
                <w:b/>
                <w:sz w:val="22"/>
              </w:rPr>
              <w:t xml:space="preserve">No </w:t>
            </w:r>
          </w:p>
        </w:tc>
        <w:tc>
          <w:tcPr>
            <w:tcW w:w="1145" w:type="dxa"/>
            <w:tcBorders>
              <w:top w:val="single" w:sz="4" w:space="0" w:color="auto"/>
              <w:left w:val="nil"/>
              <w:bottom w:val="single" w:sz="4" w:space="0" w:color="auto"/>
              <w:right w:val="nil"/>
            </w:tcBorders>
          </w:tcPr>
          <w:p w:rsidR="009720E5" w:rsidRPr="007B05D9" w:rsidRDefault="009720E5" w:rsidP="00DB79DD">
            <w:pPr>
              <w:spacing w:after="0" w:line="360" w:lineRule="auto"/>
              <w:jc w:val="center"/>
              <w:rPr>
                <w:rFonts w:eastAsia="Calibri"/>
                <w:b/>
                <w:sz w:val="22"/>
              </w:rPr>
            </w:pPr>
            <w:r w:rsidRPr="007B05D9">
              <w:rPr>
                <w:rFonts w:eastAsia="Calibri"/>
                <w:b/>
                <w:sz w:val="22"/>
              </w:rPr>
              <w:t xml:space="preserve">Variabel </w:t>
            </w:r>
          </w:p>
        </w:tc>
        <w:tc>
          <w:tcPr>
            <w:tcW w:w="3004" w:type="dxa"/>
            <w:tcBorders>
              <w:top w:val="single" w:sz="4" w:space="0" w:color="auto"/>
              <w:left w:val="nil"/>
              <w:bottom w:val="single" w:sz="4" w:space="0" w:color="auto"/>
              <w:right w:val="nil"/>
            </w:tcBorders>
          </w:tcPr>
          <w:p w:rsidR="009720E5" w:rsidRPr="007B05D9" w:rsidRDefault="009720E5" w:rsidP="00DB79DD">
            <w:pPr>
              <w:spacing w:after="0" w:line="360" w:lineRule="auto"/>
              <w:jc w:val="center"/>
              <w:rPr>
                <w:rFonts w:eastAsia="Calibri"/>
                <w:b/>
                <w:sz w:val="22"/>
              </w:rPr>
            </w:pPr>
            <w:r w:rsidRPr="007B05D9">
              <w:rPr>
                <w:rFonts w:eastAsia="Calibri"/>
                <w:b/>
                <w:sz w:val="22"/>
              </w:rPr>
              <w:t xml:space="preserve">Definisi Operasional </w:t>
            </w:r>
          </w:p>
        </w:tc>
        <w:tc>
          <w:tcPr>
            <w:tcW w:w="1288" w:type="dxa"/>
            <w:tcBorders>
              <w:top w:val="single" w:sz="4" w:space="0" w:color="auto"/>
              <w:left w:val="nil"/>
              <w:bottom w:val="single" w:sz="4" w:space="0" w:color="auto"/>
              <w:right w:val="nil"/>
            </w:tcBorders>
          </w:tcPr>
          <w:p w:rsidR="009720E5" w:rsidRPr="007B05D9" w:rsidRDefault="009720E5" w:rsidP="00DB79DD">
            <w:pPr>
              <w:spacing w:after="0" w:line="360" w:lineRule="auto"/>
              <w:jc w:val="center"/>
              <w:rPr>
                <w:rFonts w:eastAsia="Calibri"/>
                <w:b/>
                <w:sz w:val="22"/>
              </w:rPr>
            </w:pPr>
            <w:r w:rsidRPr="007B05D9">
              <w:rPr>
                <w:rFonts w:eastAsia="Calibri"/>
                <w:b/>
                <w:sz w:val="22"/>
              </w:rPr>
              <w:t>Alat Ukur</w:t>
            </w:r>
          </w:p>
        </w:tc>
        <w:tc>
          <w:tcPr>
            <w:tcW w:w="1001" w:type="dxa"/>
            <w:tcBorders>
              <w:top w:val="single" w:sz="4" w:space="0" w:color="auto"/>
              <w:left w:val="nil"/>
              <w:bottom w:val="single" w:sz="4" w:space="0" w:color="auto"/>
              <w:right w:val="nil"/>
            </w:tcBorders>
          </w:tcPr>
          <w:p w:rsidR="009720E5" w:rsidRPr="007B05D9" w:rsidRDefault="009720E5" w:rsidP="00DB79DD">
            <w:pPr>
              <w:spacing w:after="0" w:line="360" w:lineRule="auto"/>
              <w:jc w:val="center"/>
              <w:rPr>
                <w:rFonts w:eastAsia="Calibri"/>
                <w:b/>
                <w:sz w:val="22"/>
                <w:lang w:val="en-GB"/>
              </w:rPr>
            </w:pPr>
            <w:r w:rsidRPr="007B05D9">
              <w:rPr>
                <w:rFonts w:eastAsia="Calibri"/>
                <w:b/>
                <w:sz w:val="22"/>
                <w:lang w:val="en-GB"/>
              </w:rPr>
              <w:t>Skala</w:t>
            </w:r>
          </w:p>
        </w:tc>
        <w:tc>
          <w:tcPr>
            <w:tcW w:w="1575" w:type="dxa"/>
            <w:tcBorders>
              <w:top w:val="single" w:sz="4" w:space="0" w:color="auto"/>
              <w:left w:val="nil"/>
              <w:bottom w:val="single" w:sz="4" w:space="0" w:color="auto"/>
              <w:right w:val="nil"/>
            </w:tcBorders>
          </w:tcPr>
          <w:p w:rsidR="009720E5" w:rsidRPr="007B05D9" w:rsidRDefault="009720E5" w:rsidP="00DB79DD">
            <w:pPr>
              <w:spacing w:after="0" w:line="360" w:lineRule="auto"/>
              <w:jc w:val="center"/>
              <w:rPr>
                <w:rFonts w:eastAsia="Calibri"/>
                <w:b/>
                <w:sz w:val="22"/>
              </w:rPr>
            </w:pPr>
            <w:r w:rsidRPr="007B05D9">
              <w:rPr>
                <w:rFonts w:eastAsia="Calibri"/>
                <w:b/>
                <w:sz w:val="22"/>
                <w:lang w:val="en-GB"/>
              </w:rPr>
              <w:t>Skor</w:t>
            </w:r>
          </w:p>
        </w:tc>
      </w:tr>
      <w:tr w:rsidR="007B05D9" w:rsidRPr="007B05D9" w:rsidTr="002A1D2B">
        <w:trPr>
          <w:trHeight w:val="400"/>
          <w:tblHeader/>
        </w:trPr>
        <w:tc>
          <w:tcPr>
            <w:tcW w:w="539" w:type="dxa"/>
            <w:tcBorders>
              <w:top w:val="single" w:sz="4" w:space="0" w:color="auto"/>
              <w:left w:val="nil"/>
              <w:bottom w:val="single" w:sz="4" w:space="0" w:color="auto"/>
              <w:right w:val="nil"/>
            </w:tcBorders>
          </w:tcPr>
          <w:p w:rsidR="009720E5" w:rsidRPr="007B05D9" w:rsidRDefault="009720E5" w:rsidP="00DB79DD">
            <w:pPr>
              <w:spacing w:after="0" w:line="360" w:lineRule="auto"/>
              <w:jc w:val="center"/>
              <w:rPr>
                <w:rFonts w:eastAsia="Calibri"/>
                <w:sz w:val="22"/>
              </w:rPr>
            </w:pPr>
            <w:r w:rsidRPr="007B05D9">
              <w:rPr>
                <w:rFonts w:eastAsia="Calibri"/>
                <w:sz w:val="22"/>
              </w:rPr>
              <w:t>1</w:t>
            </w:r>
          </w:p>
        </w:tc>
        <w:tc>
          <w:tcPr>
            <w:tcW w:w="1145" w:type="dxa"/>
            <w:tcBorders>
              <w:top w:val="single" w:sz="4" w:space="0" w:color="auto"/>
              <w:left w:val="nil"/>
              <w:bottom w:val="single" w:sz="4" w:space="0" w:color="auto"/>
              <w:right w:val="nil"/>
            </w:tcBorders>
            <w:vAlign w:val="center"/>
          </w:tcPr>
          <w:p w:rsidR="009720E5" w:rsidRPr="007B05D9" w:rsidRDefault="009720E5" w:rsidP="00DB79DD">
            <w:pPr>
              <w:spacing w:after="0" w:line="360" w:lineRule="auto"/>
              <w:jc w:val="center"/>
              <w:rPr>
                <w:rFonts w:eastAsia="Calibri"/>
                <w:sz w:val="22"/>
              </w:rPr>
            </w:pPr>
            <w:r w:rsidRPr="007B05D9">
              <w:rPr>
                <w:rFonts w:eastAsia="Calibri"/>
                <w:sz w:val="22"/>
              </w:rPr>
              <w:t>2</w:t>
            </w:r>
          </w:p>
        </w:tc>
        <w:tc>
          <w:tcPr>
            <w:tcW w:w="3004" w:type="dxa"/>
            <w:tcBorders>
              <w:top w:val="single" w:sz="4" w:space="0" w:color="auto"/>
              <w:left w:val="nil"/>
              <w:bottom w:val="single" w:sz="4" w:space="0" w:color="auto"/>
              <w:right w:val="nil"/>
            </w:tcBorders>
            <w:vAlign w:val="center"/>
          </w:tcPr>
          <w:p w:rsidR="009720E5" w:rsidRPr="007B05D9" w:rsidRDefault="009720E5" w:rsidP="00DB79DD">
            <w:pPr>
              <w:spacing w:after="0" w:line="360" w:lineRule="auto"/>
              <w:jc w:val="center"/>
              <w:rPr>
                <w:rFonts w:eastAsia="Calibri"/>
                <w:sz w:val="22"/>
              </w:rPr>
            </w:pPr>
            <w:r w:rsidRPr="007B05D9">
              <w:rPr>
                <w:rFonts w:eastAsia="Calibri"/>
                <w:sz w:val="22"/>
              </w:rPr>
              <w:t>3</w:t>
            </w:r>
          </w:p>
        </w:tc>
        <w:tc>
          <w:tcPr>
            <w:tcW w:w="1288" w:type="dxa"/>
            <w:tcBorders>
              <w:top w:val="single" w:sz="4" w:space="0" w:color="auto"/>
              <w:left w:val="nil"/>
              <w:bottom w:val="single" w:sz="4" w:space="0" w:color="auto"/>
              <w:right w:val="nil"/>
            </w:tcBorders>
            <w:vAlign w:val="center"/>
          </w:tcPr>
          <w:p w:rsidR="009720E5" w:rsidRPr="007B05D9" w:rsidRDefault="009720E5" w:rsidP="00DB79DD">
            <w:pPr>
              <w:spacing w:after="0" w:line="360" w:lineRule="auto"/>
              <w:jc w:val="center"/>
              <w:rPr>
                <w:rFonts w:eastAsia="Calibri"/>
                <w:sz w:val="22"/>
              </w:rPr>
            </w:pPr>
            <w:r w:rsidRPr="007B05D9">
              <w:rPr>
                <w:rFonts w:eastAsia="Calibri"/>
                <w:sz w:val="22"/>
              </w:rPr>
              <w:t>4</w:t>
            </w:r>
          </w:p>
        </w:tc>
        <w:tc>
          <w:tcPr>
            <w:tcW w:w="1001" w:type="dxa"/>
            <w:tcBorders>
              <w:top w:val="single" w:sz="4" w:space="0" w:color="auto"/>
              <w:left w:val="nil"/>
              <w:bottom w:val="single" w:sz="4" w:space="0" w:color="auto"/>
              <w:right w:val="nil"/>
            </w:tcBorders>
          </w:tcPr>
          <w:p w:rsidR="009720E5" w:rsidRPr="007B05D9" w:rsidRDefault="009720E5" w:rsidP="00DB79DD">
            <w:pPr>
              <w:spacing w:after="0" w:line="360" w:lineRule="auto"/>
              <w:jc w:val="center"/>
              <w:rPr>
                <w:rFonts w:eastAsia="Calibri"/>
                <w:sz w:val="22"/>
              </w:rPr>
            </w:pPr>
            <w:r w:rsidRPr="007B05D9">
              <w:rPr>
                <w:rFonts w:eastAsia="Calibri"/>
                <w:sz w:val="22"/>
              </w:rPr>
              <w:t>5</w:t>
            </w:r>
          </w:p>
        </w:tc>
        <w:tc>
          <w:tcPr>
            <w:tcW w:w="1575" w:type="dxa"/>
            <w:tcBorders>
              <w:top w:val="single" w:sz="4" w:space="0" w:color="auto"/>
              <w:left w:val="nil"/>
              <w:bottom w:val="single" w:sz="4" w:space="0" w:color="auto"/>
              <w:right w:val="nil"/>
            </w:tcBorders>
            <w:vAlign w:val="center"/>
          </w:tcPr>
          <w:p w:rsidR="009720E5" w:rsidRPr="007B05D9" w:rsidRDefault="009720E5" w:rsidP="00DB79DD">
            <w:pPr>
              <w:spacing w:after="0" w:line="360" w:lineRule="auto"/>
              <w:jc w:val="center"/>
              <w:rPr>
                <w:rFonts w:eastAsia="Calibri"/>
                <w:sz w:val="22"/>
              </w:rPr>
            </w:pPr>
            <w:r w:rsidRPr="007B05D9">
              <w:rPr>
                <w:rFonts w:eastAsia="Calibri"/>
                <w:sz w:val="22"/>
              </w:rPr>
              <w:t>6</w:t>
            </w:r>
          </w:p>
        </w:tc>
      </w:tr>
      <w:tr w:rsidR="007B05D9" w:rsidRPr="007B05D9" w:rsidTr="002A1D2B">
        <w:trPr>
          <w:trHeight w:val="416"/>
        </w:trPr>
        <w:tc>
          <w:tcPr>
            <w:tcW w:w="539" w:type="dxa"/>
            <w:tcBorders>
              <w:top w:val="single" w:sz="4" w:space="0" w:color="auto"/>
              <w:left w:val="nil"/>
              <w:bottom w:val="single" w:sz="4" w:space="0" w:color="auto"/>
              <w:right w:val="nil"/>
            </w:tcBorders>
          </w:tcPr>
          <w:p w:rsidR="009720E5" w:rsidRPr="007B05D9" w:rsidRDefault="009720E5" w:rsidP="00DB79DD">
            <w:pPr>
              <w:spacing w:after="0" w:line="360" w:lineRule="auto"/>
              <w:jc w:val="center"/>
              <w:rPr>
                <w:rFonts w:eastAsia="Calibri"/>
                <w:sz w:val="22"/>
              </w:rPr>
            </w:pPr>
            <w:r w:rsidRPr="007B05D9">
              <w:rPr>
                <w:rFonts w:eastAsia="Calibri"/>
                <w:sz w:val="22"/>
              </w:rPr>
              <w:t>1</w:t>
            </w:r>
          </w:p>
        </w:tc>
        <w:tc>
          <w:tcPr>
            <w:tcW w:w="1145" w:type="dxa"/>
            <w:tcBorders>
              <w:top w:val="single" w:sz="4" w:space="0" w:color="auto"/>
              <w:left w:val="nil"/>
              <w:bottom w:val="single" w:sz="4" w:space="0" w:color="auto"/>
              <w:right w:val="nil"/>
            </w:tcBorders>
          </w:tcPr>
          <w:p w:rsidR="009720E5" w:rsidRPr="007B05D9" w:rsidRDefault="009720E5" w:rsidP="00DB79DD">
            <w:pPr>
              <w:spacing w:after="0" w:line="360" w:lineRule="auto"/>
              <w:rPr>
                <w:rFonts w:eastAsia="Calibri"/>
                <w:sz w:val="22"/>
              </w:rPr>
            </w:pPr>
            <w:r w:rsidRPr="007B05D9">
              <w:rPr>
                <w:rFonts w:eastAsia="Calibri"/>
                <w:sz w:val="22"/>
              </w:rPr>
              <w:t>Senam Kaki Diabetik</w:t>
            </w:r>
          </w:p>
        </w:tc>
        <w:tc>
          <w:tcPr>
            <w:tcW w:w="3004" w:type="dxa"/>
            <w:tcBorders>
              <w:top w:val="single" w:sz="4" w:space="0" w:color="auto"/>
              <w:left w:val="nil"/>
              <w:bottom w:val="single" w:sz="4" w:space="0" w:color="auto"/>
              <w:right w:val="nil"/>
            </w:tcBorders>
          </w:tcPr>
          <w:p w:rsidR="00E01896" w:rsidRPr="007B05D9" w:rsidRDefault="007E7069" w:rsidP="00D068E1">
            <w:pPr>
              <w:spacing w:after="0" w:line="360" w:lineRule="auto"/>
              <w:jc w:val="both"/>
              <w:rPr>
                <w:sz w:val="22"/>
              </w:rPr>
            </w:pPr>
            <w:r w:rsidRPr="007B05D9">
              <w:rPr>
                <w:sz w:val="22"/>
              </w:rPr>
              <w:t xml:space="preserve">Gerakan </w:t>
            </w:r>
            <w:r w:rsidR="00315200" w:rsidRPr="007B05D9">
              <w:rPr>
                <w:sz w:val="22"/>
              </w:rPr>
              <w:t xml:space="preserve"> </w:t>
            </w:r>
            <w:r w:rsidR="0038731F" w:rsidRPr="007B05D9">
              <w:rPr>
                <w:sz w:val="22"/>
              </w:rPr>
              <w:t>kaki</w:t>
            </w:r>
            <w:r w:rsidR="00BE6C0A" w:rsidRPr="007B05D9">
              <w:rPr>
                <w:sz w:val="22"/>
              </w:rPr>
              <w:t xml:space="preserve"> </w:t>
            </w:r>
            <w:r w:rsidRPr="007B05D9">
              <w:rPr>
                <w:sz w:val="22"/>
              </w:rPr>
              <w:t>yang dilakukan dalam posisi duduk</w:t>
            </w:r>
            <w:r w:rsidR="00ED168F" w:rsidRPr="007B05D9">
              <w:rPr>
                <w:sz w:val="22"/>
              </w:rPr>
              <w:t xml:space="preserve"> </w:t>
            </w:r>
            <w:r w:rsidR="0059033C" w:rsidRPr="007B05D9">
              <w:rPr>
                <w:sz w:val="22"/>
              </w:rPr>
              <w:t xml:space="preserve">dimana kaki harus menyentuh </w:t>
            </w:r>
            <w:r w:rsidR="00D068E1" w:rsidRPr="007B05D9">
              <w:rPr>
                <w:sz w:val="22"/>
              </w:rPr>
              <w:t xml:space="preserve">lantai yang dimulai </w:t>
            </w:r>
            <w:r w:rsidR="0059033C" w:rsidRPr="007B05D9">
              <w:rPr>
                <w:sz w:val="22"/>
              </w:rPr>
              <w:t>dengan men</w:t>
            </w:r>
            <w:r w:rsidRPr="007B05D9">
              <w:rPr>
                <w:sz w:val="22"/>
              </w:rPr>
              <w:t>g</w:t>
            </w:r>
            <w:r w:rsidR="0059033C" w:rsidRPr="007B05D9">
              <w:rPr>
                <w:sz w:val="22"/>
              </w:rPr>
              <w:t>g</w:t>
            </w:r>
            <w:r w:rsidRPr="007B05D9">
              <w:rPr>
                <w:sz w:val="22"/>
              </w:rPr>
              <w:t>erak</w:t>
            </w:r>
            <w:r w:rsidR="0059033C" w:rsidRPr="007B05D9">
              <w:rPr>
                <w:sz w:val="22"/>
              </w:rPr>
              <w:t>kan jari-jari</w:t>
            </w:r>
            <w:r w:rsidRPr="007B05D9">
              <w:rPr>
                <w:sz w:val="22"/>
              </w:rPr>
              <w:t xml:space="preserve"> </w:t>
            </w:r>
            <w:r w:rsidR="0059033C" w:rsidRPr="007B05D9">
              <w:rPr>
                <w:sz w:val="22"/>
              </w:rPr>
              <w:t xml:space="preserve">pada kedua belah </w:t>
            </w:r>
            <w:r w:rsidRPr="007B05D9">
              <w:rPr>
                <w:sz w:val="22"/>
              </w:rPr>
              <w:t xml:space="preserve">kaki </w:t>
            </w:r>
            <w:r w:rsidR="0059033C" w:rsidRPr="007B05D9">
              <w:rPr>
                <w:sz w:val="22"/>
              </w:rPr>
              <w:t xml:space="preserve">yang </w:t>
            </w:r>
            <w:r w:rsidRPr="007B05D9">
              <w:rPr>
                <w:sz w:val="22"/>
              </w:rPr>
              <w:t>dilurusk</w:t>
            </w:r>
            <w:r w:rsidR="00ED168F" w:rsidRPr="007B05D9">
              <w:rPr>
                <w:sz w:val="22"/>
              </w:rPr>
              <w:t>an lalu dibengkokkan</w:t>
            </w:r>
            <w:r w:rsidRPr="007B05D9">
              <w:rPr>
                <w:sz w:val="22"/>
              </w:rPr>
              <w:t xml:space="preserve"> ke bawah seper</w:t>
            </w:r>
            <w:r w:rsidR="001E5996" w:rsidRPr="007B05D9">
              <w:rPr>
                <w:sz w:val="22"/>
              </w:rPr>
              <w:t>ti cakar ayam sebanyak 10 kali</w:t>
            </w:r>
            <w:r w:rsidR="00315200" w:rsidRPr="007B05D9">
              <w:rPr>
                <w:sz w:val="22"/>
              </w:rPr>
              <w:t xml:space="preserve"> lalu j</w:t>
            </w:r>
            <w:r w:rsidR="001E5996" w:rsidRPr="007B05D9">
              <w:rPr>
                <w:sz w:val="22"/>
              </w:rPr>
              <w:t>ari-jari diletakkan di lantai dengan tumit kaki dia</w:t>
            </w:r>
            <w:r w:rsidR="00ED168F" w:rsidRPr="007B05D9">
              <w:rPr>
                <w:sz w:val="22"/>
              </w:rPr>
              <w:t>ngkat ke atas secara bergantian</w:t>
            </w:r>
            <w:r w:rsidR="00BE6C0A" w:rsidRPr="007B05D9">
              <w:rPr>
                <w:sz w:val="22"/>
              </w:rPr>
              <w:t xml:space="preserve"> </w:t>
            </w:r>
            <w:r w:rsidR="00ED168F" w:rsidRPr="007B05D9">
              <w:rPr>
                <w:sz w:val="22"/>
              </w:rPr>
              <w:t xml:space="preserve"> antara </w:t>
            </w:r>
            <w:r w:rsidR="001E5996" w:rsidRPr="007B05D9">
              <w:rPr>
                <w:sz w:val="22"/>
              </w:rPr>
              <w:t>kaki kiri dan kanan sebanyak 10 kali</w:t>
            </w:r>
            <w:r w:rsidR="0059033C" w:rsidRPr="007B05D9">
              <w:rPr>
                <w:sz w:val="22"/>
              </w:rPr>
              <w:t>, t</w:t>
            </w:r>
            <w:r w:rsidR="00ED168F" w:rsidRPr="007B05D9">
              <w:rPr>
                <w:sz w:val="22"/>
              </w:rPr>
              <w:t xml:space="preserve">umit kaki diletakkan di lantai. </w:t>
            </w:r>
            <w:r w:rsidR="001E5996" w:rsidRPr="007B05D9">
              <w:rPr>
                <w:sz w:val="22"/>
              </w:rPr>
              <w:t>U</w:t>
            </w:r>
            <w:r w:rsidR="00ED168F" w:rsidRPr="007B05D9">
              <w:rPr>
                <w:sz w:val="22"/>
              </w:rPr>
              <w:t xml:space="preserve">jung kaki diangkat </w:t>
            </w:r>
            <w:r w:rsidR="001E5996" w:rsidRPr="007B05D9">
              <w:rPr>
                <w:sz w:val="22"/>
              </w:rPr>
              <w:t>lalu membuat gerakan memutar pada pe</w:t>
            </w:r>
            <w:r w:rsidR="00BE6C0A" w:rsidRPr="007B05D9">
              <w:rPr>
                <w:sz w:val="22"/>
              </w:rPr>
              <w:t xml:space="preserve">rgelangan </w:t>
            </w:r>
            <w:r w:rsidR="001E5996" w:rsidRPr="007B05D9">
              <w:rPr>
                <w:sz w:val="22"/>
              </w:rPr>
              <w:t>kaki sebanyak 10 kali.</w:t>
            </w:r>
            <w:r w:rsidR="0059033C" w:rsidRPr="007B05D9">
              <w:rPr>
                <w:sz w:val="22"/>
              </w:rPr>
              <w:t xml:space="preserve"> </w:t>
            </w:r>
            <w:r w:rsidR="001E5996" w:rsidRPr="007B05D9">
              <w:rPr>
                <w:sz w:val="22"/>
              </w:rPr>
              <w:t>Jari</w:t>
            </w:r>
            <w:r w:rsidR="00ED168F" w:rsidRPr="007B05D9">
              <w:rPr>
                <w:sz w:val="22"/>
              </w:rPr>
              <w:t xml:space="preserve">-jari </w:t>
            </w:r>
            <w:r w:rsidR="001E5996" w:rsidRPr="007B05D9">
              <w:rPr>
                <w:sz w:val="22"/>
              </w:rPr>
              <w:t>kaki diletakkan di lantai,</w:t>
            </w:r>
            <w:r w:rsidR="00ED168F" w:rsidRPr="007B05D9">
              <w:rPr>
                <w:sz w:val="22"/>
              </w:rPr>
              <w:t xml:space="preserve"> </w:t>
            </w:r>
            <w:r w:rsidR="001E5996" w:rsidRPr="007B05D9">
              <w:rPr>
                <w:sz w:val="22"/>
              </w:rPr>
              <w:t>tumit diangkat dan buat gerakan memutar dengan pergerakan pada pergelangan kaki sebanyak 10 kali.</w:t>
            </w:r>
            <w:r w:rsidR="0059033C" w:rsidRPr="007B05D9">
              <w:rPr>
                <w:sz w:val="22"/>
              </w:rPr>
              <w:t xml:space="preserve"> </w:t>
            </w:r>
            <w:r w:rsidR="00E01896" w:rsidRPr="007B05D9">
              <w:rPr>
                <w:sz w:val="22"/>
                <w:lang w:val="fi-FI"/>
              </w:rPr>
              <w:t xml:space="preserve"> Angkat salah satu lutut kaki, dan luruskan. Gerakan jari-jari kedepan turunkan kembali </w:t>
            </w:r>
          </w:p>
        </w:tc>
        <w:tc>
          <w:tcPr>
            <w:tcW w:w="1288" w:type="dxa"/>
            <w:tcBorders>
              <w:top w:val="single" w:sz="4" w:space="0" w:color="auto"/>
              <w:left w:val="nil"/>
              <w:bottom w:val="single" w:sz="4" w:space="0" w:color="auto"/>
              <w:right w:val="nil"/>
            </w:tcBorders>
          </w:tcPr>
          <w:p w:rsidR="009720E5" w:rsidRPr="007B05D9" w:rsidRDefault="003423B6" w:rsidP="00DB79DD">
            <w:pPr>
              <w:spacing w:after="0" w:line="360" w:lineRule="auto"/>
              <w:rPr>
                <w:rFonts w:eastAsia="Calibri"/>
                <w:i/>
                <w:sz w:val="22"/>
              </w:rPr>
            </w:pPr>
            <w:r w:rsidRPr="007B05D9">
              <w:rPr>
                <w:rFonts w:eastAsia="Calibri"/>
                <w:i/>
                <w:sz w:val="22"/>
              </w:rPr>
              <w:t>Checklist</w:t>
            </w:r>
          </w:p>
        </w:tc>
        <w:tc>
          <w:tcPr>
            <w:tcW w:w="1001" w:type="dxa"/>
            <w:tcBorders>
              <w:top w:val="single" w:sz="4" w:space="0" w:color="auto"/>
              <w:left w:val="nil"/>
              <w:bottom w:val="single" w:sz="4" w:space="0" w:color="auto"/>
              <w:right w:val="nil"/>
            </w:tcBorders>
          </w:tcPr>
          <w:p w:rsidR="009720E5" w:rsidRPr="007B05D9" w:rsidRDefault="003423B6" w:rsidP="00DB79DD">
            <w:pPr>
              <w:tabs>
                <w:tab w:val="left" w:pos="459"/>
              </w:tabs>
              <w:spacing w:after="0" w:line="360" w:lineRule="auto"/>
              <w:rPr>
                <w:rFonts w:eastAsia="Calibri"/>
                <w:sz w:val="22"/>
              </w:rPr>
            </w:pPr>
            <w:r w:rsidRPr="007B05D9">
              <w:rPr>
                <w:rFonts w:eastAsia="Calibri"/>
                <w:sz w:val="22"/>
              </w:rPr>
              <w:t>Nominal</w:t>
            </w:r>
          </w:p>
        </w:tc>
        <w:tc>
          <w:tcPr>
            <w:tcW w:w="1575" w:type="dxa"/>
            <w:tcBorders>
              <w:top w:val="single" w:sz="4" w:space="0" w:color="auto"/>
              <w:left w:val="nil"/>
              <w:bottom w:val="single" w:sz="4" w:space="0" w:color="auto"/>
              <w:right w:val="nil"/>
            </w:tcBorders>
          </w:tcPr>
          <w:p w:rsidR="009720E5" w:rsidRPr="007B05D9" w:rsidRDefault="003423B6" w:rsidP="00805AFD">
            <w:pPr>
              <w:pStyle w:val="ListParagraph"/>
              <w:numPr>
                <w:ilvl w:val="0"/>
                <w:numId w:val="7"/>
              </w:numPr>
              <w:spacing w:after="0" w:line="360" w:lineRule="auto"/>
              <w:ind w:left="317" w:hanging="283"/>
              <w:rPr>
                <w:rFonts w:eastAsia="Calibri"/>
                <w:sz w:val="22"/>
              </w:rPr>
            </w:pPr>
            <w:r w:rsidRPr="007B05D9">
              <w:rPr>
                <w:rFonts w:eastAsia="Calibri"/>
                <w:sz w:val="22"/>
              </w:rPr>
              <w:t>Dilakukan</w:t>
            </w:r>
          </w:p>
          <w:p w:rsidR="003423B6" w:rsidRPr="007B05D9" w:rsidRDefault="003423B6" w:rsidP="00805AFD">
            <w:pPr>
              <w:pStyle w:val="ListParagraph"/>
              <w:numPr>
                <w:ilvl w:val="0"/>
                <w:numId w:val="7"/>
              </w:numPr>
              <w:spacing w:after="0" w:line="360" w:lineRule="auto"/>
              <w:ind w:left="317" w:hanging="283"/>
              <w:rPr>
                <w:rFonts w:eastAsia="Calibri"/>
                <w:sz w:val="22"/>
              </w:rPr>
            </w:pPr>
            <w:r w:rsidRPr="007B05D9">
              <w:rPr>
                <w:rFonts w:eastAsia="Calibri"/>
                <w:sz w:val="22"/>
              </w:rPr>
              <w:t>Tidak dilakukan</w:t>
            </w:r>
          </w:p>
        </w:tc>
      </w:tr>
      <w:tr w:rsidR="007B05D9" w:rsidRPr="007B05D9" w:rsidTr="002A1D2B">
        <w:trPr>
          <w:trHeight w:val="416"/>
        </w:trPr>
        <w:tc>
          <w:tcPr>
            <w:tcW w:w="539" w:type="dxa"/>
            <w:tcBorders>
              <w:top w:val="single" w:sz="4" w:space="0" w:color="auto"/>
              <w:left w:val="nil"/>
              <w:bottom w:val="single" w:sz="4" w:space="0" w:color="auto"/>
              <w:right w:val="nil"/>
            </w:tcBorders>
          </w:tcPr>
          <w:p w:rsidR="00D068E1" w:rsidRPr="007B05D9" w:rsidRDefault="00D068E1" w:rsidP="00D068E1">
            <w:pPr>
              <w:spacing w:after="0" w:line="360" w:lineRule="auto"/>
              <w:jc w:val="center"/>
              <w:rPr>
                <w:rFonts w:eastAsia="Calibri"/>
                <w:sz w:val="22"/>
              </w:rPr>
            </w:pPr>
            <w:r w:rsidRPr="007B05D9">
              <w:rPr>
                <w:rFonts w:eastAsia="Calibri"/>
                <w:sz w:val="22"/>
              </w:rPr>
              <w:lastRenderedPageBreak/>
              <w:t>1</w:t>
            </w:r>
          </w:p>
        </w:tc>
        <w:tc>
          <w:tcPr>
            <w:tcW w:w="1145" w:type="dxa"/>
            <w:tcBorders>
              <w:top w:val="single" w:sz="4" w:space="0" w:color="auto"/>
              <w:left w:val="nil"/>
              <w:bottom w:val="single" w:sz="4" w:space="0" w:color="auto"/>
              <w:right w:val="nil"/>
            </w:tcBorders>
            <w:vAlign w:val="center"/>
          </w:tcPr>
          <w:p w:rsidR="00D068E1" w:rsidRPr="007B05D9" w:rsidRDefault="00D068E1" w:rsidP="00D068E1">
            <w:pPr>
              <w:spacing w:after="0" w:line="360" w:lineRule="auto"/>
              <w:jc w:val="center"/>
              <w:rPr>
                <w:rFonts w:eastAsia="Calibri"/>
                <w:sz w:val="22"/>
              </w:rPr>
            </w:pPr>
            <w:r w:rsidRPr="007B05D9">
              <w:rPr>
                <w:rFonts w:eastAsia="Calibri"/>
                <w:sz w:val="22"/>
              </w:rPr>
              <w:t>2</w:t>
            </w:r>
          </w:p>
        </w:tc>
        <w:tc>
          <w:tcPr>
            <w:tcW w:w="3004" w:type="dxa"/>
            <w:tcBorders>
              <w:top w:val="single" w:sz="4" w:space="0" w:color="auto"/>
              <w:left w:val="nil"/>
              <w:bottom w:val="single" w:sz="4" w:space="0" w:color="auto"/>
              <w:right w:val="nil"/>
            </w:tcBorders>
            <w:vAlign w:val="center"/>
          </w:tcPr>
          <w:p w:rsidR="00D068E1" w:rsidRPr="007B05D9" w:rsidRDefault="00D068E1" w:rsidP="00D068E1">
            <w:pPr>
              <w:spacing w:after="0" w:line="360" w:lineRule="auto"/>
              <w:jc w:val="center"/>
              <w:rPr>
                <w:rFonts w:eastAsia="Calibri"/>
                <w:sz w:val="22"/>
              </w:rPr>
            </w:pPr>
            <w:r w:rsidRPr="007B05D9">
              <w:rPr>
                <w:rFonts w:eastAsia="Calibri"/>
                <w:sz w:val="22"/>
              </w:rPr>
              <w:t>3</w:t>
            </w:r>
          </w:p>
        </w:tc>
        <w:tc>
          <w:tcPr>
            <w:tcW w:w="1288" w:type="dxa"/>
            <w:tcBorders>
              <w:top w:val="single" w:sz="4" w:space="0" w:color="auto"/>
              <w:left w:val="nil"/>
              <w:bottom w:val="single" w:sz="4" w:space="0" w:color="auto"/>
              <w:right w:val="nil"/>
            </w:tcBorders>
            <w:vAlign w:val="center"/>
          </w:tcPr>
          <w:p w:rsidR="00D068E1" w:rsidRPr="007B05D9" w:rsidRDefault="00D068E1" w:rsidP="00D068E1">
            <w:pPr>
              <w:spacing w:after="0" w:line="360" w:lineRule="auto"/>
              <w:jc w:val="center"/>
              <w:rPr>
                <w:rFonts w:eastAsia="Calibri"/>
                <w:sz w:val="22"/>
              </w:rPr>
            </w:pPr>
            <w:r w:rsidRPr="007B05D9">
              <w:rPr>
                <w:rFonts w:eastAsia="Calibri"/>
                <w:sz w:val="22"/>
              </w:rPr>
              <w:t>4</w:t>
            </w:r>
          </w:p>
        </w:tc>
        <w:tc>
          <w:tcPr>
            <w:tcW w:w="1001" w:type="dxa"/>
            <w:tcBorders>
              <w:top w:val="single" w:sz="4" w:space="0" w:color="auto"/>
              <w:left w:val="nil"/>
              <w:bottom w:val="single" w:sz="4" w:space="0" w:color="auto"/>
              <w:right w:val="nil"/>
            </w:tcBorders>
          </w:tcPr>
          <w:p w:rsidR="00D068E1" w:rsidRPr="007B05D9" w:rsidRDefault="00D068E1" w:rsidP="00D068E1">
            <w:pPr>
              <w:spacing w:after="0" w:line="360" w:lineRule="auto"/>
              <w:jc w:val="center"/>
              <w:rPr>
                <w:rFonts w:eastAsia="Calibri"/>
                <w:sz w:val="22"/>
              </w:rPr>
            </w:pPr>
            <w:r w:rsidRPr="007B05D9">
              <w:rPr>
                <w:rFonts w:eastAsia="Calibri"/>
                <w:sz w:val="22"/>
              </w:rPr>
              <w:t>5</w:t>
            </w:r>
          </w:p>
        </w:tc>
        <w:tc>
          <w:tcPr>
            <w:tcW w:w="1575" w:type="dxa"/>
            <w:tcBorders>
              <w:top w:val="single" w:sz="4" w:space="0" w:color="auto"/>
              <w:left w:val="nil"/>
              <w:bottom w:val="single" w:sz="4" w:space="0" w:color="auto"/>
              <w:right w:val="nil"/>
            </w:tcBorders>
            <w:vAlign w:val="center"/>
          </w:tcPr>
          <w:p w:rsidR="00D068E1" w:rsidRPr="007B05D9" w:rsidRDefault="00D068E1" w:rsidP="00D068E1">
            <w:pPr>
              <w:spacing w:after="0" w:line="360" w:lineRule="auto"/>
              <w:jc w:val="center"/>
              <w:rPr>
                <w:rFonts w:eastAsia="Calibri"/>
                <w:sz w:val="22"/>
              </w:rPr>
            </w:pPr>
            <w:r w:rsidRPr="007B05D9">
              <w:rPr>
                <w:rFonts w:eastAsia="Calibri"/>
                <w:sz w:val="22"/>
              </w:rPr>
              <w:t>6</w:t>
            </w:r>
          </w:p>
        </w:tc>
      </w:tr>
      <w:tr w:rsidR="007B05D9" w:rsidRPr="007B05D9" w:rsidTr="002A1D2B">
        <w:trPr>
          <w:trHeight w:val="416"/>
        </w:trPr>
        <w:tc>
          <w:tcPr>
            <w:tcW w:w="539" w:type="dxa"/>
            <w:tcBorders>
              <w:top w:val="single" w:sz="4" w:space="0" w:color="auto"/>
              <w:left w:val="nil"/>
              <w:bottom w:val="single" w:sz="4" w:space="0" w:color="auto"/>
              <w:right w:val="nil"/>
            </w:tcBorders>
          </w:tcPr>
          <w:p w:rsidR="00D068E1" w:rsidRPr="007B05D9" w:rsidRDefault="00D068E1" w:rsidP="00D068E1">
            <w:pPr>
              <w:spacing w:after="0" w:line="360" w:lineRule="auto"/>
              <w:jc w:val="center"/>
              <w:rPr>
                <w:rFonts w:eastAsia="Calibri"/>
                <w:sz w:val="22"/>
              </w:rPr>
            </w:pPr>
          </w:p>
        </w:tc>
        <w:tc>
          <w:tcPr>
            <w:tcW w:w="1145" w:type="dxa"/>
            <w:tcBorders>
              <w:top w:val="single" w:sz="4" w:space="0" w:color="auto"/>
              <w:left w:val="nil"/>
              <w:bottom w:val="single" w:sz="4" w:space="0" w:color="auto"/>
              <w:right w:val="nil"/>
            </w:tcBorders>
          </w:tcPr>
          <w:p w:rsidR="00D068E1" w:rsidRPr="007B05D9" w:rsidRDefault="00D068E1" w:rsidP="00D068E1">
            <w:pPr>
              <w:spacing w:after="0" w:line="360" w:lineRule="auto"/>
              <w:rPr>
                <w:rFonts w:eastAsia="Calibri"/>
                <w:sz w:val="22"/>
              </w:rPr>
            </w:pPr>
          </w:p>
        </w:tc>
        <w:tc>
          <w:tcPr>
            <w:tcW w:w="3004" w:type="dxa"/>
            <w:tcBorders>
              <w:top w:val="single" w:sz="4" w:space="0" w:color="auto"/>
              <w:left w:val="nil"/>
              <w:bottom w:val="single" w:sz="4" w:space="0" w:color="auto"/>
              <w:right w:val="nil"/>
            </w:tcBorders>
          </w:tcPr>
          <w:p w:rsidR="002A1D2B" w:rsidRPr="007B05D9" w:rsidRDefault="00E01896" w:rsidP="002A1D2B">
            <w:pPr>
              <w:spacing w:after="0" w:line="360" w:lineRule="auto"/>
              <w:jc w:val="both"/>
              <w:rPr>
                <w:sz w:val="22"/>
              </w:rPr>
            </w:pPr>
            <w:r w:rsidRPr="007B05D9">
              <w:rPr>
                <w:sz w:val="22"/>
                <w:lang w:val="fi-FI"/>
              </w:rPr>
              <w:t>secara bergantian kekiri dan ke kanan.</w:t>
            </w:r>
            <w:r w:rsidR="00D068E1" w:rsidRPr="007B05D9">
              <w:rPr>
                <w:sz w:val="22"/>
                <w:lang w:val="fi-FI"/>
              </w:rPr>
              <w:t>Ulangi sebanyak 10 kali.</w:t>
            </w:r>
            <w:r w:rsidR="00D068E1" w:rsidRPr="007B05D9">
              <w:rPr>
                <w:sz w:val="22"/>
              </w:rPr>
              <w:t xml:space="preserve"> </w:t>
            </w:r>
            <w:r w:rsidR="00D068E1" w:rsidRPr="007B05D9">
              <w:rPr>
                <w:sz w:val="22"/>
                <w:lang w:val="fi-FI"/>
              </w:rPr>
              <w:t>Luruskan salah satu kaki diatas lantai kemudian angkat kaki tersebut dan gerakkan ujung jari kaki kearah wajah lalu turunkan kembali kelantai.</w:t>
            </w:r>
            <w:r w:rsidR="00D068E1" w:rsidRPr="007B05D9">
              <w:rPr>
                <w:sz w:val="22"/>
              </w:rPr>
              <w:t xml:space="preserve"> </w:t>
            </w:r>
            <w:r w:rsidR="00D068E1" w:rsidRPr="007B05D9">
              <w:rPr>
                <w:sz w:val="22"/>
                <w:lang w:val="fi-FI"/>
              </w:rPr>
              <w:t>Angkat kedua kaki lalu luruskan. Ulangi sebanyak 10 kali.</w:t>
            </w:r>
            <w:r w:rsidR="00D068E1" w:rsidRPr="007B05D9">
              <w:rPr>
                <w:sz w:val="22"/>
              </w:rPr>
              <w:t xml:space="preserve"> </w:t>
            </w:r>
            <w:r w:rsidR="00D068E1" w:rsidRPr="007B05D9">
              <w:rPr>
                <w:sz w:val="22"/>
                <w:lang w:val="fi-FI"/>
              </w:rPr>
              <w:t>Angkat kedua kaki dan luruskan, pertahankan posisi tersebut. Gerakan pergelangan kaki kedepan dan kebelakang.</w:t>
            </w:r>
            <w:r w:rsidR="00D068E1" w:rsidRPr="007B05D9">
              <w:rPr>
                <w:sz w:val="22"/>
              </w:rPr>
              <w:t xml:space="preserve"> </w:t>
            </w:r>
            <w:r w:rsidR="00D068E1" w:rsidRPr="007B05D9">
              <w:rPr>
                <w:sz w:val="22"/>
                <w:lang w:val="fi-FI"/>
              </w:rPr>
              <w:t xml:space="preserve">Luruskan salah satu kaki dan angkat, putar kaki pada pergelangan kaki, tuliskan pada udara dengan kaki dari angka 0 hingga 10 lakukan secara bergantian. </w:t>
            </w:r>
            <w:r w:rsidR="00D068E1" w:rsidRPr="007B05D9">
              <w:rPr>
                <w:sz w:val="22"/>
              </w:rPr>
              <w:t xml:space="preserve">Letakkan sehelai koran dilantai. Bentuk kertas itu menjadi seperti bola dengan kedua belah kaki. Kemudian, buka bola itu menjadi lembaran seperti semula menggunakan kedua belah kaki.  </w:t>
            </w:r>
            <w:r w:rsidR="00D068E1" w:rsidRPr="007B05D9">
              <w:rPr>
                <w:sz w:val="22"/>
                <w:lang w:val="fi-FI"/>
              </w:rPr>
              <w:t>Lalu robek koran menjadi dua bagian, pisahkan kedua bagian koran.</w:t>
            </w:r>
            <w:r w:rsidRPr="007B05D9">
              <w:rPr>
                <w:sz w:val="22"/>
                <w:lang w:val="fi-FI"/>
              </w:rPr>
              <w:t xml:space="preserve"> Sebagian koran di sobek-sobek menjadi kecil-kecil dengan kedua kaki. Pindahkan kumpulan sobekan-sobekan tersebut dengan kedua kaki  lalu letakkan sobekkan kertas</w:t>
            </w:r>
            <w:r w:rsidR="002A1D2B" w:rsidRPr="007B05D9">
              <w:rPr>
                <w:sz w:val="22"/>
                <w:lang w:val="fi-FI"/>
              </w:rPr>
              <w:t xml:space="preserve">  pada bagian kertas yang utuh.</w:t>
            </w:r>
          </w:p>
        </w:tc>
        <w:tc>
          <w:tcPr>
            <w:tcW w:w="1288" w:type="dxa"/>
            <w:tcBorders>
              <w:top w:val="single" w:sz="4" w:space="0" w:color="auto"/>
              <w:left w:val="nil"/>
              <w:bottom w:val="single" w:sz="4" w:space="0" w:color="auto"/>
              <w:right w:val="nil"/>
            </w:tcBorders>
          </w:tcPr>
          <w:p w:rsidR="00D068E1" w:rsidRPr="007B05D9" w:rsidRDefault="00D068E1" w:rsidP="00D068E1">
            <w:pPr>
              <w:spacing w:after="0" w:line="360" w:lineRule="auto"/>
              <w:rPr>
                <w:rFonts w:eastAsia="Calibri"/>
                <w:i/>
                <w:sz w:val="22"/>
              </w:rPr>
            </w:pPr>
          </w:p>
        </w:tc>
        <w:tc>
          <w:tcPr>
            <w:tcW w:w="1001" w:type="dxa"/>
            <w:tcBorders>
              <w:top w:val="single" w:sz="4" w:space="0" w:color="auto"/>
              <w:left w:val="nil"/>
              <w:bottom w:val="single" w:sz="4" w:space="0" w:color="auto"/>
              <w:right w:val="nil"/>
            </w:tcBorders>
          </w:tcPr>
          <w:p w:rsidR="00D068E1" w:rsidRPr="007B05D9" w:rsidRDefault="00D068E1" w:rsidP="00D068E1">
            <w:pPr>
              <w:tabs>
                <w:tab w:val="left" w:pos="459"/>
              </w:tabs>
              <w:spacing w:after="0" w:line="360" w:lineRule="auto"/>
              <w:rPr>
                <w:rFonts w:eastAsia="Calibri"/>
                <w:sz w:val="22"/>
              </w:rPr>
            </w:pPr>
          </w:p>
        </w:tc>
        <w:tc>
          <w:tcPr>
            <w:tcW w:w="1575" w:type="dxa"/>
            <w:tcBorders>
              <w:top w:val="single" w:sz="4" w:space="0" w:color="auto"/>
              <w:left w:val="nil"/>
              <w:bottom w:val="single" w:sz="4" w:space="0" w:color="auto"/>
              <w:right w:val="nil"/>
            </w:tcBorders>
          </w:tcPr>
          <w:p w:rsidR="00D068E1" w:rsidRPr="007B05D9" w:rsidRDefault="00D068E1" w:rsidP="00D068E1">
            <w:pPr>
              <w:spacing w:after="0" w:line="360" w:lineRule="auto"/>
              <w:rPr>
                <w:rFonts w:eastAsia="Calibri"/>
                <w:sz w:val="22"/>
              </w:rPr>
            </w:pPr>
          </w:p>
        </w:tc>
      </w:tr>
      <w:tr w:rsidR="007B05D9" w:rsidRPr="007B05D9" w:rsidTr="002A1D2B">
        <w:trPr>
          <w:trHeight w:val="416"/>
        </w:trPr>
        <w:tc>
          <w:tcPr>
            <w:tcW w:w="539" w:type="dxa"/>
            <w:tcBorders>
              <w:top w:val="single" w:sz="4" w:space="0" w:color="auto"/>
              <w:left w:val="nil"/>
              <w:bottom w:val="single" w:sz="4" w:space="0" w:color="auto"/>
              <w:right w:val="nil"/>
            </w:tcBorders>
          </w:tcPr>
          <w:p w:rsidR="00D068E1" w:rsidRPr="007B05D9" w:rsidRDefault="00D068E1" w:rsidP="00D068E1">
            <w:pPr>
              <w:spacing w:after="0" w:line="360" w:lineRule="auto"/>
              <w:jc w:val="center"/>
              <w:rPr>
                <w:rFonts w:eastAsia="Calibri"/>
                <w:sz w:val="22"/>
              </w:rPr>
            </w:pPr>
            <w:r w:rsidRPr="007B05D9">
              <w:rPr>
                <w:rFonts w:eastAsia="Calibri"/>
                <w:sz w:val="22"/>
              </w:rPr>
              <w:lastRenderedPageBreak/>
              <w:t>1</w:t>
            </w:r>
          </w:p>
        </w:tc>
        <w:tc>
          <w:tcPr>
            <w:tcW w:w="1145" w:type="dxa"/>
            <w:tcBorders>
              <w:top w:val="single" w:sz="4" w:space="0" w:color="auto"/>
              <w:left w:val="nil"/>
              <w:bottom w:val="single" w:sz="4" w:space="0" w:color="auto"/>
              <w:right w:val="nil"/>
            </w:tcBorders>
            <w:vAlign w:val="center"/>
          </w:tcPr>
          <w:p w:rsidR="00D068E1" w:rsidRPr="007B05D9" w:rsidRDefault="00D068E1" w:rsidP="00D068E1">
            <w:pPr>
              <w:spacing w:after="0" w:line="360" w:lineRule="auto"/>
              <w:jc w:val="center"/>
              <w:rPr>
                <w:rFonts w:eastAsia="Calibri"/>
                <w:sz w:val="22"/>
              </w:rPr>
            </w:pPr>
            <w:r w:rsidRPr="007B05D9">
              <w:rPr>
                <w:rFonts w:eastAsia="Calibri"/>
                <w:sz w:val="22"/>
              </w:rPr>
              <w:t>2</w:t>
            </w:r>
          </w:p>
        </w:tc>
        <w:tc>
          <w:tcPr>
            <w:tcW w:w="3004" w:type="dxa"/>
            <w:tcBorders>
              <w:top w:val="single" w:sz="4" w:space="0" w:color="auto"/>
              <w:left w:val="nil"/>
              <w:bottom w:val="single" w:sz="4" w:space="0" w:color="auto"/>
              <w:right w:val="nil"/>
            </w:tcBorders>
            <w:vAlign w:val="center"/>
          </w:tcPr>
          <w:p w:rsidR="00D068E1" w:rsidRPr="007B05D9" w:rsidRDefault="00D068E1" w:rsidP="00D068E1">
            <w:pPr>
              <w:spacing w:after="0" w:line="360" w:lineRule="auto"/>
              <w:jc w:val="center"/>
              <w:rPr>
                <w:rFonts w:eastAsia="Calibri"/>
                <w:sz w:val="22"/>
              </w:rPr>
            </w:pPr>
            <w:r w:rsidRPr="007B05D9">
              <w:rPr>
                <w:rFonts w:eastAsia="Calibri"/>
                <w:sz w:val="22"/>
              </w:rPr>
              <w:t>3</w:t>
            </w:r>
          </w:p>
        </w:tc>
        <w:tc>
          <w:tcPr>
            <w:tcW w:w="1288" w:type="dxa"/>
            <w:tcBorders>
              <w:top w:val="single" w:sz="4" w:space="0" w:color="auto"/>
              <w:left w:val="nil"/>
              <w:bottom w:val="single" w:sz="4" w:space="0" w:color="auto"/>
              <w:right w:val="nil"/>
            </w:tcBorders>
            <w:vAlign w:val="center"/>
          </w:tcPr>
          <w:p w:rsidR="00D068E1" w:rsidRPr="007B05D9" w:rsidRDefault="00D068E1" w:rsidP="00D068E1">
            <w:pPr>
              <w:spacing w:after="0" w:line="360" w:lineRule="auto"/>
              <w:jc w:val="center"/>
              <w:rPr>
                <w:rFonts w:eastAsia="Calibri"/>
                <w:sz w:val="22"/>
              </w:rPr>
            </w:pPr>
            <w:r w:rsidRPr="007B05D9">
              <w:rPr>
                <w:rFonts w:eastAsia="Calibri"/>
                <w:sz w:val="22"/>
              </w:rPr>
              <w:t>4</w:t>
            </w:r>
          </w:p>
        </w:tc>
        <w:tc>
          <w:tcPr>
            <w:tcW w:w="1001" w:type="dxa"/>
            <w:tcBorders>
              <w:top w:val="single" w:sz="4" w:space="0" w:color="auto"/>
              <w:left w:val="nil"/>
              <w:bottom w:val="single" w:sz="4" w:space="0" w:color="auto"/>
              <w:right w:val="nil"/>
            </w:tcBorders>
          </w:tcPr>
          <w:p w:rsidR="00D068E1" w:rsidRPr="007B05D9" w:rsidRDefault="00D068E1" w:rsidP="00D068E1">
            <w:pPr>
              <w:spacing w:after="0" w:line="360" w:lineRule="auto"/>
              <w:jc w:val="center"/>
              <w:rPr>
                <w:rFonts w:eastAsia="Calibri"/>
                <w:sz w:val="22"/>
              </w:rPr>
            </w:pPr>
            <w:r w:rsidRPr="007B05D9">
              <w:rPr>
                <w:rFonts w:eastAsia="Calibri"/>
                <w:sz w:val="22"/>
              </w:rPr>
              <w:t>5</w:t>
            </w:r>
          </w:p>
        </w:tc>
        <w:tc>
          <w:tcPr>
            <w:tcW w:w="1575" w:type="dxa"/>
            <w:tcBorders>
              <w:top w:val="single" w:sz="4" w:space="0" w:color="auto"/>
              <w:left w:val="nil"/>
              <w:bottom w:val="single" w:sz="4" w:space="0" w:color="auto"/>
              <w:right w:val="nil"/>
            </w:tcBorders>
            <w:vAlign w:val="center"/>
          </w:tcPr>
          <w:p w:rsidR="00D068E1" w:rsidRPr="007B05D9" w:rsidRDefault="00D068E1" w:rsidP="00D068E1">
            <w:pPr>
              <w:spacing w:after="0" w:line="360" w:lineRule="auto"/>
              <w:jc w:val="center"/>
              <w:rPr>
                <w:rFonts w:eastAsia="Calibri"/>
                <w:sz w:val="22"/>
              </w:rPr>
            </w:pPr>
            <w:r w:rsidRPr="007B05D9">
              <w:rPr>
                <w:rFonts w:eastAsia="Calibri"/>
                <w:sz w:val="22"/>
              </w:rPr>
              <w:t>6</w:t>
            </w:r>
          </w:p>
        </w:tc>
      </w:tr>
      <w:tr w:rsidR="007B05D9" w:rsidRPr="007B05D9" w:rsidTr="002A1D2B">
        <w:trPr>
          <w:trHeight w:val="416"/>
        </w:trPr>
        <w:tc>
          <w:tcPr>
            <w:tcW w:w="539" w:type="dxa"/>
            <w:tcBorders>
              <w:top w:val="single" w:sz="4" w:space="0" w:color="auto"/>
              <w:left w:val="nil"/>
              <w:bottom w:val="single" w:sz="4" w:space="0" w:color="auto"/>
              <w:right w:val="nil"/>
            </w:tcBorders>
          </w:tcPr>
          <w:p w:rsidR="00D068E1" w:rsidRPr="007B05D9" w:rsidRDefault="00D068E1" w:rsidP="00D068E1">
            <w:pPr>
              <w:spacing w:after="0" w:line="360" w:lineRule="auto"/>
              <w:jc w:val="center"/>
              <w:rPr>
                <w:rFonts w:eastAsia="Calibri"/>
                <w:sz w:val="22"/>
              </w:rPr>
            </w:pPr>
          </w:p>
        </w:tc>
        <w:tc>
          <w:tcPr>
            <w:tcW w:w="1145" w:type="dxa"/>
            <w:tcBorders>
              <w:top w:val="single" w:sz="4" w:space="0" w:color="auto"/>
              <w:left w:val="nil"/>
              <w:bottom w:val="single" w:sz="4" w:space="0" w:color="auto"/>
              <w:right w:val="nil"/>
            </w:tcBorders>
          </w:tcPr>
          <w:p w:rsidR="00D068E1" w:rsidRPr="007B05D9" w:rsidRDefault="00D068E1" w:rsidP="00D068E1">
            <w:pPr>
              <w:spacing w:after="0" w:line="360" w:lineRule="auto"/>
              <w:rPr>
                <w:rFonts w:eastAsia="Calibri"/>
                <w:sz w:val="22"/>
              </w:rPr>
            </w:pPr>
          </w:p>
        </w:tc>
        <w:tc>
          <w:tcPr>
            <w:tcW w:w="3004" w:type="dxa"/>
            <w:tcBorders>
              <w:top w:val="single" w:sz="4" w:space="0" w:color="auto"/>
              <w:left w:val="nil"/>
              <w:bottom w:val="single" w:sz="4" w:space="0" w:color="auto"/>
              <w:right w:val="nil"/>
            </w:tcBorders>
          </w:tcPr>
          <w:p w:rsidR="00D068E1" w:rsidRPr="007B05D9" w:rsidRDefault="00D068E1" w:rsidP="001643FC">
            <w:pPr>
              <w:spacing w:after="0" w:line="360" w:lineRule="auto"/>
              <w:jc w:val="both"/>
              <w:rPr>
                <w:sz w:val="22"/>
              </w:rPr>
            </w:pPr>
            <w:r w:rsidRPr="007B05D9">
              <w:rPr>
                <w:sz w:val="22"/>
                <w:lang w:val="fi-FI"/>
              </w:rPr>
              <w:t>Bungkus semuanya dengan kedua kaki menjadi bentuk bola.</w:t>
            </w:r>
            <w:r w:rsidR="001643FC" w:rsidRPr="007B05D9">
              <w:rPr>
                <w:sz w:val="22"/>
                <w:lang w:val="fi-FI"/>
              </w:rPr>
              <w:t xml:space="preserve"> </w:t>
            </w:r>
            <w:r w:rsidRPr="007B05D9">
              <w:rPr>
                <w:sz w:val="22"/>
                <w:lang w:val="fi-FI"/>
              </w:rPr>
              <w:t>Gerakkan dilakukan selama 15 menit secara benar dan teratur empat kali dalam seminggu selama empat minggu.</w:t>
            </w:r>
          </w:p>
        </w:tc>
        <w:tc>
          <w:tcPr>
            <w:tcW w:w="1288" w:type="dxa"/>
            <w:tcBorders>
              <w:top w:val="single" w:sz="4" w:space="0" w:color="auto"/>
              <w:left w:val="nil"/>
              <w:bottom w:val="single" w:sz="4" w:space="0" w:color="auto"/>
              <w:right w:val="nil"/>
            </w:tcBorders>
          </w:tcPr>
          <w:p w:rsidR="00D068E1" w:rsidRPr="007B05D9" w:rsidRDefault="00D068E1" w:rsidP="00D068E1">
            <w:pPr>
              <w:spacing w:after="0" w:line="360" w:lineRule="auto"/>
              <w:rPr>
                <w:rFonts w:eastAsia="Calibri"/>
                <w:i/>
                <w:sz w:val="22"/>
              </w:rPr>
            </w:pPr>
          </w:p>
        </w:tc>
        <w:tc>
          <w:tcPr>
            <w:tcW w:w="1001" w:type="dxa"/>
            <w:tcBorders>
              <w:top w:val="single" w:sz="4" w:space="0" w:color="auto"/>
              <w:left w:val="nil"/>
              <w:bottom w:val="single" w:sz="4" w:space="0" w:color="auto"/>
              <w:right w:val="nil"/>
            </w:tcBorders>
          </w:tcPr>
          <w:p w:rsidR="00D068E1" w:rsidRPr="007B05D9" w:rsidRDefault="00D068E1" w:rsidP="00D068E1">
            <w:pPr>
              <w:tabs>
                <w:tab w:val="left" w:pos="459"/>
              </w:tabs>
              <w:spacing w:after="0" w:line="360" w:lineRule="auto"/>
              <w:rPr>
                <w:rFonts w:eastAsia="Calibri"/>
                <w:sz w:val="22"/>
              </w:rPr>
            </w:pPr>
          </w:p>
        </w:tc>
        <w:tc>
          <w:tcPr>
            <w:tcW w:w="1575" w:type="dxa"/>
            <w:tcBorders>
              <w:top w:val="single" w:sz="4" w:space="0" w:color="auto"/>
              <w:left w:val="nil"/>
              <w:bottom w:val="single" w:sz="4" w:space="0" w:color="auto"/>
              <w:right w:val="nil"/>
            </w:tcBorders>
          </w:tcPr>
          <w:p w:rsidR="00D068E1" w:rsidRPr="007B05D9" w:rsidRDefault="00D068E1" w:rsidP="00D068E1">
            <w:pPr>
              <w:spacing w:after="0" w:line="360" w:lineRule="auto"/>
              <w:rPr>
                <w:rFonts w:eastAsia="Calibri"/>
                <w:sz w:val="22"/>
              </w:rPr>
            </w:pPr>
          </w:p>
        </w:tc>
      </w:tr>
      <w:tr w:rsidR="007B05D9" w:rsidRPr="007B05D9" w:rsidTr="002A1D2B">
        <w:trPr>
          <w:trHeight w:val="416"/>
        </w:trPr>
        <w:tc>
          <w:tcPr>
            <w:tcW w:w="539" w:type="dxa"/>
            <w:tcBorders>
              <w:top w:val="single" w:sz="4" w:space="0" w:color="auto"/>
              <w:left w:val="nil"/>
              <w:bottom w:val="single" w:sz="4" w:space="0" w:color="auto"/>
              <w:right w:val="nil"/>
            </w:tcBorders>
          </w:tcPr>
          <w:p w:rsidR="00D068E1" w:rsidRPr="007B05D9" w:rsidRDefault="00D068E1" w:rsidP="00D068E1">
            <w:pPr>
              <w:spacing w:after="0" w:line="360" w:lineRule="auto"/>
              <w:jc w:val="center"/>
              <w:rPr>
                <w:rFonts w:eastAsia="Calibri"/>
                <w:sz w:val="22"/>
              </w:rPr>
            </w:pPr>
            <w:r w:rsidRPr="007B05D9">
              <w:rPr>
                <w:rFonts w:eastAsia="Calibri"/>
                <w:sz w:val="22"/>
              </w:rPr>
              <w:t>2</w:t>
            </w:r>
          </w:p>
        </w:tc>
        <w:tc>
          <w:tcPr>
            <w:tcW w:w="1145" w:type="dxa"/>
            <w:tcBorders>
              <w:top w:val="single" w:sz="4" w:space="0" w:color="auto"/>
              <w:left w:val="nil"/>
              <w:bottom w:val="single" w:sz="4" w:space="0" w:color="auto"/>
              <w:right w:val="nil"/>
            </w:tcBorders>
          </w:tcPr>
          <w:p w:rsidR="00D068E1" w:rsidRPr="007B05D9" w:rsidRDefault="00D068E1" w:rsidP="00D068E1">
            <w:pPr>
              <w:spacing w:after="0" w:line="360" w:lineRule="auto"/>
              <w:rPr>
                <w:rFonts w:eastAsia="Calibri"/>
                <w:sz w:val="22"/>
              </w:rPr>
            </w:pPr>
            <w:r w:rsidRPr="007B05D9">
              <w:rPr>
                <w:rFonts w:eastAsia="Times New Roman"/>
                <w:i/>
                <w:sz w:val="22"/>
              </w:rPr>
              <w:t>Ankle Brachial Index</w:t>
            </w:r>
            <w:r w:rsidRPr="007B05D9">
              <w:rPr>
                <w:rFonts w:eastAsia="Times New Roman"/>
                <w:sz w:val="22"/>
              </w:rPr>
              <w:t xml:space="preserve"> (ABI)</w:t>
            </w:r>
          </w:p>
        </w:tc>
        <w:tc>
          <w:tcPr>
            <w:tcW w:w="3004" w:type="dxa"/>
            <w:tcBorders>
              <w:top w:val="single" w:sz="4" w:space="0" w:color="auto"/>
              <w:left w:val="nil"/>
              <w:bottom w:val="single" w:sz="4" w:space="0" w:color="auto"/>
              <w:right w:val="nil"/>
            </w:tcBorders>
          </w:tcPr>
          <w:p w:rsidR="00D068E1" w:rsidRPr="007B05D9" w:rsidRDefault="00D068E1" w:rsidP="002A1D2B">
            <w:pPr>
              <w:spacing w:after="0" w:line="360" w:lineRule="auto"/>
              <w:jc w:val="both"/>
              <w:rPr>
                <w:sz w:val="22"/>
              </w:rPr>
            </w:pPr>
            <w:r w:rsidRPr="007B05D9">
              <w:rPr>
                <w:sz w:val="22"/>
              </w:rPr>
              <w:t>Angka yang didapat dari pengukuran tekanan sistolik pergelangan kaki dibagi dengan tekanan sistolik lengan atas  sebagai bukti objektif ada atau tidaknya kelainan vaskuler extremitas bawah  yang diukur sebelum perlakuan dan pada minggu keempat setelah perlakuan terakhir diberikan.</w:t>
            </w:r>
          </w:p>
        </w:tc>
        <w:tc>
          <w:tcPr>
            <w:tcW w:w="1288" w:type="dxa"/>
            <w:tcBorders>
              <w:top w:val="single" w:sz="4" w:space="0" w:color="auto"/>
              <w:left w:val="nil"/>
              <w:bottom w:val="single" w:sz="4" w:space="0" w:color="auto"/>
              <w:right w:val="nil"/>
            </w:tcBorders>
          </w:tcPr>
          <w:p w:rsidR="00D068E1" w:rsidRPr="007B05D9" w:rsidRDefault="005351DD" w:rsidP="00F551A3">
            <w:pPr>
              <w:spacing w:after="0" w:line="360" w:lineRule="auto"/>
              <w:jc w:val="both"/>
              <w:rPr>
                <w:rFonts w:eastAsia="Calibri"/>
                <w:i/>
                <w:sz w:val="22"/>
              </w:rPr>
            </w:pPr>
            <w:r w:rsidRPr="007B05D9">
              <w:rPr>
                <w:rFonts w:eastAsia="Calibri"/>
                <w:sz w:val="22"/>
              </w:rPr>
              <w:t xml:space="preserve">Spygmomanometer </w:t>
            </w:r>
            <w:r w:rsidR="00D068E1" w:rsidRPr="007B05D9">
              <w:rPr>
                <w:rFonts w:eastAsia="Calibri"/>
                <w:sz w:val="22"/>
              </w:rPr>
              <w:t xml:space="preserve">dan </w:t>
            </w:r>
            <w:r w:rsidR="00F551A3" w:rsidRPr="007B05D9">
              <w:rPr>
                <w:rFonts w:eastAsia="Calibri"/>
                <w:sz w:val="22"/>
              </w:rPr>
              <w:t xml:space="preserve">hand-held </w:t>
            </w:r>
            <w:r w:rsidR="00D068E1" w:rsidRPr="007B05D9">
              <w:rPr>
                <w:rFonts w:eastAsia="Calibri"/>
                <w:sz w:val="22"/>
              </w:rPr>
              <w:t>Doppler</w:t>
            </w:r>
            <w:r w:rsidR="00F551A3" w:rsidRPr="007B05D9">
              <w:rPr>
                <w:rFonts w:eastAsia="Calibri"/>
                <w:sz w:val="22"/>
              </w:rPr>
              <w:t xml:space="preserve">. </w:t>
            </w:r>
          </w:p>
        </w:tc>
        <w:tc>
          <w:tcPr>
            <w:tcW w:w="1001" w:type="dxa"/>
            <w:tcBorders>
              <w:top w:val="single" w:sz="4" w:space="0" w:color="auto"/>
              <w:left w:val="nil"/>
              <w:bottom w:val="single" w:sz="4" w:space="0" w:color="auto"/>
              <w:right w:val="nil"/>
            </w:tcBorders>
          </w:tcPr>
          <w:p w:rsidR="00D068E1" w:rsidRPr="007B05D9" w:rsidRDefault="00D068E1" w:rsidP="00D068E1">
            <w:pPr>
              <w:tabs>
                <w:tab w:val="left" w:pos="459"/>
              </w:tabs>
              <w:spacing w:after="0" w:line="360" w:lineRule="auto"/>
              <w:rPr>
                <w:rFonts w:eastAsia="Calibri"/>
                <w:sz w:val="22"/>
              </w:rPr>
            </w:pPr>
            <w:r w:rsidRPr="007B05D9">
              <w:rPr>
                <w:rFonts w:eastAsia="Calibri"/>
                <w:sz w:val="22"/>
              </w:rPr>
              <w:t>Interval</w:t>
            </w:r>
          </w:p>
        </w:tc>
        <w:tc>
          <w:tcPr>
            <w:tcW w:w="1575" w:type="dxa"/>
            <w:tcBorders>
              <w:top w:val="single" w:sz="4" w:space="0" w:color="auto"/>
              <w:left w:val="nil"/>
              <w:bottom w:val="single" w:sz="4" w:space="0" w:color="auto"/>
              <w:right w:val="nil"/>
            </w:tcBorders>
          </w:tcPr>
          <w:p w:rsidR="00D068E1" w:rsidRPr="007B05D9" w:rsidRDefault="00D068E1" w:rsidP="00D068E1">
            <w:pPr>
              <w:spacing w:after="0" w:line="360" w:lineRule="auto"/>
              <w:rPr>
                <w:rFonts w:eastAsia="Calibri"/>
                <w:sz w:val="22"/>
              </w:rPr>
            </w:pPr>
            <w:r w:rsidRPr="007B05D9">
              <w:rPr>
                <w:rFonts w:eastAsia="Calibri"/>
                <w:sz w:val="22"/>
              </w:rPr>
              <w:t>-</w:t>
            </w:r>
          </w:p>
        </w:tc>
      </w:tr>
    </w:tbl>
    <w:p w:rsidR="00CE7C25" w:rsidRPr="007B05D9" w:rsidRDefault="00CE7C25" w:rsidP="00712F13">
      <w:pPr>
        <w:pStyle w:val="ListParagraph"/>
        <w:tabs>
          <w:tab w:val="left" w:pos="426"/>
        </w:tabs>
        <w:spacing w:after="0" w:line="480" w:lineRule="auto"/>
        <w:ind w:left="0"/>
        <w:jc w:val="both"/>
        <w:rPr>
          <w:rFonts w:eastAsia="Calibri" w:cs="Times New Roman"/>
        </w:rPr>
      </w:pPr>
      <w:bookmarkStart w:id="171" w:name="_Toc508827107"/>
      <w:bookmarkStart w:id="172" w:name="_Toc508829472"/>
      <w:bookmarkStart w:id="173" w:name="_Toc508843039"/>
    </w:p>
    <w:p w:rsidR="00CE7C25" w:rsidRPr="007B05D9" w:rsidRDefault="00CE7C25" w:rsidP="00AC25BD">
      <w:pPr>
        <w:pStyle w:val="ListParagraph"/>
        <w:tabs>
          <w:tab w:val="left" w:pos="426"/>
        </w:tabs>
        <w:spacing w:after="0" w:line="240" w:lineRule="auto"/>
        <w:ind w:left="0"/>
        <w:jc w:val="both"/>
        <w:rPr>
          <w:rFonts w:eastAsia="Calibri" w:cs="Times New Roman"/>
        </w:rPr>
      </w:pPr>
    </w:p>
    <w:p w:rsidR="00CE7C25" w:rsidRPr="007B05D9" w:rsidRDefault="00CE7C25" w:rsidP="0034570D">
      <w:pPr>
        <w:pStyle w:val="Heading2"/>
        <w:numPr>
          <w:ilvl w:val="0"/>
          <w:numId w:val="7"/>
        </w:numPr>
        <w:ind w:left="426" w:hanging="426"/>
        <w:rPr>
          <w:rFonts w:eastAsia="Calibri"/>
        </w:rPr>
      </w:pPr>
      <w:bookmarkStart w:id="174" w:name="_Toc515246543"/>
      <w:r w:rsidRPr="007B05D9">
        <w:rPr>
          <w:rFonts w:eastAsia="Calibri"/>
        </w:rPr>
        <w:t>Hipotesis</w:t>
      </w:r>
      <w:bookmarkEnd w:id="174"/>
    </w:p>
    <w:p w:rsidR="00712F13" w:rsidRPr="007B05D9" w:rsidRDefault="00CE7C25" w:rsidP="00712F13">
      <w:pPr>
        <w:pStyle w:val="ListParagraph"/>
        <w:tabs>
          <w:tab w:val="left" w:pos="426"/>
        </w:tabs>
        <w:spacing w:after="0" w:line="480" w:lineRule="auto"/>
        <w:ind w:left="0"/>
        <w:jc w:val="both"/>
        <w:rPr>
          <w:szCs w:val="24"/>
        </w:rPr>
      </w:pPr>
      <w:r w:rsidRPr="007B05D9">
        <w:rPr>
          <w:rFonts w:eastAsia="Calibri" w:cs="Times New Roman"/>
        </w:rPr>
        <w:tab/>
      </w:r>
      <w:r w:rsidR="00712F13" w:rsidRPr="007B05D9">
        <w:rPr>
          <w:rFonts w:eastAsia="Calibri" w:cs="Times New Roman"/>
        </w:rPr>
        <w:t xml:space="preserve">Hipotesis adalah jawaban sementara dari rumusan masalah atau pertanyaan penelitian </w:t>
      </w:r>
      <w:r w:rsidR="00712F13" w:rsidRPr="007B05D9">
        <w:rPr>
          <w:rFonts w:eastAsia="Calibri" w:cs="Times New Roman"/>
        </w:rPr>
        <w:fldChar w:fldCharType="begin" w:fldLock="1"/>
      </w:r>
      <w:r w:rsidR="00712F13" w:rsidRPr="007B05D9">
        <w:rPr>
          <w:rFonts w:eastAsia="Calibri" w:cs="Times New Roman"/>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"http://www.mendeley.com/documents/?uuid=e9caa51d-6dd4-4f93-829c-d8d04e7bb019" ] } ], "mendeley" : { "formattedCitation" : "(Nursalam, 2011)", "plainTextFormattedCitation" : "(Nursalam, 2011)", "previouslyFormattedCitation" : "(Nursalam, 2011)" }, "properties" : { "noteIndex" : 0 }, "schema" : "https://github.com/citation-style-language/schema/raw/master/csl-citation.json" }</w:instrText>
      </w:r>
      <w:r w:rsidR="00712F13" w:rsidRPr="007B05D9">
        <w:rPr>
          <w:rFonts w:eastAsia="Calibri" w:cs="Times New Roman"/>
        </w:rPr>
        <w:fldChar w:fldCharType="separate"/>
      </w:r>
      <w:r w:rsidR="00712F13" w:rsidRPr="007B05D9">
        <w:rPr>
          <w:rFonts w:eastAsia="Calibri" w:cs="Times New Roman"/>
          <w:noProof/>
        </w:rPr>
        <w:t>(Nursalam, 2011)</w:t>
      </w:r>
      <w:r w:rsidR="00712F13" w:rsidRPr="007B05D9">
        <w:rPr>
          <w:rFonts w:eastAsia="Calibri" w:cs="Times New Roman"/>
        </w:rPr>
        <w:fldChar w:fldCharType="end"/>
      </w:r>
      <w:r w:rsidR="00712F13" w:rsidRPr="007B05D9">
        <w:rPr>
          <w:rFonts w:eastAsia="Calibri" w:cs="Times New Roman"/>
        </w:rPr>
        <w:t xml:space="preserve">. </w:t>
      </w:r>
      <w:r w:rsidR="00712F13" w:rsidRPr="007B05D9">
        <w:rPr>
          <w:rFonts w:eastAsia="Calibri" w:cs="Times New Roman"/>
          <w:lang w:val="en-GB"/>
        </w:rPr>
        <w:t xml:space="preserve">Hipotesis adalah pendapat yang kebenarannya masih dangkal dan perlu diuji, patokan duga atau dalil sementara yang kebenarannya akan dibuktikan dalam penelitian </w:t>
      </w:r>
      <w:r w:rsidR="00712F13" w:rsidRPr="007B05D9">
        <w:rPr>
          <w:rFonts w:eastAsia="Calibri" w:cs="Times New Roman"/>
          <w:lang w:val="en-GB"/>
        </w:rPr>
        <w:fldChar w:fldCharType="begin" w:fldLock="1"/>
      </w:r>
      <w:r w:rsidR="00712F13" w:rsidRPr="007B05D9">
        <w:rPr>
          <w:rFonts w:eastAsia="Calibri" w:cs="Times New Roman"/>
          <w:lang w:val="en-GB"/>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"http://www.mendeley.com/documents/?uuid=55eaa6c9-eb17-46e0-aa60-17c174996b28" ] } ], "mendeley" : { "formattedCitation" : "(Setiadi, 2013)", "plainTextFormattedCitation" : "(Setiadi, 2013)", "previouslyFormattedCitation" : "(Setiadi, 2013)" }, "properties" : { "noteIndex" : 0 }, "schema" : "https://github.com/citation-style-language/schema/raw/master/csl-citation.json" }</w:instrText>
      </w:r>
      <w:r w:rsidR="00712F13" w:rsidRPr="007B05D9">
        <w:rPr>
          <w:rFonts w:eastAsia="Calibri" w:cs="Times New Roman"/>
          <w:lang w:val="en-GB"/>
        </w:rPr>
        <w:fldChar w:fldCharType="separate"/>
      </w:r>
      <w:r w:rsidR="00712F13" w:rsidRPr="007B05D9">
        <w:rPr>
          <w:rFonts w:eastAsia="Calibri" w:cs="Times New Roman"/>
          <w:noProof/>
          <w:lang w:val="en-GB"/>
        </w:rPr>
        <w:t>(Setiadi, 2013)</w:t>
      </w:r>
      <w:r w:rsidR="00712F13" w:rsidRPr="007B05D9">
        <w:rPr>
          <w:rFonts w:eastAsia="Calibri" w:cs="Times New Roman"/>
          <w:lang w:val="en-GB"/>
        </w:rPr>
        <w:fldChar w:fldCharType="end"/>
      </w:r>
      <w:r w:rsidR="00712F13" w:rsidRPr="007B05D9">
        <w:rPr>
          <w:rFonts w:eastAsia="Calibri" w:cs="Times New Roman"/>
          <w:lang w:val="en-GB"/>
        </w:rPr>
        <w:t xml:space="preserve">. </w:t>
      </w:r>
      <w:r w:rsidR="00712F13" w:rsidRPr="007B05D9">
        <w:rPr>
          <w:rFonts w:eastAsia="Calibri" w:cs="Times New Roman"/>
        </w:rPr>
        <w:t xml:space="preserve">Hipotesis pada penelitian ini adalah ada </w:t>
      </w:r>
      <w:r w:rsidR="00712F13" w:rsidRPr="007B05D9">
        <w:rPr>
          <w:szCs w:val="24"/>
        </w:rPr>
        <w:t xml:space="preserve">pengaruh senam kaki diabetik terhadap </w:t>
      </w:r>
      <w:r w:rsidR="00712F13" w:rsidRPr="007B05D9">
        <w:rPr>
          <w:i/>
          <w:szCs w:val="24"/>
        </w:rPr>
        <w:t>ankle brachial index</w:t>
      </w:r>
      <w:r w:rsidR="00712F13" w:rsidRPr="007B05D9">
        <w:rPr>
          <w:szCs w:val="24"/>
        </w:rPr>
        <w:t xml:space="preserve"> (ABI) pada pasien diabetes melitus tipe II di UPT Kesmas Gianyar I.</w:t>
      </w:r>
    </w:p>
    <w:p w:rsidR="00712F13" w:rsidRPr="007B05D9" w:rsidRDefault="00712F13" w:rsidP="00712F13">
      <w:pPr>
        <w:pStyle w:val="ListParagraph"/>
        <w:tabs>
          <w:tab w:val="left" w:pos="426"/>
        </w:tabs>
        <w:spacing w:after="0" w:line="480" w:lineRule="auto"/>
        <w:ind w:left="0"/>
        <w:jc w:val="both"/>
        <w:rPr>
          <w:szCs w:val="24"/>
        </w:rPr>
      </w:pPr>
    </w:p>
    <w:p w:rsidR="00712F13" w:rsidRPr="007B05D9" w:rsidRDefault="00712F13" w:rsidP="00712F13">
      <w:pPr>
        <w:pStyle w:val="ListParagraph"/>
        <w:tabs>
          <w:tab w:val="left" w:pos="426"/>
        </w:tabs>
        <w:spacing w:after="0" w:line="480" w:lineRule="auto"/>
        <w:ind w:left="0"/>
        <w:jc w:val="both"/>
        <w:rPr>
          <w:szCs w:val="24"/>
        </w:rPr>
      </w:pPr>
    </w:p>
    <w:p w:rsidR="00712F13" w:rsidRPr="007B05D9" w:rsidRDefault="00712F13" w:rsidP="00712F13">
      <w:pPr>
        <w:spacing w:line="240" w:lineRule="auto"/>
      </w:pPr>
    </w:p>
    <w:p w:rsidR="00CC4687" w:rsidRPr="007B05D9" w:rsidRDefault="00A800B3" w:rsidP="00EA30F7">
      <w:pPr>
        <w:pStyle w:val="Heading1"/>
      </w:pPr>
      <w:bookmarkStart w:id="175" w:name="_Toc515246544"/>
      <w:r w:rsidRPr="007B05D9">
        <w:lastRenderedPageBreak/>
        <w:t>BAB IV</w:t>
      </w:r>
      <w:bookmarkEnd w:id="171"/>
      <w:bookmarkEnd w:id="172"/>
      <w:bookmarkEnd w:id="173"/>
      <w:bookmarkEnd w:id="175"/>
    </w:p>
    <w:p w:rsidR="00A800B3" w:rsidRPr="007B05D9" w:rsidRDefault="00A800B3" w:rsidP="00EA30F7">
      <w:pPr>
        <w:pStyle w:val="ListParagraph"/>
        <w:spacing w:after="0" w:line="480" w:lineRule="auto"/>
        <w:ind w:left="0" w:firstLine="567"/>
        <w:jc w:val="center"/>
        <w:rPr>
          <w:b/>
          <w:szCs w:val="24"/>
        </w:rPr>
      </w:pPr>
      <w:r w:rsidRPr="007B05D9">
        <w:rPr>
          <w:b/>
          <w:szCs w:val="24"/>
        </w:rPr>
        <w:t>METODE PENELITIAN</w:t>
      </w:r>
    </w:p>
    <w:p w:rsidR="00A800B3" w:rsidRPr="007B05D9" w:rsidRDefault="00A800B3" w:rsidP="006449A4">
      <w:pPr>
        <w:pStyle w:val="ListParagraph"/>
        <w:spacing w:after="0" w:line="240" w:lineRule="auto"/>
        <w:ind w:left="0" w:firstLine="567"/>
        <w:jc w:val="center"/>
        <w:rPr>
          <w:b/>
          <w:szCs w:val="24"/>
        </w:rPr>
      </w:pPr>
    </w:p>
    <w:p w:rsidR="00A800B3" w:rsidRPr="007B05D9" w:rsidRDefault="00A800B3" w:rsidP="00805AFD">
      <w:pPr>
        <w:pStyle w:val="Heading2"/>
        <w:numPr>
          <w:ilvl w:val="0"/>
          <w:numId w:val="21"/>
        </w:numPr>
        <w:ind w:left="426" w:hanging="426"/>
      </w:pPr>
      <w:bookmarkStart w:id="176" w:name="_Toc508827108"/>
      <w:bookmarkStart w:id="177" w:name="_Toc508829473"/>
      <w:bookmarkStart w:id="178" w:name="_Toc508843040"/>
      <w:bookmarkStart w:id="179" w:name="_Toc515246545"/>
      <w:r w:rsidRPr="007B05D9">
        <w:t>Jenis Penelitian</w:t>
      </w:r>
      <w:bookmarkEnd w:id="176"/>
      <w:bookmarkEnd w:id="177"/>
      <w:bookmarkEnd w:id="178"/>
      <w:bookmarkEnd w:id="179"/>
    </w:p>
    <w:p w:rsidR="00A800B3" w:rsidRPr="007B05D9" w:rsidRDefault="00A800B3" w:rsidP="001D66DE">
      <w:pPr>
        <w:tabs>
          <w:tab w:val="left" w:pos="426"/>
        </w:tabs>
        <w:spacing w:after="0" w:line="480" w:lineRule="auto"/>
        <w:jc w:val="both"/>
        <w:rPr>
          <w:szCs w:val="24"/>
        </w:rPr>
      </w:pPr>
      <w:r w:rsidRPr="007B05D9">
        <w:rPr>
          <w:szCs w:val="24"/>
        </w:rPr>
        <w:t xml:space="preserve">      Pada penelitian ini, jenis penelitian yang digunakan peneliti yaitu </w:t>
      </w:r>
      <w:r w:rsidRPr="007B05D9">
        <w:rPr>
          <w:i/>
          <w:szCs w:val="24"/>
        </w:rPr>
        <w:t>quasi eksperiment</w:t>
      </w:r>
      <w:r w:rsidR="00FC07CB" w:rsidRPr="007B05D9">
        <w:rPr>
          <w:i/>
          <w:szCs w:val="24"/>
        </w:rPr>
        <w:t xml:space="preserve">. </w:t>
      </w:r>
      <w:r w:rsidRPr="007B05D9">
        <w:rPr>
          <w:i/>
          <w:szCs w:val="24"/>
        </w:rPr>
        <w:t xml:space="preserve">Quasi eksperiment </w:t>
      </w:r>
      <w:r w:rsidRPr="007B05D9">
        <w:rPr>
          <w:szCs w:val="24"/>
        </w:rPr>
        <w:t>mengungkapkan hubungan sebab akibat dengan cara melibatkan kelompok kontrol disamping kel</w:t>
      </w:r>
      <w:r w:rsidR="00500286" w:rsidRPr="007B05D9">
        <w:rPr>
          <w:szCs w:val="24"/>
        </w:rPr>
        <w:t xml:space="preserve">ompok eksperimen. </w:t>
      </w:r>
      <w:r w:rsidRPr="007B05D9">
        <w:rPr>
          <w:szCs w:val="24"/>
        </w:rPr>
        <w:t>Desai</w:t>
      </w:r>
      <w:r w:rsidR="00FC07CB" w:rsidRPr="007B05D9">
        <w:rPr>
          <w:szCs w:val="24"/>
        </w:rPr>
        <w:t>n</w:t>
      </w:r>
      <w:r w:rsidRPr="007B05D9">
        <w:rPr>
          <w:szCs w:val="24"/>
        </w:rPr>
        <w:t xml:space="preserve"> penelitian yang digunakan adalah </w:t>
      </w:r>
      <w:r w:rsidR="00642804" w:rsidRPr="007B05D9">
        <w:rPr>
          <w:i/>
          <w:szCs w:val="24"/>
        </w:rPr>
        <w:t xml:space="preserve">Non Equivalent </w:t>
      </w:r>
      <w:r w:rsidRPr="007B05D9">
        <w:rPr>
          <w:i/>
          <w:szCs w:val="24"/>
        </w:rPr>
        <w:t xml:space="preserve">Control Group Design, </w:t>
      </w:r>
      <w:r w:rsidRPr="007B05D9">
        <w:rPr>
          <w:szCs w:val="24"/>
        </w:rPr>
        <w:t>dengan pendekatan prospektif adalah peneliti mengobservasi variable independent terlebih dahulu (faktor resiko), kemudian subjek diikuti sampai waktu tertentu untuk melihat t</w:t>
      </w:r>
      <w:r w:rsidR="00206A28" w:rsidRPr="007B05D9">
        <w:rPr>
          <w:szCs w:val="24"/>
        </w:rPr>
        <w:t>erjadinya pengaruh pada variabel</w:t>
      </w:r>
      <w:r w:rsidRPr="007B05D9">
        <w:rPr>
          <w:szCs w:val="24"/>
        </w:rPr>
        <w:t xml:space="preserve"> dependen (ef</w:t>
      </w:r>
      <w:r w:rsidR="00500286" w:rsidRPr="007B05D9">
        <w:rPr>
          <w:szCs w:val="24"/>
        </w:rPr>
        <w:t xml:space="preserve">ek atau penyakit yang diteliti) </w:t>
      </w:r>
      <w:r w:rsidR="00500286" w:rsidRPr="007B05D9">
        <w:rPr>
          <w:szCs w:val="24"/>
        </w:rPr>
        <w:fldChar w:fldCharType="begin" w:fldLock="1"/>
      </w:r>
      <w:r w:rsidR="00055BEF" w:rsidRPr="007B05D9">
        <w:rPr>
          <w:szCs w:val="24"/>
        </w:rPr>
        <w:instrText>ADDIN CSL_CITATION { "citationItems" : [ { "id" : "ITEM-1", "itemData" : { "author" : [ { "dropping-particle" : "", "family" : "Nursalam", "given" : "", "non-dropping-particle" : "", "parse-names" : false, "suffix" : "" } ], "id" : "ITEM-1", "issued" : { "date-parts" : [ [ "2009" ] ] }, "publisher" : "Salemba Medika", "publisher-place" : "Jakarta", "title" : "Konsep Dan Penerapan Metodologi Penelitian Ilmu Keperawatan", "type" : "book" }, "uris" : [ "http://www.mendeley.com/documents/?uuid=989b5e64-a06b-4b4f-8ff2-fbe30b55e552" ] } ], "mendeley" : { "formattedCitation" : "(Nursalam, 2009)", "plainTextFormattedCitation" : "(Nursalam, 2009)", "previouslyFormattedCitation" : "(Nursalam, 2009)" }, "properties" : { "noteIndex" : 0 }, "schema" : "https://github.com/citation-style-language/schema/raw/master/csl-citation.json" }</w:instrText>
      </w:r>
      <w:r w:rsidR="00500286" w:rsidRPr="007B05D9">
        <w:rPr>
          <w:szCs w:val="24"/>
        </w:rPr>
        <w:fldChar w:fldCharType="separate"/>
      </w:r>
      <w:r w:rsidR="00500286" w:rsidRPr="007B05D9">
        <w:rPr>
          <w:noProof/>
          <w:szCs w:val="24"/>
        </w:rPr>
        <w:t>(Nursalam, 2009)</w:t>
      </w:r>
      <w:r w:rsidR="00500286" w:rsidRPr="007B05D9">
        <w:rPr>
          <w:szCs w:val="24"/>
        </w:rPr>
        <w:fldChar w:fldCharType="end"/>
      </w:r>
      <w:r w:rsidR="00500286" w:rsidRPr="007B05D9">
        <w:rPr>
          <w:szCs w:val="24"/>
        </w:rPr>
        <w:t xml:space="preserve">. </w:t>
      </w:r>
      <w:r w:rsidRPr="007B05D9">
        <w:rPr>
          <w:szCs w:val="24"/>
        </w:rPr>
        <w:t>Adapun rancangan dalam penelitian ini adalah:</w:t>
      </w:r>
    </w:p>
    <w:p w:rsidR="001D66DE" w:rsidRPr="007B05D9" w:rsidRDefault="001D66DE" w:rsidP="001D66DE">
      <w:pPr>
        <w:tabs>
          <w:tab w:val="left" w:pos="426"/>
        </w:tabs>
        <w:spacing w:after="0" w:line="240" w:lineRule="auto"/>
        <w:jc w:val="both"/>
        <w:rPr>
          <w:szCs w:val="24"/>
        </w:rPr>
      </w:pPr>
    </w:p>
    <w:p w:rsidR="00F43FBF" w:rsidRPr="007B05D9" w:rsidRDefault="00F43FBF" w:rsidP="00F43FBF">
      <w:pPr>
        <w:pStyle w:val="Caption"/>
        <w:jc w:val="center"/>
        <w:rPr>
          <w:b w:val="0"/>
          <w:sz w:val="24"/>
          <w:szCs w:val="24"/>
        </w:rPr>
      </w:pPr>
      <w:bookmarkStart w:id="180" w:name="_Toc515224645"/>
      <w:r w:rsidRPr="007B05D9">
        <w:rPr>
          <w:b w:val="0"/>
          <w:sz w:val="24"/>
          <w:szCs w:val="24"/>
        </w:rPr>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4</w:t>
      </w:r>
      <w:bookmarkEnd w:id="180"/>
      <w:r w:rsidRPr="007B05D9">
        <w:rPr>
          <w:b w:val="0"/>
          <w:sz w:val="24"/>
          <w:szCs w:val="24"/>
        </w:rPr>
        <w:fldChar w:fldCharType="end"/>
      </w:r>
    </w:p>
    <w:p w:rsidR="00A800B3" w:rsidRPr="007B05D9" w:rsidRDefault="00A800B3" w:rsidP="00500286">
      <w:pPr>
        <w:tabs>
          <w:tab w:val="left" w:pos="426"/>
        </w:tabs>
        <w:spacing w:after="0" w:line="240" w:lineRule="auto"/>
        <w:jc w:val="center"/>
        <w:rPr>
          <w:szCs w:val="24"/>
        </w:rPr>
      </w:pPr>
      <w:r w:rsidRPr="007B05D9">
        <w:rPr>
          <w:szCs w:val="24"/>
        </w:rPr>
        <w:t xml:space="preserve">Desain Penelitian Pengaruh Senam Kaki Diabetik Terhadap </w:t>
      </w:r>
      <w:r w:rsidRPr="007B05D9">
        <w:rPr>
          <w:i/>
          <w:szCs w:val="24"/>
        </w:rPr>
        <w:t>Ankle Brachial Index</w:t>
      </w:r>
      <w:r w:rsidRPr="007B05D9">
        <w:rPr>
          <w:szCs w:val="24"/>
        </w:rPr>
        <w:t xml:space="preserve"> (ABI) Pada Pasien Diabetes Melitus Tipe II di </w:t>
      </w:r>
      <w:r w:rsidR="00FC07CB" w:rsidRPr="007B05D9">
        <w:rPr>
          <w:szCs w:val="24"/>
        </w:rPr>
        <w:t xml:space="preserve">UPT Kesmas </w:t>
      </w:r>
      <w:r w:rsidRPr="007B05D9">
        <w:rPr>
          <w:szCs w:val="24"/>
        </w:rPr>
        <w:t xml:space="preserve">Gianyar I </w:t>
      </w:r>
    </w:p>
    <w:p w:rsidR="00500286" w:rsidRPr="007B05D9" w:rsidRDefault="00500286" w:rsidP="00500286">
      <w:pPr>
        <w:tabs>
          <w:tab w:val="left" w:pos="426"/>
        </w:tabs>
        <w:spacing w:after="0" w:line="240" w:lineRule="auto"/>
        <w:jc w:val="center"/>
        <w:rPr>
          <w:b/>
          <w:szCs w:val="24"/>
        </w:rPr>
      </w:pPr>
    </w:p>
    <w:tbl>
      <w:tblPr>
        <w:tblW w:w="0" w:type="auto"/>
        <w:tblInd w:w="695" w:type="dxa"/>
        <w:tblBorders>
          <w:top w:val="single" w:sz="4" w:space="0" w:color="auto"/>
          <w:bottom w:val="single" w:sz="4" w:space="0" w:color="auto"/>
          <w:insideH w:val="single" w:sz="4" w:space="0" w:color="auto"/>
        </w:tblBorders>
        <w:tblLook w:val="04A0" w:firstRow="1" w:lastRow="0" w:firstColumn="1" w:lastColumn="0" w:noHBand="0" w:noVBand="1"/>
      </w:tblPr>
      <w:tblGrid>
        <w:gridCol w:w="2215"/>
        <w:gridCol w:w="1858"/>
        <w:gridCol w:w="1529"/>
        <w:gridCol w:w="1857"/>
      </w:tblGrid>
      <w:tr w:rsidR="007B05D9" w:rsidRPr="007B05D9" w:rsidTr="006854F8">
        <w:trPr>
          <w:trHeight w:val="469"/>
        </w:trPr>
        <w:tc>
          <w:tcPr>
            <w:tcW w:w="2255" w:type="dxa"/>
          </w:tcPr>
          <w:p w:rsidR="00125EC5" w:rsidRPr="007B05D9" w:rsidRDefault="00125EC5" w:rsidP="00500286">
            <w:pPr>
              <w:tabs>
                <w:tab w:val="left" w:pos="426"/>
              </w:tabs>
              <w:spacing w:after="0" w:line="240" w:lineRule="auto"/>
              <w:jc w:val="center"/>
              <w:rPr>
                <w:b/>
                <w:sz w:val="22"/>
              </w:rPr>
            </w:pPr>
          </w:p>
        </w:tc>
        <w:tc>
          <w:tcPr>
            <w:tcW w:w="1904" w:type="dxa"/>
          </w:tcPr>
          <w:p w:rsidR="00125EC5" w:rsidRPr="007B05D9" w:rsidRDefault="00125EC5" w:rsidP="00500286">
            <w:pPr>
              <w:tabs>
                <w:tab w:val="left" w:pos="426"/>
              </w:tabs>
              <w:spacing w:after="0" w:line="240" w:lineRule="auto"/>
              <w:jc w:val="center"/>
              <w:rPr>
                <w:b/>
                <w:sz w:val="22"/>
              </w:rPr>
            </w:pPr>
            <w:r w:rsidRPr="007B05D9">
              <w:rPr>
                <w:b/>
                <w:sz w:val="22"/>
              </w:rPr>
              <w:t>Pre-test</w:t>
            </w:r>
          </w:p>
        </w:tc>
        <w:tc>
          <w:tcPr>
            <w:tcW w:w="1541" w:type="dxa"/>
          </w:tcPr>
          <w:p w:rsidR="00125EC5" w:rsidRPr="007B05D9" w:rsidRDefault="00125EC5" w:rsidP="00500286">
            <w:pPr>
              <w:tabs>
                <w:tab w:val="left" w:pos="426"/>
              </w:tabs>
              <w:spacing w:after="0" w:line="240" w:lineRule="auto"/>
              <w:jc w:val="center"/>
              <w:rPr>
                <w:b/>
                <w:sz w:val="22"/>
              </w:rPr>
            </w:pPr>
            <w:r w:rsidRPr="007B05D9">
              <w:rPr>
                <w:b/>
                <w:sz w:val="22"/>
              </w:rPr>
              <w:t>Perlakuan</w:t>
            </w:r>
          </w:p>
        </w:tc>
        <w:tc>
          <w:tcPr>
            <w:tcW w:w="1900" w:type="dxa"/>
          </w:tcPr>
          <w:p w:rsidR="00125EC5" w:rsidRPr="007B05D9" w:rsidRDefault="00125EC5" w:rsidP="00500286">
            <w:pPr>
              <w:tabs>
                <w:tab w:val="left" w:pos="426"/>
              </w:tabs>
              <w:spacing w:after="0" w:line="240" w:lineRule="auto"/>
              <w:jc w:val="center"/>
              <w:rPr>
                <w:b/>
                <w:sz w:val="22"/>
              </w:rPr>
            </w:pPr>
            <w:r w:rsidRPr="007B05D9">
              <w:rPr>
                <w:b/>
                <w:sz w:val="22"/>
              </w:rPr>
              <w:t>Post-test</w:t>
            </w:r>
          </w:p>
        </w:tc>
      </w:tr>
      <w:tr w:rsidR="007B05D9" w:rsidRPr="007B05D9" w:rsidTr="006854F8">
        <w:trPr>
          <w:trHeight w:val="482"/>
        </w:trPr>
        <w:tc>
          <w:tcPr>
            <w:tcW w:w="2255" w:type="dxa"/>
          </w:tcPr>
          <w:p w:rsidR="00125EC5" w:rsidRPr="007B05D9" w:rsidRDefault="00125EC5" w:rsidP="008D44DC">
            <w:pPr>
              <w:tabs>
                <w:tab w:val="left" w:pos="426"/>
              </w:tabs>
              <w:spacing w:after="0" w:line="240" w:lineRule="auto"/>
              <w:jc w:val="both"/>
              <w:rPr>
                <w:sz w:val="22"/>
              </w:rPr>
            </w:pPr>
            <w:r w:rsidRPr="007B05D9">
              <w:rPr>
                <w:sz w:val="22"/>
              </w:rPr>
              <w:t>Kelompok perlakuan</w:t>
            </w:r>
          </w:p>
        </w:tc>
        <w:tc>
          <w:tcPr>
            <w:tcW w:w="1904" w:type="dxa"/>
          </w:tcPr>
          <w:p w:rsidR="00125EC5" w:rsidRPr="007B05D9" w:rsidRDefault="00125EC5" w:rsidP="00500286">
            <w:pPr>
              <w:tabs>
                <w:tab w:val="left" w:pos="426"/>
              </w:tabs>
              <w:spacing w:after="0" w:line="240" w:lineRule="auto"/>
              <w:jc w:val="center"/>
              <w:rPr>
                <w:sz w:val="22"/>
              </w:rPr>
            </w:pPr>
            <w:r w:rsidRPr="007B05D9">
              <w:rPr>
                <w:sz w:val="22"/>
              </w:rPr>
              <w:t>01</w:t>
            </w:r>
          </w:p>
        </w:tc>
        <w:tc>
          <w:tcPr>
            <w:tcW w:w="1541" w:type="dxa"/>
          </w:tcPr>
          <w:p w:rsidR="00125EC5" w:rsidRPr="007B05D9" w:rsidRDefault="00125EC5" w:rsidP="00500286">
            <w:pPr>
              <w:tabs>
                <w:tab w:val="left" w:pos="426"/>
              </w:tabs>
              <w:spacing w:after="0" w:line="240" w:lineRule="auto"/>
              <w:jc w:val="center"/>
              <w:rPr>
                <w:sz w:val="22"/>
              </w:rPr>
            </w:pPr>
            <w:r w:rsidRPr="007B05D9">
              <w:rPr>
                <w:sz w:val="22"/>
              </w:rPr>
              <w:t>X</w:t>
            </w:r>
          </w:p>
        </w:tc>
        <w:tc>
          <w:tcPr>
            <w:tcW w:w="1900" w:type="dxa"/>
          </w:tcPr>
          <w:p w:rsidR="00125EC5" w:rsidRPr="007B05D9" w:rsidRDefault="00125EC5" w:rsidP="00500286">
            <w:pPr>
              <w:tabs>
                <w:tab w:val="left" w:pos="426"/>
              </w:tabs>
              <w:spacing w:after="0" w:line="240" w:lineRule="auto"/>
              <w:jc w:val="center"/>
              <w:rPr>
                <w:sz w:val="22"/>
              </w:rPr>
            </w:pPr>
            <w:r w:rsidRPr="007B05D9">
              <w:rPr>
                <w:sz w:val="22"/>
              </w:rPr>
              <w:t>02</w:t>
            </w:r>
          </w:p>
        </w:tc>
      </w:tr>
      <w:tr w:rsidR="007B05D9" w:rsidRPr="007B05D9" w:rsidTr="006854F8">
        <w:trPr>
          <w:trHeight w:val="496"/>
        </w:trPr>
        <w:tc>
          <w:tcPr>
            <w:tcW w:w="2255" w:type="dxa"/>
          </w:tcPr>
          <w:p w:rsidR="00125EC5" w:rsidRPr="007B05D9" w:rsidRDefault="003C30B7" w:rsidP="008D44DC">
            <w:pPr>
              <w:tabs>
                <w:tab w:val="left" w:pos="426"/>
              </w:tabs>
              <w:spacing w:after="0" w:line="240" w:lineRule="auto"/>
              <w:jc w:val="both"/>
              <w:rPr>
                <w:sz w:val="22"/>
              </w:rPr>
            </w:pPr>
            <w:r w:rsidRPr="007B05D9">
              <w:rPr>
                <w:sz w:val="22"/>
              </w:rPr>
              <w:t xml:space="preserve">Kelompok </w:t>
            </w:r>
            <w:r w:rsidR="00F551A3" w:rsidRPr="007B05D9">
              <w:rPr>
                <w:sz w:val="22"/>
              </w:rPr>
              <w:t>k</w:t>
            </w:r>
            <w:r w:rsidR="00365F3B" w:rsidRPr="007B05D9">
              <w:rPr>
                <w:sz w:val="22"/>
              </w:rPr>
              <w:t>ontrol</w:t>
            </w:r>
          </w:p>
        </w:tc>
        <w:tc>
          <w:tcPr>
            <w:tcW w:w="1904" w:type="dxa"/>
          </w:tcPr>
          <w:p w:rsidR="00125EC5" w:rsidRPr="007B05D9" w:rsidRDefault="00125EC5" w:rsidP="00500286">
            <w:pPr>
              <w:tabs>
                <w:tab w:val="left" w:pos="426"/>
              </w:tabs>
              <w:spacing w:after="0" w:line="240" w:lineRule="auto"/>
              <w:jc w:val="center"/>
              <w:rPr>
                <w:sz w:val="22"/>
              </w:rPr>
            </w:pPr>
            <w:r w:rsidRPr="007B05D9">
              <w:rPr>
                <w:sz w:val="22"/>
              </w:rPr>
              <w:t>03</w:t>
            </w:r>
          </w:p>
        </w:tc>
        <w:tc>
          <w:tcPr>
            <w:tcW w:w="1541" w:type="dxa"/>
          </w:tcPr>
          <w:p w:rsidR="00125EC5" w:rsidRPr="007B05D9" w:rsidRDefault="00125EC5" w:rsidP="00500286">
            <w:pPr>
              <w:tabs>
                <w:tab w:val="left" w:pos="426"/>
              </w:tabs>
              <w:spacing w:after="0" w:line="240" w:lineRule="auto"/>
              <w:jc w:val="center"/>
              <w:rPr>
                <w:sz w:val="22"/>
              </w:rPr>
            </w:pPr>
            <w:r w:rsidRPr="007B05D9">
              <w:rPr>
                <w:sz w:val="22"/>
              </w:rPr>
              <w:t>-</w:t>
            </w:r>
          </w:p>
        </w:tc>
        <w:tc>
          <w:tcPr>
            <w:tcW w:w="1900" w:type="dxa"/>
          </w:tcPr>
          <w:p w:rsidR="00125EC5" w:rsidRPr="007B05D9" w:rsidRDefault="00125EC5" w:rsidP="00500286">
            <w:pPr>
              <w:tabs>
                <w:tab w:val="left" w:pos="426"/>
              </w:tabs>
              <w:spacing w:after="0" w:line="240" w:lineRule="auto"/>
              <w:jc w:val="center"/>
              <w:rPr>
                <w:sz w:val="22"/>
              </w:rPr>
            </w:pPr>
            <w:r w:rsidRPr="007B05D9">
              <w:rPr>
                <w:sz w:val="22"/>
              </w:rPr>
              <w:t>04</w:t>
            </w:r>
          </w:p>
        </w:tc>
      </w:tr>
    </w:tbl>
    <w:p w:rsidR="00F258D4" w:rsidRPr="007B05D9" w:rsidRDefault="00F258D4" w:rsidP="00500286">
      <w:pPr>
        <w:tabs>
          <w:tab w:val="left" w:pos="426"/>
        </w:tabs>
        <w:spacing w:after="0" w:line="240" w:lineRule="auto"/>
        <w:jc w:val="both"/>
        <w:rPr>
          <w:szCs w:val="24"/>
        </w:rPr>
      </w:pPr>
    </w:p>
    <w:p w:rsidR="00125EC5" w:rsidRPr="007B05D9" w:rsidRDefault="00125EC5" w:rsidP="00EA30F7">
      <w:pPr>
        <w:tabs>
          <w:tab w:val="left" w:pos="426"/>
        </w:tabs>
        <w:spacing w:after="0" w:line="480" w:lineRule="auto"/>
        <w:jc w:val="both"/>
        <w:rPr>
          <w:szCs w:val="24"/>
        </w:rPr>
      </w:pPr>
      <w:r w:rsidRPr="007B05D9">
        <w:rPr>
          <w:szCs w:val="24"/>
        </w:rPr>
        <w:t>Keterangan:</w:t>
      </w:r>
    </w:p>
    <w:p w:rsidR="00125EC5" w:rsidRPr="007B05D9" w:rsidRDefault="00125EC5" w:rsidP="00805AFD">
      <w:pPr>
        <w:pStyle w:val="ListParagraph"/>
        <w:numPr>
          <w:ilvl w:val="0"/>
          <w:numId w:val="8"/>
        </w:numPr>
        <w:tabs>
          <w:tab w:val="left" w:pos="426"/>
        </w:tabs>
        <w:spacing w:after="0" w:line="480" w:lineRule="auto"/>
        <w:ind w:left="426" w:hanging="426"/>
        <w:jc w:val="both"/>
        <w:rPr>
          <w:szCs w:val="24"/>
        </w:rPr>
      </w:pPr>
      <w:r w:rsidRPr="007B05D9">
        <w:rPr>
          <w:szCs w:val="24"/>
        </w:rPr>
        <w:t xml:space="preserve">= Nilai </w:t>
      </w:r>
      <w:r w:rsidR="00743B70" w:rsidRPr="007B05D9">
        <w:rPr>
          <w:i/>
          <w:szCs w:val="24"/>
        </w:rPr>
        <w:t xml:space="preserve">pre </w:t>
      </w:r>
      <w:r w:rsidRPr="007B05D9">
        <w:rPr>
          <w:i/>
          <w:szCs w:val="24"/>
        </w:rPr>
        <w:t>test</w:t>
      </w:r>
      <w:r w:rsidRPr="007B05D9">
        <w:rPr>
          <w:szCs w:val="24"/>
        </w:rPr>
        <w:t xml:space="preserve"> sebelum diberi senam kaki diabetik (kelompok perlakuan)</w:t>
      </w:r>
    </w:p>
    <w:p w:rsidR="00125EC5" w:rsidRPr="007B05D9" w:rsidRDefault="00125EC5" w:rsidP="00805AFD">
      <w:pPr>
        <w:pStyle w:val="ListParagraph"/>
        <w:numPr>
          <w:ilvl w:val="0"/>
          <w:numId w:val="8"/>
        </w:numPr>
        <w:tabs>
          <w:tab w:val="left" w:pos="426"/>
        </w:tabs>
        <w:spacing w:after="0" w:line="480" w:lineRule="auto"/>
        <w:ind w:left="426" w:hanging="426"/>
        <w:jc w:val="both"/>
        <w:rPr>
          <w:szCs w:val="24"/>
        </w:rPr>
      </w:pPr>
      <w:r w:rsidRPr="007B05D9">
        <w:rPr>
          <w:szCs w:val="24"/>
        </w:rPr>
        <w:t xml:space="preserve">= Nilai </w:t>
      </w:r>
      <w:r w:rsidR="00743B70" w:rsidRPr="007B05D9">
        <w:rPr>
          <w:i/>
          <w:szCs w:val="24"/>
        </w:rPr>
        <w:t xml:space="preserve">post </w:t>
      </w:r>
      <w:r w:rsidRPr="007B05D9">
        <w:rPr>
          <w:i/>
          <w:szCs w:val="24"/>
        </w:rPr>
        <w:t>test</w:t>
      </w:r>
      <w:r w:rsidRPr="007B05D9">
        <w:rPr>
          <w:szCs w:val="24"/>
        </w:rPr>
        <w:t xml:space="preserve"> setelah diberi senam kaki diabetik (kelompok perlakuan)</w:t>
      </w:r>
    </w:p>
    <w:p w:rsidR="00125EC5" w:rsidRPr="007B05D9" w:rsidRDefault="00125EC5" w:rsidP="00805AFD">
      <w:pPr>
        <w:pStyle w:val="ListParagraph"/>
        <w:numPr>
          <w:ilvl w:val="0"/>
          <w:numId w:val="8"/>
        </w:numPr>
        <w:tabs>
          <w:tab w:val="left" w:pos="426"/>
        </w:tabs>
        <w:spacing w:after="0" w:line="480" w:lineRule="auto"/>
        <w:ind w:left="426" w:hanging="426"/>
        <w:jc w:val="both"/>
        <w:rPr>
          <w:szCs w:val="24"/>
        </w:rPr>
      </w:pPr>
      <w:r w:rsidRPr="007B05D9">
        <w:rPr>
          <w:szCs w:val="24"/>
        </w:rPr>
        <w:t xml:space="preserve">= Nilai </w:t>
      </w:r>
      <w:r w:rsidR="00743B70" w:rsidRPr="007B05D9">
        <w:rPr>
          <w:i/>
          <w:szCs w:val="24"/>
        </w:rPr>
        <w:t xml:space="preserve">pre </w:t>
      </w:r>
      <w:r w:rsidRPr="007B05D9">
        <w:rPr>
          <w:i/>
          <w:szCs w:val="24"/>
        </w:rPr>
        <w:t>test</w:t>
      </w:r>
      <w:r w:rsidRPr="007B05D9">
        <w:rPr>
          <w:szCs w:val="24"/>
        </w:rPr>
        <w:t xml:space="preserve"> pada kelompok kontrol</w:t>
      </w:r>
    </w:p>
    <w:p w:rsidR="00125EC5" w:rsidRPr="007B05D9" w:rsidRDefault="00125EC5" w:rsidP="00805AFD">
      <w:pPr>
        <w:pStyle w:val="ListParagraph"/>
        <w:numPr>
          <w:ilvl w:val="0"/>
          <w:numId w:val="8"/>
        </w:numPr>
        <w:tabs>
          <w:tab w:val="left" w:pos="426"/>
        </w:tabs>
        <w:spacing w:after="0" w:line="480" w:lineRule="auto"/>
        <w:ind w:left="426" w:hanging="426"/>
        <w:jc w:val="both"/>
        <w:rPr>
          <w:szCs w:val="24"/>
        </w:rPr>
      </w:pPr>
      <w:r w:rsidRPr="007B05D9">
        <w:rPr>
          <w:szCs w:val="24"/>
        </w:rPr>
        <w:t xml:space="preserve">= Nilai </w:t>
      </w:r>
      <w:r w:rsidR="00743B70" w:rsidRPr="007B05D9">
        <w:rPr>
          <w:i/>
          <w:szCs w:val="24"/>
        </w:rPr>
        <w:t xml:space="preserve">post </w:t>
      </w:r>
      <w:r w:rsidRPr="007B05D9">
        <w:rPr>
          <w:i/>
          <w:szCs w:val="24"/>
        </w:rPr>
        <w:t>test</w:t>
      </w:r>
      <w:r w:rsidR="0024604E" w:rsidRPr="007B05D9">
        <w:rPr>
          <w:szCs w:val="24"/>
        </w:rPr>
        <w:t xml:space="preserve"> pada kelompok </w:t>
      </w:r>
      <w:r w:rsidRPr="007B05D9">
        <w:rPr>
          <w:szCs w:val="24"/>
        </w:rPr>
        <w:t>kontrol</w:t>
      </w:r>
    </w:p>
    <w:p w:rsidR="00D35D16" w:rsidRPr="007B05D9" w:rsidRDefault="00125EC5" w:rsidP="00EA30F7">
      <w:pPr>
        <w:tabs>
          <w:tab w:val="left" w:pos="426"/>
        </w:tabs>
        <w:spacing w:after="0" w:line="480" w:lineRule="auto"/>
        <w:ind w:left="426" w:hanging="426"/>
        <w:jc w:val="both"/>
        <w:rPr>
          <w:szCs w:val="24"/>
        </w:rPr>
      </w:pPr>
      <w:r w:rsidRPr="007B05D9">
        <w:rPr>
          <w:szCs w:val="24"/>
        </w:rPr>
        <w:t>X</w:t>
      </w:r>
      <w:r w:rsidR="00767BAC" w:rsidRPr="007B05D9">
        <w:rPr>
          <w:szCs w:val="24"/>
        </w:rPr>
        <w:tab/>
        <w:t xml:space="preserve">= Perlakuan senam kaki </w:t>
      </w:r>
      <w:r w:rsidR="003C30B7" w:rsidRPr="007B05D9">
        <w:rPr>
          <w:szCs w:val="24"/>
        </w:rPr>
        <w:t>diabetik</w:t>
      </w:r>
    </w:p>
    <w:p w:rsidR="00F258D4" w:rsidRPr="007B05D9" w:rsidRDefault="00F258D4" w:rsidP="00EA30F7">
      <w:pPr>
        <w:pStyle w:val="ListParagraph"/>
        <w:tabs>
          <w:tab w:val="left" w:pos="426"/>
        </w:tabs>
        <w:spacing w:after="0" w:line="480" w:lineRule="auto"/>
        <w:ind w:left="284"/>
        <w:jc w:val="both"/>
        <w:rPr>
          <w:szCs w:val="24"/>
        </w:rPr>
      </w:pPr>
    </w:p>
    <w:p w:rsidR="005A3AFD" w:rsidRPr="007B05D9" w:rsidRDefault="005A3AFD" w:rsidP="00805AFD">
      <w:pPr>
        <w:pStyle w:val="Heading2"/>
        <w:numPr>
          <w:ilvl w:val="0"/>
          <w:numId w:val="21"/>
        </w:numPr>
        <w:ind w:left="426" w:hanging="426"/>
      </w:pPr>
      <w:bookmarkStart w:id="181" w:name="_Toc508827109"/>
      <w:bookmarkStart w:id="182" w:name="_Toc508829474"/>
      <w:bookmarkStart w:id="183" w:name="_Toc508843041"/>
      <w:bookmarkStart w:id="184" w:name="_Toc515246546"/>
      <w:r w:rsidRPr="007B05D9">
        <w:lastRenderedPageBreak/>
        <w:t>Alur Penelitian</w:t>
      </w:r>
      <w:bookmarkEnd w:id="181"/>
      <w:bookmarkEnd w:id="182"/>
      <w:bookmarkEnd w:id="183"/>
      <w:bookmarkEnd w:id="184"/>
      <w:r w:rsidRPr="007B05D9">
        <w:t xml:space="preserve"> </w:t>
      </w:r>
    </w:p>
    <w:p w:rsidR="00F258D4" w:rsidRPr="007B05D9" w:rsidRDefault="00364A40" w:rsidP="006F6935">
      <w:pPr>
        <w:pStyle w:val="ListParagraph"/>
        <w:tabs>
          <w:tab w:val="left" w:pos="426"/>
        </w:tabs>
        <w:spacing w:after="0" w:line="240" w:lineRule="auto"/>
        <w:ind w:left="284"/>
        <w:jc w:val="both"/>
        <w:rPr>
          <w:szCs w:val="24"/>
        </w:rPr>
      </w:pPr>
      <w:r w:rsidRPr="007B05D9">
        <w:rPr>
          <w:noProof/>
        </w:rPr>
        <mc:AlternateContent>
          <mc:Choice Requires="wpg">
            <w:drawing>
              <wp:anchor distT="0" distB="0" distL="114300" distR="114300" simplePos="0" relativeHeight="251741184" behindDoc="0" locked="0" layoutInCell="1" allowOverlap="1" wp14:anchorId="57C9C800" wp14:editId="730A99E3">
                <wp:simplePos x="0" y="0"/>
                <wp:positionH relativeFrom="column">
                  <wp:posOffset>80148</wp:posOffset>
                </wp:positionH>
                <wp:positionV relativeFrom="paragraph">
                  <wp:posOffset>343061</wp:posOffset>
                </wp:positionV>
                <wp:extent cx="5604510" cy="6356732"/>
                <wp:effectExtent l="0" t="0" r="15240" b="25400"/>
                <wp:wrapNone/>
                <wp:docPr id="61" name="Group 61"/>
                <wp:cNvGraphicFramePr/>
                <a:graphic xmlns:a="http://schemas.openxmlformats.org/drawingml/2006/main">
                  <a:graphicData uri="http://schemas.microsoft.com/office/word/2010/wordprocessingGroup">
                    <wpg:wgp>
                      <wpg:cNvGrpSpPr/>
                      <wpg:grpSpPr>
                        <a:xfrm>
                          <a:off x="0" y="0"/>
                          <a:ext cx="5604510" cy="6356732"/>
                          <a:chOff x="0" y="0"/>
                          <a:chExt cx="5271696" cy="4518100"/>
                        </a:xfrm>
                      </wpg:grpSpPr>
                      <wps:wsp>
                        <wps:cNvPr id="3" name="Rectangle 3"/>
                        <wps:cNvSpPr/>
                        <wps:spPr>
                          <a:xfrm>
                            <a:off x="43031" y="0"/>
                            <a:ext cx="5097780" cy="46257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spacing w:after="0"/>
                                <w:jc w:val="center"/>
                                <w:rPr>
                                  <w:rFonts w:cs="Times New Roman"/>
                                  <w:b/>
                                  <w:szCs w:val="24"/>
                                </w:rPr>
                              </w:pPr>
                              <w:proofErr w:type="spellStart"/>
                              <w:r w:rsidRPr="00767BAC">
                                <w:rPr>
                                  <w:rFonts w:cs="Times New Roman"/>
                                  <w:b/>
                                  <w:szCs w:val="24"/>
                                </w:rPr>
                                <w:t>Populasi</w:t>
                              </w:r>
                              <w:proofErr w:type="spellEnd"/>
                              <w:r w:rsidRPr="00767BAC">
                                <w:rPr>
                                  <w:rFonts w:cs="Times New Roman"/>
                                  <w:b/>
                                  <w:szCs w:val="24"/>
                                </w:rPr>
                                <w:t xml:space="preserve"> </w:t>
                              </w:r>
                            </w:p>
                            <w:p w:rsidR="000565CE" w:rsidRPr="00767BAC" w:rsidRDefault="000565CE" w:rsidP="00767BAC">
                              <w:pPr>
                                <w:spacing w:after="0"/>
                                <w:jc w:val="center"/>
                                <w:rPr>
                                  <w:rFonts w:cs="Times New Roman"/>
                                  <w:szCs w:val="24"/>
                                </w:rPr>
                              </w:pPr>
                              <w:proofErr w:type="spellStart"/>
                              <w:r w:rsidRPr="00767BAC">
                                <w:rPr>
                                  <w:rFonts w:cs="Times New Roman"/>
                                  <w:szCs w:val="24"/>
                                </w:rPr>
                                <w:t>Seluruh</w:t>
                              </w:r>
                              <w:proofErr w:type="spellEnd"/>
                              <w:r w:rsidRPr="00767BAC">
                                <w:rPr>
                                  <w:rFonts w:cs="Times New Roman"/>
                                  <w:szCs w:val="24"/>
                                </w:rPr>
                                <w:t xml:space="preserve"> </w:t>
                              </w:r>
                              <w:proofErr w:type="spellStart"/>
                              <w:r w:rsidRPr="00767BAC">
                                <w:rPr>
                                  <w:rFonts w:cs="Times New Roman"/>
                                  <w:szCs w:val="24"/>
                                </w:rPr>
                                <w:t>pasien</w:t>
                              </w:r>
                              <w:proofErr w:type="spellEnd"/>
                              <w:r w:rsidRPr="00767BAC">
                                <w:rPr>
                                  <w:rFonts w:cs="Times New Roman"/>
                                  <w:szCs w:val="24"/>
                                </w:rPr>
                                <w:t xml:space="preserve"> DM</w:t>
                              </w:r>
                              <w:r>
                                <w:rPr>
                                  <w:rFonts w:cs="Times New Roman"/>
                                  <w:szCs w:val="24"/>
                                </w:rPr>
                                <w:t xml:space="preserve"> </w:t>
                              </w:r>
                              <w:proofErr w:type="spellStart"/>
                              <w:r>
                                <w:rPr>
                                  <w:rFonts w:cs="Times New Roman"/>
                                  <w:szCs w:val="24"/>
                                </w:rPr>
                                <w:t>tipe</w:t>
                              </w:r>
                              <w:proofErr w:type="spellEnd"/>
                              <w:r>
                                <w:rPr>
                                  <w:rFonts w:cs="Times New Roman"/>
                                  <w:szCs w:val="24"/>
                                </w:rPr>
                                <w:t xml:space="preserve"> II</w:t>
                              </w:r>
                              <w:r w:rsidRPr="00767BAC">
                                <w:rPr>
                                  <w:rFonts w:cs="Times New Roman"/>
                                  <w:szCs w:val="24"/>
                                </w:rPr>
                                <w:t xml:space="preserve"> yang </w:t>
                              </w:r>
                              <w:proofErr w:type="spellStart"/>
                              <w:r w:rsidRPr="00767BAC">
                                <w:rPr>
                                  <w:rFonts w:cs="Times New Roman"/>
                                  <w:szCs w:val="24"/>
                                </w:rPr>
                                <w:t>menjalani</w:t>
                              </w:r>
                              <w:proofErr w:type="spellEnd"/>
                              <w:r w:rsidRPr="00767BAC">
                                <w:rPr>
                                  <w:rFonts w:cs="Times New Roman"/>
                                  <w:szCs w:val="24"/>
                                </w:rPr>
                                <w:t xml:space="preserve"> </w:t>
                              </w:r>
                              <w:proofErr w:type="spellStart"/>
                              <w:r w:rsidRPr="00767BAC">
                                <w:rPr>
                                  <w:rFonts w:cs="Times New Roman"/>
                                  <w:szCs w:val="24"/>
                                </w:rPr>
                                <w:t>pemeriksaan</w:t>
                              </w:r>
                              <w:proofErr w:type="spellEnd"/>
                              <w:r w:rsidRPr="00767BAC">
                                <w:rPr>
                                  <w:rFonts w:cs="Times New Roman"/>
                                  <w:szCs w:val="24"/>
                                </w:rPr>
                                <w:t xml:space="preserve"> di UPT </w:t>
                              </w:r>
                              <w:proofErr w:type="spellStart"/>
                              <w:r w:rsidRPr="00767BAC">
                                <w:rPr>
                                  <w:rFonts w:cs="Times New Roman"/>
                                  <w:szCs w:val="24"/>
                                </w:rPr>
                                <w:t>Kesmas</w:t>
                              </w:r>
                              <w:proofErr w:type="spellEnd"/>
                              <w:r w:rsidRPr="00767BAC">
                                <w:rPr>
                                  <w:rFonts w:cs="Times New Roman"/>
                                  <w:szCs w:val="24"/>
                                </w:rPr>
                                <w:t xml:space="preserve"> </w:t>
                              </w:r>
                              <w:proofErr w:type="spellStart"/>
                              <w:r w:rsidRPr="00767BAC">
                                <w:rPr>
                                  <w:rFonts w:cs="Times New Roman"/>
                                  <w:szCs w:val="24"/>
                                </w:rPr>
                                <w:t>Gianyar</w:t>
                              </w:r>
                              <w:proofErr w:type="spellEnd"/>
                              <w:r w:rsidRPr="00767BAC">
                                <w:rPr>
                                  <w:rFonts w:cs="Times New Roman"/>
                                  <w:szCs w:val="24"/>
                                </w:rPr>
                                <w:t xml:space="preserve"> I</w:t>
                              </w:r>
                            </w:p>
                            <w:p w:rsidR="000565CE" w:rsidRPr="00767BAC" w:rsidRDefault="000565CE" w:rsidP="00767BAC">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3031" y="677732"/>
                            <a:ext cx="1362075" cy="2578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jc w:val="center"/>
                                <w:rPr>
                                  <w:rFonts w:cs="Times New Roman"/>
                                  <w:szCs w:val="24"/>
                                </w:rPr>
                              </w:pPr>
                              <w:proofErr w:type="spellStart"/>
                              <w:r w:rsidRPr="00767BAC">
                                <w:rPr>
                                  <w:rFonts w:cs="Times New Roman"/>
                                  <w:szCs w:val="24"/>
                                </w:rPr>
                                <w:t>Eksklusi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893346" y="677732"/>
                            <a:ext cx="1543050" cy="2578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jc w:val="center"/>
                                <w:rPr>
                                  <w:rFonts w:cs="Times New Roman"/>
                                  <w:b/>
                                  <w:szCs w:val="24"/>
                                </w:rPr>
                              </w:pPr>
                              <w:proofErr w:type="spellStart"/>
                              <w:r w:rsidRPr="00767BAC">
                                <w:rPr>
                                  <w:rFonts w:cs="Times New Roman"/>
                                  <w:b/>
                                  <w:szCs w:val="24"/>
                                </w:rPr>
                                <w:t>Sampel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861996" y="688490"/>
                            <a:ext cx="1409700" cy="2571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jc w:val="center"/>
                                <w:rPr>
                                  <w:rFonts w:cs="Times New Roman"/>
                                  <w:szCs w:val="24"/>
                                </w:rPr>
                              </w:pPr>
                              <w:proofErr w:type="spellStart"/>
                              <w:r w:rsidRPr="00767BAC">
                                <w:rPr>
                                  <w:rFonts w:cs="Times New Roman"/>
                                  <w:szCs w:val="24"/>
                                </w:rPr>
                                <w:t>Inklusi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47426" y="1108038"/>
                            <a:ext cx="4528820" cy="60198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Default="000565CE" w:rsidP="00767BAC">
                              <w:pPr>
                                <w:jc w:val="center"/>
                                <w:rPr>
                                  <w:rFonts w:cs="Times New Roman"/>
                                  <w:b/>
                                  <w:szCs w:val="24"/>
                                </w:rPr>
                              </w:pPr>
                              <w:r w:rsidRPr="00767BAC">
                                <w:rPr>
                                  <w:rFonts w:cs="Times New Roman"/>
                                  <w:b/>
                                  <w:szCs w:val="24"/>
                                </w:rPr>
                                <w:t>Sampling</w:t>
                              </w:r>
                            </w:p>
                            <w:p w:rsidR="000565CE" w:rsidRDefault="000565CE" w:rsidP="00767BAC">
                              <w:pPr>
                                <w:spacing w:after="0"/>
                                <w:jc w:val="center"/>
                                <w:rPr>
                                  <w:rFonts w:cs="Times New Roman"/>
                                  <w:i/>
                                  <w:szCs w:val="24"/>
                                </w:rPr>
                              </w:pPr>
                              <w:proofErr w:type="spellStart"/>
                              <w:r>
                                <w:rPr>
                                  <w:rFonts w:cs="Times New Roman"/>
                                  <w:szCs w:val="24"/>
                                </w:rPr>
                                <w:t>Menggunakan</w:t>
                              </w:r>
                              <w:proofErr w:type="spellEnd"/>
                              <w:r>
                                <w:rPr>
                                  <w:rFonts w:cs="Times New Roman"/>
                                  <w:szCs w:val="24"/>
                                </w:rPr>
                                <w:t xml:space="preserve"> </w:t>
                              </w:r>
                              <w:r>
                                <w:rPr>
                                  <w:rFonts w:cs="Times New Roman"/>
                                  <w:i/>
                                  <w:szCs w:val="24"/>
                                </w:rPr>
                                <w:t xml:space="preserve">non probability sampling </w:t>
                              </w:r>
                              <w:proofErr w:type="spellStart"/>
                              <w:r w:rsidRPr="00767BAC">
                                <w:rPr>
                                  <w:rFonts w:cs="Times New Roman"/>
                                  <w:szCs w:val="24"/>
                                </w:rPr>
                                <w:t>yaitu</w:t>
                              </w:r>
                              <w:proofErr w:type="spellEnd"/>
                              <w:r>
                                <w:rPr>
                                  <w:rFonts w:cs="Times New Roman"/>
                                  <w:i/>
                                  <w:szCs w:val="24"/>
                                </w:rPr>
                                <w:t xml:space="preserve"> purposive sampling</w:t>
                              </w:r>
                            </w:p>
                            <w:p w:rsidR="000565CE" w:rsidRPr="00767BAC" w:rsidRDefault="000565CE" w:rsidP="00767BAC">
                              <w:pPr>
                                <w:spacing w:after="0"/>
                                <w:jc w:val="center"/>
                                <w:rPr>
                                  <w:rFonts w:cs="Times New Roman"/>
                                  <w:i/>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1914862"/>
                            <a:ext cx="1892935"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3C30B7" w:rsidRDefault="000565CE" w:rsidP="00767BAC">
                              <w:pPr>
                                <w:jc w:val="center"/>
                                <w:rPr>
                                  <w:rFonts w:cs="Times New Roman"/>
                                  <w:szCs w:val="24"/>
                                </w:rPr>
                              </w:pPr>
                              <w:proofErr w:type="spellStart"/>
                              <w:r w:rsidRPr="003C30B7">
                                <w:rPr>
                                  <w:rFonts w:cs="Times New Roman"/>
                                  <w:szCs w:val="24"/>
                                </w:rPr>
                                <w:t>Kelompok</w:t>
                              </w:r>
                              <w:proofErr w:type="spellEnd"/>
                              <w:r w:rsidRPr="003C30B7">
                                <w:rPr>
                                  <w:rFonts w:cs="Times New Roman"/>
                                  <w:szCs w:val="24"/>
                                </w:rPr>
                                <w:t xml:space="preserve"> </w:t>
                              </w:r>
                              <w:proofErr w:type="spellStart"/>
                              <w:r w:rsidRPr="003C30B7">
                                <w:rPr>
                                  <w:rFonts w:cs="Times New Roman"/>
                                  <w:szCs w:val="24"/>
                                </w:rPr>
                                <w:t>Kontrol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936838" y="1893346"/>
                            <a:ext cx="2204085"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jc w:val="center"/>
                              </w:pPr>
                              <w:proofErr w:type="spellStart"/>
                              <w:r>
                                <w:t>Kelompok</w:t>
                              </w:r>
                              <w:proofErr w:type="spellEnd"/>
                              <w:r>
                                <w:t xml:space="preserve"> </w:t>
                              </w:r>
                              <w:proofErr w:type="spellStart"/>
                              <w:r>
                                <w:t>perlakuan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2377440"/>
                            <a:ext cx="1892935"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3C30B7" w:rsidRDefault="000565CE" w:rsidP="00767BAC">
                              <w:pPr>
                                <w:jc w:val="center"/>
                                <w:rPr>
                                  <w:rFonts w:cs="Times New Roman"/>
                                  <w:szCs w:val="24"/>
                                </w:rPr>
                              </w:pPr>
                              <w:proofErr w:type="spellStart"/>
                              <w:r w:rsidRPr="003C30B7">
                                <w:rPr>
                                  <w:rFonts w:cs="Times New Roman"/>
                                  <w:szCs w:val="24"/>
                                </w:rPr>
                                <w:t>Pengukuran</w:t>
                              </w:r>
                              <w:proofErr w:type="spellEnd"/>
                              <w:r w:rsidRPr="003C30B7">
                                <w:rPr>
                                  <w:rFonts w:cs="Times New Roman"/>
                                  <w:szCs w:val="24"/>
                                </w:rPr>
                                <w:t xml:space="preserve"> ABI </w:t>
                              </w:r>
                              <w:r w:rsidRPr="0024604E">
                                <w:rPr>
                                  <w:rFonts w:cs="Times New Roman"/>
                                  <w:i/>
                                  <w:szCs w:val="24"/>
                                </w:rPr>
                                <w:t>pre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0758" y="2829262"/>
                            <a:ext cx="1882140"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3C30B7" w:rsidRDefault="000565CE" w:rsidP="00767BAC">
                              <w:pPr>
                                <w:jc w:val="center"/>
                                <w:rPr>
                                  <w:rFonts w:cs="Times New Roman"/>
                                  <w:szCs w:val="24"/>
                                </w:rPr>
                              </w:pPr>
                              <w:proofErr w:type="spellStart"/>
                              <w:r w:rsidRPr="003C30B7">
                                <w:rPr>
                                  <w:rFonts w:cs="Times New Roman"/>
                                  <w:szCs w:val="24"/>
                                </w:rPr>
                                <w:t>Tanpa</w:t>
                              </w:r>
                              <w:proofErr w:type="spellEnd"/>
                              <w:r w:rsidRPr="003C30B7">
                                <w:rPr>
                                  <w:rFonts w:cs="Times New Roman"/>
                                  <w:szCs w:val="24"/>
                                </w:rPr>
                                <w:t xml:space="preserve"> </w:t>
                              </w:r>
                              <w:proofErr w:type="spellStart"/>
                              <w:r w:rsidRPr="003C30B7">
                                <w:rPr>
                                  <w:rFonts w:cs="Times New Roman"/>
                                  <w:szCs w:val="24"/>
                                </w:rPr>
                                <w:t>senam</w:t>
                              </w:r>
                              <w:proofErr w:type="spellEnd"/>
                              <w:r w:rsidRPr="003C30B7">
                                <w:rPr>
                                  <w:rFonts w:cs="Times New Roman"/>
                                  <w:szCs w:val="24"/>
                                </w:rPr>
                                <w:t xml:space="preserve"> kaki </w:t>
                              </w:r>
                              <w:proofErr w:type="spellStart"/>
                              <w:r w:rsidRPr="003C30B7">
                                <w:rPr>
                                  <w:rFonts w:cs="Times New Roman"/>
                                  <w:szCs w:val="24"/>
                                </w:rPr>
                                <w:t>diabetik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3031" y="3291840"/>
                            <a:ext cx="1882140"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jc w:val="center"/>
                              </w:pPr>
                              <w:proofErr w:type="spellStart"/>
                              <w:r>
                                <w:t>Pengukuran</w:t>
                              </w:r>
                              <w:proofErr w:type="spellEnd"/>
                              <w:r>
                                <w:t xml:space="preserve"> ABI </w:t>
                              </w:r>
                              <w:r w:rsidRPr="0024604E">
                                <w:rPr>
                                  <w:i/>
                                </w:rPr>
                                <w:t>post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936838" y="3291840"/>
                            <a:ext cx="2237105"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jc w:val="center"/>
                              </w:pPr>
                              <w:proofErr w:type="spellStart"/>
                              <w:r>
                                <w:t>Pengukuran</w:t>
                              </w:r>
                              <w:proofErr w:type="spellEnd"/>
                              <w:r>
                                <w:t xml:space="preserve"> ABI </w:t>
                              </w:r>
                              <w:r w:rsidRPr="0024604E">
                                <w:rPr>
                                  <w:i/>
                                </w:rPr>
                                <w:t>post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936838" y="2829262"/>
                            <a:ext cx="2237180"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jc w:val="center"/>
                              </w:pPr>
                              <w:proofErr w:type="spellStart"/>
                              <w:r>
                                <w:t>Melakukan</w:t>
                              </w:r>
                              <w:proofErr w:type="spellEnd"/>
                              <w:r>
                                <w:t xml:space="preserve"> </w:t>
                              </w:r>
                              <w:proofErr w:type="spellStart"/>
                              <w:r>
                                <w:t>senam</w:t>
                              </w:r>
                              <w:proofErr w:type="spellEnd"/>
                              <w:r>
                                <w:t xml:space="preserve"> kaki </w:t>
                              </w:r>
                              <w:proofErr w:type="spellStart"/>
                              <w:r>
                                <w:t>diabetik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936838" y="2388198"/>
                            <a:ext cx="2209165"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jc w:val="center"/>
                              </w:pPr>
                              <w:proofErr w:type="spellStart"/>
                              <w:r>
                                <w:t>Pengukuran</w:t>
                              </w:r>
                              <w:proofErr w:type="spellEnd"/>
                              <w:r>
                                <w:t xml:space="preserve"> ABI </w:t>
                              </w:r>
                              <w:r w:rsidRPr="0024604E">
                                <w:rPr>
                                  <w:i/>
                                </w:rPr>
                                <w:t>pre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785770" y="3732904"/>
                            <a:ext cx="1543050"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jc w:val="center"/>
                              </w:pPr>
                              <w:proofErr w:type="spellStart"/>
                              <w:r>
                                <w:t>Analisis</w:t>
                              </w:r>
                              <w:proofErr w:type="spellEnd"/>
                              <w: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785770" y="4184725"/>
                            <a:ext cx="1543050" cy="3333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565CE" w:rsidRPr="00767BAC" w:rsidRDefault="000565CE" w:rsidP="00767BAC">
                              <w:pPr>
                                <w:jc w:val="center"/>
                              </w:pPr>
                              <w:proofErr w:type="spellStart"/>
                              <w:r>
                                <w:t>Penyajian</w:t>
                              </w:r>
                              <w:proofErr w:type="spellEnd"/>
                              <w:r>
                                <w:t xml:space="preserve"> </w:t>
                              </w:r>
                              <w:proofErr w:type="spellStart"/>
                              <w:r>
                                <w:t>Hasil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2657139" y="462579"/>
                            <a:ext cx="0" cy="2173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1463040" y="774551"/>
                            <a:ext cx="3219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flipH="1">
                            <a:off x="3496236" y="774551"/>
                            <a:ext cx="3117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2657139" y="935916"/>
                            <a:ext cx="0" cy="161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892885" y="1818043"/>
                            <a:ext cx="3226435" cy="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892885" y="1828800"/>
                            <a:ext cx="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4120179" y="1818043"/>
                            <a:ext cx="0" cy="753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892885" y="2248349"/>
                            <a:ext cx="0" cy="1399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892885" y="2689412"/>
                            <a:ext cx="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a:off x="892885" y="3162749"/>
                            <a:ext cx="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a:off x="4120179" y="2248349"/>
                            <a:ext cx="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a:off x="4120179" y="2721685"/>
                            <a:ext cx="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a:off x="4120179" y="3162749"/>
                            <a:ext cx="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2657139" y="1742739"/>
                            <a:ext cx="0" cy="749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 name="Elbow Connector 58"/>
                        <wps:cNvCnPr/>
                        <wps:spPr>
                          <a:xfrm>
                            <a:off x="279699" y="3625327"/>
                            <a:ext cx="1258644" cy="31178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59" name="Elbow Connector 59"/>
                        <wps:cNvCnPr/>
                        <wps:spPr>
                          <a:xfrm rot="10800000" flipV="1">
                            <a:off x="3496236" y="3625327"/>
                            <a:ext cx="1280010" cy="31178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wps:spPr>
                          <a:xfrm>
                            <a:off x="2528047" y="4066391"/>
                            <a:ext cx="0" cy="1183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1" o:spid="_x0000_s1040" style="position:absolute;left:0;text-align:left;margin-left:6.3pt;margin-top:27pt;width:441.3pt;height:500.55pt;z-index:251741184;mso-width-relative:margin;mso-height-relative:margin" coordsize="52716,4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">
                <v:rect id="Rectangle 3" o:spid="_x0000_s1041" style="position:absolute;left:430;width:50978;height: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oWcMA&#10;AADaAAAADwAAAGRycy9kb3ducmV2LnhtbESPzWrDMBCE74G+g9hCb4ncOoTgRg7FtNBDLvk55LhY&#10;W1uutXIlNXHePgoEchxm5htmtR5tL07kg3Gs4HWWgSCunTbcKDjsv6ZLECEia+wdk4ILBViXT5MV&#10;FtqdeUunXWxEgnAoUEEb41BIGeqWLIaZG4iT9+O8xZikb6T2eE5w28u3LFtIi4bTQosDVS3Vv7t/&#10;q2AzVMb/dXkWjma+n4dj/ll1uVIvz+PHO4hIY3yE7+1vrSCH25V0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boWcMAAADaAAAADwAAAAAAAAAAAAAAAACYAgAAZHJzL2Rv&#10;d25yZXYueG1sUEsFBgAAAAAEAAQA9QAAAIgDAAAAAA==&#10;" fillcolor="white [3201]" strokecolor="black [3200]" strokeweight=".25pt">
                  <v:textbox>
                    <w:txbxContent>
                      <w:p w:rsidR="00A86EF8" w:rsidRPr="00767BAC" w:rsidRDefault="00A86EF8" w:rsidP="00767BAC">
                        <w:pPr>
                          <w:spacing w:after="0"/>
                          <w:jc w:val="center"/>
                          <w:rPr>
                            <w:rFonts w:cs="Times New Roman"/>
                            <w:b/>
                            <w:szCs w:val="24"/>
                          </w:rPr>
                        </w:pPr>
                        <w:r w:rsidRPr="00767BAC">
                          <w:rPr>
                            <w:rFonts w:cs="Times New Roman"/>
                            <w:b/>
                            <w:szCs w:val="24"/>
                          </w:rPr>
                          <w:t xml:space="preserve">Populasi </w:t>
                        </w:r>
                      </w:p>
                      <w:p w:rsidR="00A86EF8" w:rsidRPr="00767BAC" w:rsidRDefault="00A86EF8" w:rsidP="00767BAC">
                        <w:pPr>
                          <w:spacing w:after="0"/>
                          <w:jc w:val="center"/>
                          <w:rPr>
                            <w:rFonts w:cs="Times New Roman"/>
                            <w:szCs w:val="24"/>
                          </w:rPr>
                        </w:pPr>
                        <w:r w:rsidRPr="00767BAC">
                          <w:rPr>
                            <w:rFonts w:cs="Times New Roman"/>
                            <w:szCs w:val="24"/>
                          </w:rPr>
                          <w:t>Seluruh pasien DM</w:t>
                        </w:r>
                        <w:r>
                          <w:rPr>
                            <w:rFonts w:cs="Times New Roman"/>
                            <w:szCs w:val="24"/>
                          </w:rPr>
                          <w:t xml:space="preserve"> tipe II</w:t>
                        </w:r>
                        <w:r w:rsidRPr="00767BAC">
                          <w:rPr>
                            <w:rFonts w:cs="Times New Roman"/>
                            <w:szCs w:val="24"/>
                          </w:rPr>
                          <w:t xml:space="preserve"> yang menjalani pemeriksaan di UPT Kesmas Gianyar I</w:t>
                        </w:r>
                      </w:p>
                      <w:p w:rsidR="00A86EF8" w:rsidRPr="00767BAC" w:rsidRDefault="00A86EF8" w:rsidP="00767BAC">
                        <w:pPr>
                          <w:spacing w:line="240" w:lineRule="auto"/>
                          <w:jc w:val="center"/>
                        </w:pPr>
                      </w:p>
                    </w:txbxContent>
                  </v:textbox>
                </v:rect>
                <v:rect id="Rectangle 9" o:spid="_x0000_s1042" style="position:absolute;left:430;top:6777;width:13621;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fs8MA&#10;AADaAAAADwAAAGRycy9kb3ducmV2LnhtbESPQWsCMRSE7wX/Q3iCt5q1K0VXo8hSwUMvVQ8eH5vn&#10;bnTzsiZRt/++KRR6HGbmG2a57m0rHuSDcaxgMs5AEFdOG64VHA/b1xmIEJE1to5JwTcFWK8GL0ss&#10;tHvyFz32sRYJwqFABU2MXSFlqBqyGMauI07e2XmLMUlfS+3xmeC2lW9Z9i4tGk4LDXZUNlRd93er&#10;4LMrjb9d8iyczPQwDaf8o7zkSo2G/WYBIlIf/8N/7Z1WMIffK+kG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7fs8MAAADaAAAADwAAAAAAAAAAAAAAAACYAgAAZHJzL2Rv&#10;d25yZXYueG1sUEsFBgAAAAAEAAQA9QAAAIgDAAAAAA==&#10;" fillcolor="white [3201]" strokecolor="black [3200]" strokeweight=".25pt">
                  <v:textbox>
                    <w:txbxContent>
                      <w:p w:rsidR="00A86EF8" w:rsidRPr="00767BAC" w:rsidRDefault="00A86EF8" w:rsidP="00767BAC">
                        <w:pPr>
                          <w:jc w:val="center"/>
                          <w:rPr>
                            <w:rFonts w:cs="Times New Roman"/>
                            <w:szCs w:val="24"/>
                          </w:rPr>
                        </w:pPr>
                        <w:r w:rsidRPr="00767BAC">
                          <w:rPr>
                            <w:rFonts w:cs="Times New Roman"/>
                            <w:szCs w:val="24"/>
                          </w:rPr>
                          <w:t>Eksklusi</w:t>
                        </w:r>
                      </w:p>
                    </w:txbxContent>
                  </v:textbox>
                </v:rect>
                <v:rect id="Rectangle 10" o:spid="_x0000_s1043" style="position:absolute;left:18933;top:6777;width:15430;height:2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L18QA&#10;AADbAAAADwAAAGRycy9kb3ducmV2LnhtbESPT2vDMAzF74N9B6PBbqvTpZSR1S0lbLDDLv1z6FHE&#10;auI2ljPba7NvPx0KvUm8p/d+WqxG36sLxeQCG5hOClDETbCOWwP73efLG6iUkS32gcnAHyVYLR8f&#10;FljZcOUNXba5VRLCqUIDXc5DpXVqOvKYJmEgFu0Yoscsa2y1jXiVcN/r16KYa4+OpaHDgeqOmvP2&#10;1xv4HmoXf05lkQ5utpulQ/lRn0pjnp/G9TuoTGO+m2/XX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i9fEAAAA2wAAAA8AAAAAAAAAAAAAAAAAmAIAAGRycy9k&#10;b3ducmV2LnhtbFBLBQYAAAAABAAEAPUAAACJAwAAAAA=&#10;" fillcolor="white [3201]" strokecolor="black [3200]" strokeweight=".25pt">
                  <v:textbox>
                    <w:txbxContent>
                      <w:p w:rsidR="00A86EF8" w:rsidRPr="00767BAC" w:rsidRDefault="00A86EF8" w:rsidP="00767BAC">
                        <w:pPr>
                          <w:jc w:val="center"/>
                          <w:rPr>
                            <w:rFonts w:cs="Times New Roman"/>
                            <w:b/>
                            <w:szCs w:val="24"/>
                          </w:rPr>
                        </w:pPr>
                        <w:r w:rsidRPr="00767BAC">
                          <w:rPr>
                            <w:rFonts w:cs="Times New Roman"/>
                            <w:b/>
                            <w:szCs w:val="24"/>
                          </w:rPr>
                          <w:t>Sampel</w:t>
                        </w:r>
                      </w:p>
                    </w:txbxContent>
                  </v:textbox>
                </v:rect>
                <v:rect id="Rectangle 12" o:spid="_x0000_s1044" style="position:absolute;left:38619;top:6884;width:1409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O8EA&#10;AADbAAAADwAAAGRycy9kb3ducmV2LnhtbERPTYvCMBC9L/gfwgje1lQri1SjSHHBg5dVDx6HZmyj&#10;zaQmWa3/frOwsLd5vM9Zrnvbigf5YBwrmIwzEMSV04ZrBafj5/scRIjIGlvHpOBFAdarwdsSC+2e&#10;/EWPQ6xFCuFQoIImxq6QMlQNWQxj1xEn7uK8xZigr6X2+EzhtpXTLPuQFg2nhgY7Khuqbodvq2Df&#10;lcbfr3kWzmZ2nIVzvi2vuVKjYb9ZgIjUx3/xn3un0/wp/P6SD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zsDvBAAAA2wAAAA8AAAAAAAAAAAAAAAAAmAIAAGRycy9kb3du&#10;cmV2LnhtbFBLBQYAAAAABAAEAPUAAACGAwAAAAA=&#10;" fillcolor="white [3201]" strokecolor="black [3200]" strokeweight=".25pt">
                  <v:textbox>
                    <w:txbxContent>
                      <w:p w:rsidR="00A86EF8" w:rsidRPr="00767BAC" w:rsidRDefault="00A86EF8" w:rsidP="00767BAC">
                        <w:pPr>
                          <w:jc w:val="center"/>
                          <w:rPr>
                            <w:rFonts w:cs="Times New Roman"/>
                            <w:szCs w:val="24"/>
                          </w:rPr>
                        </w:pPr>
                        <w:r w:rsidRPr="00767BAC">
                          <w:rPr>
                            <w:rFonts w:cs="Times New Roman"/>
                            <w:szCs w:val="24"/>
                          </w:rPr>
                          <w:t>Inklusi</w:t>
                        </w:r>
                      </w:p>
                    </w:txbxContent>
                  </v:textbox>
                </v:rect>
                <v:rect id="Rectangle 13" o:spid="_x0000_s1045" style="position:absolute;left:2474;top:11080;width:45288;height:6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VoMEA&#10;AADbAAAADwAAAGRycy9kb3ducmV2LnhtbERPTWsCMRC9F/wPYQRv3ayulLIaRRYFD71Ue/A4bMbd&#10;6GayJlG3/74pFHqbx/uc5XqwnXiQD8axgmmWgyCunTbcKPg67l7fQYSIrLFzTAq+KcB6NXpZYqnd&#10;kz/pcYiNSCEcSlTQxtiXUoa6JYshcz1x4s7OW4wJ+kZqj88Ubjs5y/M3adFwamixp6ql+nq4WwUf&#10;fWX87VLk4WTmx3k4FdvqUig1GQ+bBYhIQ/wX/7n3Os0v4P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FaDBAAAA2wAAAA8AAAAAAAAAAAAAAAAAmAIAAGRycy9kb3du&#10;cmV2LnhtbFBLBQYAAAAABAAEAPUAAACGAwAAAAA=&#10;" fillcolor="white [3201]" strokecolor="black [3200]" strokeweight=".25pt">
                  <v:textbox>
                    <w:txbxContent>
                      <w:p w:rsidR="00A86EF8" w:rsidRDefault="00A86EF8" w:rsidP="00767BAC">
                        <w:pPr>
                          <w:jc w:val="center"/>
                          <w:rPr>
                            <w:rFonts w:cs="Times New Roman"/>
                            <w:b/>
                            <w:szCs w:val="24"/>
                          </w:rPr>
                        </w:pPr>
                        <w:r w:rsidRPr="00767BAC">
                          <w:rPr>
                            <w:rFonts w:cs="Times New Roman"/>
                            <w:b/>
                            <w:szCs w:val="24"/>
                          </w:rPr>
                          <w:t>Sampling</w:t>
                        </w:r>
                      </w:p>
                      <w:p w:rsidR="00A86EF8" w:rsidRDefault="00A86EF8" w:rsidP="00767BAC">
                        <w:pPr>
                          <w:spacing w:after="0"/>
                          <w:jc w:val="center"/>
                          <w:rPr>
                            <w:rFonts w:cs="Times New Roman"/>
                            <w:i/>
                            <w:szCs w:val="24"/>
                          </w:rPr>
                        </w:pPr>
                        <w:r>
                          <w:rPr>
                            <w:rFonts w:cs="Times New Roman"/>
                            <w:szCs w:val="24"/>
                          </w:rPr>
                          <w:t xml:space="preserve">Menggunakan </w:t>
                        </w:r>
                        <w:r>
                          <w:rPr>
                            <w:rFonts w:cs="Times New Roman"/>
                            <w:i/>
                            <w:szCs w:val="24"/>
                          </w:rPr>
                          <w:t xml:space="preserve">non probability sampling </w:t>
                        </w:r>
                        <w:r w:rsidRPr="00767BAC">
                          <w:rPr>
                            <w:rFonts w:cs="Times New Roman"/>
                            <w:szCs w:val="24"/>
                          </w:rPr>
                          <w:t>yaitu</w:t>
                        </w:r>
                        <w:r>
                          <w:rPr>
                            <w:rFonts w:cs="Times New Roman"/>
                            <w:i/>
                            <w:szCs w:val="24"/>
                          </w:rPr>
                          <w:t xml:space="preserve"> purposive sampling</w:t>
                        </w:r>
                      </w:p>
                      <w:p w:rsidR="00A86EF8" w:rsidRPr="00767BAC" w:rsidRDefault="00A86EF8" w:rsidP="00767BAC">
                        <w:pPr>
                          <w:spacing w:after="0"/>
                          <w:jc w:val="center"/>
                          <w:rPr>
                            <w:rFonts w:cs="Times New Roman"/>
                            <w:i/>
                            <w:szCs w:val="24"/>
                          </w:rPr>
                        </w:pPr>
                      </w:p>
                    </w:txbxContent>
                  </v:textbox>
                </v:rect>
                <v:rect id="Rectangle 14" o:spid="_x0000_s1046" style="position:absolute;top:19148;width:18929;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aN1MEA&#10;AADbAAAADwAAAGRycy9kb3ducmV2LnhtbERPTWsCMRC9F/wPYQRvNWt3kbIaRZYWPPRS7cHjsBl3&#10;o5vJmqS6/feNIHibx/uc5XqwnbiSD8axgtk0A0FcO224UfCz/3x9BxEissbOMSn4owDr1ehliaV2&#10;N/6m6y42IoVwKFFBG2NfShnqliyGqeuJE3d03mJM0DdSe7ylcNvJtyybS4uGU0OLPVUt1efdr1Xw&#10;1VfGX055Fg6m2BfhkH9Up1ypyXjYLEBEGuJT/HBvdZpfwP2XdI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jdTBAAAA2wAAAA8AAAAAAAAAAAAAAAAAmAIAAGRycy9kb3du&#10;cmV2LnhtbFBLBQYAAAAABAAEAPUAAACGAwAAAAA=&#10;" fillcolor="white [3201]" strokecolor="black [3200]" strokeweight=".25pt">
                  <v:textbox>
                    <w:txbxContent>
                      <w:p w:rsidR="00A86EF8" w:rsidRPr="003C30B7" w:rsidRDefault="00A86EF8" w:rsidP="00767BAC">
                        <w:pPr>
                          <w:jc w:val="center"/>
                          <w:rPr>
                            <w:rFonts w:cs="Times New Roman"/>
                            <w:szCs w:val="24"/>
                          </w:rPr>
                        </w:pPr>
                        <w:r w:rsidRPr="003C30B7">
                          <w:rPr>
                            <w:rFonts w:cs="Times New Roman"/>
                            <w:szCs w:val="24"/>
                          </w:rPr>
                          <w:t>Kelompok Kontrol</w:t>
                        </w:r>
                      </w:p>
                    </w:txbxContent>
                  </v:textbox>
                </v:rect>
                <v:rect id="Rectangle 15" o:spid="_x0000_s1047" style="position:absolute;left:29368;top:18933;width:2204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oT8EA&#10;AADbAAAADwAAAGRycy9kb3ducmV2LnhtbERPTWsCMRC9F/wPYQRvNWvXiqxGkaWCh16qHjwOm3E3&#10;upmsSdTtv28Khd7m8T5nue5tKx7kg3GsYDLOQBBXThuuFRwP29c5iBCRNbaOScE3BVivBi9LLLR7&#10;8hc99rEWKYRDgQqaGLtCylA1ZDGMXUecuLPzFmOCvpba4zOF21a+ZdlMWjScGhrsqGyouu7vVsFn&#10;Vxp/u+RZOJnpYRpO+Ud5yZUaDfvNAkSkPv6L/9w7nea/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aKE/BAAAA2wAAAA8AAAAAAAAAAAAAAAAAmAIAAGRycy9kb3du&#10;cmV2LnhtbFBLBQYAAAAABAAEAPUAAACGAwAAAAA=&#10;" fillcolor="white [3201]" strokecolor="black [3200]" strokeweight=".25pt">
                  <v:textbox>
                    <w:txbxContent>
                      <w:p w:rsidR="00A86EF8" w:rsidRPr="00767BAC" w:rsidRDefault="00A86EF8" w:rsidP="00767BAC">
                        <w:pPr>
                          <w:jc w:val="center"/>
                        </w:pPr>
                        <w:r>
                          <w:t>Kelompok perlakuan</w:t>
                        </w:r>
                      </w:p>
                    </w:txbxContent>
                  </v:textbox>
                </v:rect>
                <v:rect id="Rectangle 22" o:spid="_x0000_s1048" style="position:absolute;top:23774;width:18929;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6hsMA&#10;AADbAAAADwAAAGRycy9kb3ducmV2LnhtbESPQWsCMRSE7wX/Q3iCt5p1V4qsRpHFgodeqh48PjbP&#10;3ejmZU1S3f77plDocZiZb5jVZrCdeJAPxrGC2TQDQVw7bbhRcDq+vy5AhIissXNMCr4pwGY9ellh&#10;qd2TP+lxiI1IEA4lKmhj7EspQ92SxTB1PXHyLs5bjEn6RmqPzwS3ncyz7E1aNJwWWuypaqm+Hb6s&#10;go++Mv5+LbJwNvPjPJyLXXUtlJqMh+0SRKQh/of/2nutIM/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96hsMAAADbAAAADwAAAAAAAAAAAAAAAACYAgAAZHJzL2Rv&#10;d25yZXYueG1sUEsFBgAAAAAEAAQA9QAAAIgDAAAAAA==&#10;" fillcolor="white [3201]" strokecolor="black [3200]" strokeweight=".25pt">
                  <v:textbox>
                    <w:txbxContent>
                      <w:p w:rsidR="00A86EF8" w:rsidRPr="003C30B7" w:rsidRDefault="00A86EF8" w:rsidP="00767BAC">
                        <w:pPr>
                          <w:jc w:val="center"/>
                          <w:rPr>
                            <w:rFonts w:cs="Times New Roman"/>
                            <w:szCs w:val="24"/>
                          </w:rPr>
                        </w:pPr>
                        <w:r w:rsidRPr="003C30B7">
                          <w:rPr>
                            <w:rFonts w:cs="Times New Roman"/>
                            <w:szCs w:val="24"/>
                          </w:rPr>
                          <w:t xml:space="preserve">Pengukuran ABI </w:t>
                        </w:r>
                        <w:r w:rsidRPr="0024604E">
                          <w:rPr>
                            <w:rFonts w:cs="Times New Roman"/>
                            <w:i/>
                            <w:szCs w:val="24"/>
                          </w:rPr>
                          <w:t>pre test</w:t>
                        </w:r>
                      </w:p>
                    </w:txbxContent>
                  </v:textbox>
                </v:rect>
                <v:rect id="Rectangle 30" o:spid="_x0000_s1049" style="position:absolute;left:107;top:28292;width:1882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Xt8AA&#10;AADbAAAADwAAAGRycy9kb3ducmV2LnhtbERPy4rCMBTdC/MP4Q6401QrMnSMImUGZuHGx8Llpbm2&#10;0eamk0Stf28WgsvDeS9WvW3FjXwwjhVMxhkI4sppw7WCw/539AUiRGSNrWNS8KAAq+XHYIGFdnfe&#10;0m0Xa5FCOBSooImxK6QMVUMWw9h1xIk7OW8xJuhrqT3eU7ht5TTL5tKi4dTQYEdlQ9Vld7UKNl1p&#10;/P85z8LRzPazcMx/ynOu1PCzX3+DiNTHt/jl/tMK8rQ+fU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jXt8AAAADbAAAADwAAAAAAAAAAAAAAAACYAgAAZHJzL2Rvd25y&#10;ZXYueG1sUEsFBgAAAAAEAAQA9QAAAIUDAAAAAA==&#10;" fillcolor="white [3201]" strokecolor="black [3200]" strokeweight=".25pt">
                  <v:textbox>
                    <w:txbxContent>
                      <w:p w:rsidR="00A86EF8" w:rsidRPr="003C30B7" w:rsidRDefault="00A86EF8" w:rsidP="00767BAC">
                        <w:pPr>
                          <w:jc w:val="center"/>
                          <w:rPr>
                            <w:rFonts w:cs="Times New Roman"/>
                            <w:szCs w:val="24"/>
                          </w:rPr>
                        </w:pPr>
                        <w:r w:rsidRPr="003C30B7">
                          <w:rPr>
                            <w:rFonts w:cs="Times New Roman"/>
                            <w:szCs w:val="24"/>
                          </w:rPr>
                          <w:t>Tanpa senam kaki diabetik</w:t>
                        </w:r>
                      </w:p>
                    </w:txbxContent>
                  </v:textbox>
                </v:rect>
                <v:rect id="Rectangle 31" o:spid="_x0000_s1050" style="position:absolute;left:430;top:32918;width:1882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yLMMA&#10;AADbAAAADwAAAGRycy9kb3ducmV2LnhtbESPQWsCMRSE7wX/Q3iCt5q1KyKrUWRpwUMvVQ8eH5vn&#10;bnTzsiapbv99Iwgeh5n5hlmue9uKG/lgHCuYjDMQxJXThmsFh/3X+xxEiMgaW8ek4I8CrFeDtyUW&#10;2t35h267WIsE4VCggibGrpAyVA1ZDGPXESfv5LzFmKSvpfZ4T3Dbyo8sm0mLhtNCgx2VDVWX3a9V&#10;8N2Vxl/PeRaOZrqfhmP+WZ5zpUbDfrMAEamPr/CzvdUK8gk8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RyLMMAAADbAAAADwAAAAAAAAAAAAAAAACYAgAAZHJzL2Rv&#10;d25yZXYueG1sUEsFBgAAAAAEAAQA9QAAAIgDAAAAAA==&#10;" fillcolor="white [3201]" strokecolor="black [3200]" strokeweight=".25pt">
                  <v:textbox>
                    <w:txbxContent>
                      <w:p w:rsidR="00A86EF8" w:rsidRPr="00767BAC" w:rsidRDefault="00A86EF8" w:rsidP="00767BAC">
                        <w:pPr>
                          <w:jc w:val="center"/>
                        </w:pPr>
                        <w:r>
                          <w:t xml:space="preserve">Pengukuran ABI </w:t>
                        </w:r>
                        <w:r w:rsidRPr="0024604E">
                          <w:rPr>
                            <w:i/>
                          </w:rPr>
                          <w:t>post test</w:t>
                        </w:r>
                      </w:p>
                    </w:txbxContent>
                  </v:textbox>
                </v:rect>
                <v:rect id="Rectangle 34" o:spid="_x0000_s1051" style="position:absolute;left:29368;top:32918;width:2237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RtMMA&#10;AADbAAAADwAAAGRycy9kb3ducmV2LnhtbESPQWsCMRSE7wX/Q3iCt5q1u0hZjSJLCx56qfbg8bF5&#10;7kY3L2uS6vbfN4LgcZiZb5jlerCduJIPxrGC2TQDQVw7bbhR8LP/fH0HESKyxs4xKfijAOvV6GWJ&#10;pXY3/qbrLjYiQTiUqKCNsS+lDHVLFsPU9cTJOzpvMSbpG6k93hLcdvIty+bSouG00GJPVUv1efdr&#10;FXz1lfGXU56Fgyn2RTjkH9UpV2oyHjYLEJGG+Aw/2lutIC/g/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PRtMMAAADbAAAADwAAAAAAAAAAAAAAAACYAgAAZHJzL2Rv&#10;d25yZXYueG1sUEsFBgAAAAAEAAQA9QAAAIgDAAAAAA==&#10;" fillcolor="white [3201]" strokecolor="black [3200]" strokeweight=".25pt">
                  <v:textbox>
                    <w:txbxContent>
                      <w:p w:rsidR="00A86EF8" w:rsidRPr="00767BAC" w:rsidRDefault="00A86EF8" w:rsidP="00767BAC">
                        <w:pPr>
                          <w:jc w:val="center"/>
                        </w:pPr>
                        <w:r>
                          <w:t xml:space="preserve">Pengukuran ABI </w:t>
                        </w:r>
                        <w:r w:rsidRPr="0024604E">
                          <w:rPr>
                            <w:i/>
                          </w:rPr>
                          <w:t>post test</w:t>
                        </w:r>
                      </w:p>
                    </w:txbxContent>
                  </v:textbox>
                </v:rect>
                <v:rect id="Rectangle 35" o:spid="_x0000_s1052" style="position:absolute;left:29368;top:28292;width:2237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0L8MA&#10;AADbAAAADwAAAGRycy9kb3ducmV2LnhtbESPQWsCMRSE7wX/Q3iCt5q1a0VWo8hSwUMvVQ8eH5vn&#10;bnTzsiZRt/++KRR6HGbmG2a57m0rHuSDcaxgMs5AEFdOG64VHA/b1zmIEJE1to5JwTcFWK8GL0ss&#10;tHvyFz32sRYJwqFABU2MXSFlqBqyGMauI07e2XmLMUlfS+3xmeC2lW9ZNpMWDaeFBjsqG6qu+7tV&#10;8NmVxt8ueRZOZnqYhlP+UV5ypUbDfrMAEamP/+G/9k4ryN/h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0L8MAAADbAAAADwAAAAAAAAAAAAAAAACYAgAAZHJzL2Rv&#10;d25yZXYueG1sUEsFBgAAAAAEAAQA9QAAAIgDAAAAAA==&#10;" fillcolor="white [3201]" strokecolor="black [3200]" strokeweight=".25pt">
                  <v:textbox>
                    <w:txbxContent>
                      <w:p w:rsidR="00A86EF8" w:rsidRPr="00767BAC" w:rsidRDefault="00A86EF8" w:rsidP="00767BAC">
                        <w:pPr>
                          <w:jc w:val="center"/>
                        </w:pPr>
                        <w:r>
                          <w:t>Melakukan senam kaki diabetik</w:t>
                        </w:r>
                      </w:p>
                    </w:txbxContent>
                  </v:textbox>
                </v:rect>
                <v:rect id="Rectangle 36" o:spid="_x0000_s1053" style="position:absolute;left:29368;top:23881;width:2209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qWMMA&#10;AADbAAAADwAAAGRycy9kb3ducmV2LnhtbESPT2sCMRTE74V+h/AK3mq2roisRilLBQ+9+Ofg8bF5&#10;7kY3L9sk6vrtG0HwOMzMb5j5sretuJIPxrGCr2EGgrhy2nCtYL9bfU5BhIissXVMCu4UYLl4f5tj&#10;od2NN3TdxlokCIcCFTQxdoWUoWrIYhi6jjh5R+ctxiR9LbXHW4LbVo6ybCItGk4LDXZUNlSdtxer&#10;4Lcrjf875Vk4mPFuHA75T3nKlRp89N8zEJH6+Ao/22utIJ/A40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3qWMMAAADbAAAADwAAAAAAAAAAAAAAAACYAgAAZHJzL2Rv&#10;d25yZXYueG1sUEsFBgAAAAAEAAQA9QAAAIgDAAAAAA==&#10;" fillcolor="white [3201]" strokecolor="black [3200]" strokeweight=".25pt">
                  <v:textbox>
                    <w:txbxContent>
                      <w:p w:rsidR="00A86EF8" w:rsidRPr="00767BAC" w:rsidRDefault="00A86EF8" w:rsidP="00767BAC">
                        <w:pPr>
                          <w:jc w:val="center"/>
                        </w:pPr>
                        <w:r>
                          <w:t xml:space="preserve">Pengukuran ABI </w:t>
                        </w:r>
                        <w:r w:rsidRPr="0024604E">
                          <w:rPr>
                            <w:i/>
                          </w:rPr>
                          <w:t>pre test</w:t>
                        </w:r>
                      </w:p>
                    </w:txbxContent>
                  </v:textbox>
                </v:rect>
                <v:rect id="Rectangle 37" o:spid="_x0000_s1054" style="position:absolute;left:17857;top:37329;width:1543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Pw8MA&#10;AADbAAAADwAAAGRycy9kb3ducmV2LnhtbESPQWsCMRSE7wX/Q3iCt5q1K1VWo8hSwUMvVQ8eH5vn&#10;bnTzsiZRt/++KRR6HGbmG2a57m0rHuSDcaxgMs5AEFdOG64VHA/b1zmIEJE1to5JwTcFWK8GL0ss&#10;tHvyFz32sRYJwqFABU2MXSFlqBqyGMauI07e2XmLMUlfS+3xmeC2lW9Z9i4tGk4LDXZUNlRd93er&#10;4LMrjb9d8iyczPQwDaf8o7zkSo2G/WYBIlIf/8N/7Z1WkM/g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Pw8MAAADbAAAADwAAAAAAAAAAAAAAAACYAgAAZHJzL2Rv&#10;d25yZXYueG1sUEsFBgAAAAAEAAQA9QAAAIgDAAAAAA==&#10;" fillcolor="white [3201]" strokecolor="black [3200]" strokeweight=".25pt">
                  <v:textbox>
                    <w:txbxContent>
                      <w:p w:rsidR="00A86EF8" w:rsidRPr="00767BAC" w:rsidRDefault="00A86EF8" w:rsidP="00767BAC">
                        <w:pPr>
                          <w:jc w:val="center"/>
                        </w:pPr>
                        <w:r>
                          <w:t>Analisis Data</w:t>
                        </w:r>
                      </w:p>
                    </w:txbxContent>
                  </v:textbox>
                </v:rect>
                <v:rect id="Rectangle 38" o:spid="_x0000_s1055" style="position:absolute;left:17857;top:41847;width:1543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bscAA&#10;AADbAAAADwAAAGRycy9kb3ducmV2LnhtbERPy4rCMBTdC/MP4Q6401QrMnSMImUGZuHGx8Llpbm2&#10;0eamk0Stf28WgsvDeS9WvW3FjXwwjhVMxhkI4sppw7WCw/539AUiRGSNrWNS8KAAq+XHYIGFdnfe&#10;0m0Xa5FCOBSooImxK6QMVUMWw9h1xIk7OW8xJuhrqT3eU7ht5TTL5tKi4dTQYEdlQ9Vld7UKNl1p&#10;/P85z8LRzPazcMx/ynOu1PCzX3+DiNTHt/jl/tMK8jQ2fU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7bscAAAADbAAAADwAAAAAAAAAAAAAAAACYAgAAZHJzL2Rvd25y&#10;ZXYueG1sUEsFBgAAAAAEAAQA9QAAAIUDAAAAAA==&#10;" fillcolor="white [3201]" strokecolor="black [3200]" strokeweight=".25pt">
                  <v:textbox>
                    <w:txbxContent>
                      <w:p w:rsidR="00A86EF8" w:rsidRPr="00767BAC" w:rsidRDefault="00A86EF8" w:rsidP="00767BAC">
                        <w:pPr>
                          <w:jc w:val="center"/>
                        </w:pPr>
                        <w:r>
                          <w:t>Penyajian Hasil</w:t>
                        </w:r>
                      </w:p>
                    </w:txbxContent>
                  </v:textbox>
                </v:rect>
                <v:shape id="Straight Arrow Connector 39" o:spid="_x0000_s1056" type="#_x0000_t32" style="position:absolute;left:26571;top:4625;width:0;height:2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8IAAADbAAAADwAAAGRycy9kb3ducmV2LnhtbESPQYvCMBSE74L/ITzBm6arI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8IAAADbAAAADwAAAAAAAAAAAAAA&#10;AAChAgAAZHJzL2Rvd25yZXYueG1sUEsFBgAAAAAEAAQA+QAAAJADAAAAAA==&#10;" strokecolor="black [3040]">
                  <v:stroke endarrow="open"/>
                </v:shape>
                <v:shape id="Straight Arrow Connector 41" o:spid="_x0000_s1057" type="#_x0000_t32" style="position:absolute;left:14630;top:7745;width:32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6NMMAAADbAAAADwAAAGRycy9kb3ducmV2LnhtbESPT4vCMBTE7wt+h/CEva2ps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jTDAAAA2wAAAA8AAAAAAAAAAAAA&#10;AAAAoQIAAGRycy9kb3ducmV2LnhtbFBLBQYAAAAABAAEAPkAAACRAwAAAAA=&#10;" strokecolor="black [3040]">
                  <v:stroke endarrow="open"/>
                </v:shape>
                <v:shape id="Straight Arrow Connector 42" o:spid="_x0000_s1058" type="#_x0000_t32" style="position:absolute;left:34962;top:7745;width:31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XlpcYAAADbAAAADwAAAGRycy9kb3ducmV2LnhtbESPQWvCQBSE7wX/w/IK3ppNo9QSXUUU&#10;qWJBtKXg7ZF9ZoPZtzG71fTfd4VCj8PMfMNMZp2txZVaXzlW8JykIIgLpysuFXx+rJ5eQfiArLF2&#10;TAp+yMNs2nuYYK7djfd0PYRSRAj7HBWYEJpcSl8YsugT1xBH7+RaiyHKtpS6xVuE21pmafoiLVYc&#10;Fww2tDBUnA/fVsFy8zUcXbrLbvB2NO8FDUbHbL5Vqv/YzccgAnXhP/zXXmsFwwzu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V5aXGAAAA2wAAAA8AAAAAAAAA&#10;AAAAAAAAoQIAAGRycy9kb3ducmV2LnhtbFBLBQYAAAAABAAEAPkAAACUAwAAAAA=&#10;" strokecolor="black [3040]">
                  <v:stroke endarrow="open"/>
                </v:shape>
                <v:shape id="Straight Arrow Connector 43" o:spid="_x0000_s1059" type="#_x0000_t32" style="position:absolute;left:26571;top:9359;width:0;height:1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B2MQAAADbAAAADwAAAGRycy9kb3ducmV2LnhtbESPS4vCQBCE7wv+h6EFb5uJD8TNZhQR&#10;Ah7cgy/22mR6k2CmJ2bGGP/9jiB4LKrqKypd9aYWHbWusqxgHMUgiHOrKy4UnI7Z5wKE88gaa8uk&#10;4EEOVsvBR4qJtnfeU3fwhQgQdgkqKL1vEildXpJBF9mGOHh/tjXog2wLqVu8B7ip5SSO59JgxWGh&#10;xIY2JeWXw80oiN08u26Ol5/uVPj97ldm28fXWanRsF9/g/DU+3f41d5qBbMp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cHYxAAAANsAAAAPAAAAAAAAAAAA&#10;AAAAAKECAABkcnMvZG93bnJldi54bWxQSwUGAAAAAAQABAD5AAAAkgMAAAAA&#10;" strokecolor="black [3040]">
                  <v:stroke endarrow="open"/>
                </v:shape>
                <v:line id="Straight Connector 44" o:spid="_x0000_s1060" style="position:absolute;visibility:visible;mso-wrap-style:square" from="8928,18180" to="41193,18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kYsIAAADbAAAADwAAAGRycy9kb3ducmV2LnhtbESPQWsCMRSE7wX/Q3iCN81arbRbo0hR&#10;lHpS6/2xee4ubl7WJGr67xtB6HGYmW+Y6TyaRtzI+dqyguEgA0FcWF1zqeDnsOq/g/ABWWNjmRT8&#10;kof5rPMyxVzbO+/otg+lSBD2OSqoQmhzKX1RkUE/sC1x8k7WGQxJulJqh/cEN418zbKJNFhzWqiw&#10;pa+KivP+ahJleLwYuT5/4PHbbd1yNIlv8aJUrxsXnyACxfAffrY3WsF4DI8v6Q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ykYsIAAADbAAAADwAAAAAAAAAAAAAA&#10;AAChAgAAZHJzL2Rvd25yZXYueG1sUEsFBgAAAAAEAAQA+QAAAJADAAAAAA==&#10;" strokecolor="black [3040]"/>
                <v:shape id="Straight Arrow Connector 45" o:spid="_x0000_s1061" type="#_x0000_t32" style="position:absolute;left:8928;top:18288;width:0;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D8N8MAAADbAAAADwAAAGRycy9kb3ducmV2LnhtbESPT4vCMBTE7wt+h/AEb9tUUXG7jSJC&#10;wYN78B97fTRv22LzUptY67ffCILHYWZ+w6Sr3tSio9ZVlhWMoxgEcW51xYWC0zH7XIBwHlljbZkU&#10;PMjBajn4SDHR9s576g6+EAHCLkEFpfdNIqXLSzLoItsQB+/PtgZ9kG0hdYv3ADe1nMTxXBqsOCyU&#10;2NCmpPxyuBkFsZtn183x8tOdCr/f/cps+/g6KzUa9utvEJ56/w6/2lutYDqD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w/DfDAAAA2wAAAA8AAAAAAAAAAAAA&#10;AAAAoQIAAGRycy9kb3ducmV2LnhtbFBLBQYAAAAABAAEAPkAAACRAwAAAAA=&#10;" strokecolor="black [3040]">
                  <v:stroke endarrow="open"/>
                </v:shape>
                <v:shape id="Straight Arrow Connector 46" o:spid="_x0000_s1062" type="#_x0000_t32" style="position:absolute;left:41201;top:18180;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iQMIAAADbAAAADwAAAGRycy9kb3ducmV2LnhtbESPzarCMBSE94LvEI5wd5oql6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JiQMIAAADbAAAADwAAAAAAAAAAAAAA&#10;AAChAgAAZHJzL2Rvd25yZXYueG1sUEsFBgAAAAAEAAQA+QAAAJADAAAAAA==&#10;" strokecolor="black [3040]">
                  <v:stroke endarrow="open"/>
                </v:shape>
                <v:shape id="Straight Arrow Connector 48" o:spid="_x0000_s1063" type="#_x0000_t32" style="position:absolute;left:8928;top:22483;width:0;height:1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Tqb0AAADbAAAADwAAAGRycy9kb3ducmV2LnhtbERPuwrCMBTdBf8hXMFNU0VE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CxU6m9AAAA2wAAAA8AAAAAAAAAAAAAAAAAoQIA&#10;AGRycy9kb3ducmV2LnhtbFBLBQYAAAAABAAEAPkAAACLAwAAAAA=&#10;" strokecolor="black [3040]">
                  <v:stroke endarrow="open"/>
                </v:shape>
                <v:shape id="Straight Arrow Connector 49" o:spid="_x0000_s1064" type="#_x0000_t32" style="position:absolute;left:8928;top:26894;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2MsIAAADbAAAADwAAAGRycy9kb3ducmV2LnhtbESPQYvCMBSE74L/ITzBm6YrIl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2MsIAAADbAAAADwAAAAAAAAAAAAAA&#10;AAChAgAAZHJzL2Rvd25yZXYueG1sUEsFBgAAAAAEAAQA+QAAAJADAAAAAA==&#10;" strokecolor="black [3040]">
                  <v:stroke endarrow="open"/>
                </v:shape>
                <v:shape id="Straight Arrow Connector 50" o:spid="_x0000_s1065" type="#_x0000_t32" style="position:absolute;left:8928;top:31627;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Jcr0AAADbAAAADwAAAGRycy9kb3ducmV2LnhtbERPuwrCMBTdBf8hXMFNUwVF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seyXK9AAAA2wAAAA8AAAAAAAAAAAAAAAAAoQIA&#10;AGRycy9kb3ducmV2LnhtbFBLBQYAAAAABAAEAPkAAACLAwAAAAA=&#10;" strokecolor="black [3040]">
                  <v:stroke endarrow="open"/>
                </v:shape>
                <v:shape id="Straight Arrow Connector 51" o:spid="_x0000_s1066" type="#_x0000_t32" style="position:absolute;left:41201;top:22483;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s6cMAAADbAAAADwAAAGRycy9kb3ducmV2LnhtbESPT4vCMBTE7wt+h/CEva2pwop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bOnDAAAA2wAAAA8AAAAAAAAAAAAA&#10;AAAAoQIAAGRycy9kb3ducmV2LnhtbFBLBQYAAAAABAAEAPkAAACRAwAAAAA=&#10;" strokecolor="black [3040]">
                  <v:stroke endarrow="open"/>
                </v:shape>
                <v:shape id="Straight Arrow Connector 52" o:spid="_x0000_s1067" type="#_x0000_t32" style="position:absolute;left:41201;top:27216;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ynsMAAADbAAAADwAAAGRycy9kb3ducmV2LnhtbESPQYvCMBSE7wv+h/AEb2uqoG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A8p7DAAAA2wAAAA8AAAAAAAAAAAAA&#10;AAAAoQIAAGRycy9kb3ducmV2LnhtbFBLBQYAAAAABAAEAPkAAACRAwAAAAA=&#10;" strokecolor="black [3040]">
                  <v:stroke endarrow="open"/>
                </v:shape>
                <v:shape id="Straight Arrow Connector 53" o:spid="_x0000_s1068" type="#_x0000_t32" style="position:absolute;left:41201;top:31627;width:0;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xXBcMAAADbAAAADwAAAGRycy9kb3ducmV2LnhtbESPT4vCMBTE7wt+h/AEb9tURXG7jSJC&#10;wYN78B97fTRv22LzUptY67ffCILHYWZ+w6Sr3tSio9ZVlhWMoxgEcW51xYWC0zH7XIBwHlljbZkU&#10;PMjBajn4SDHR9s576g6+EAHCLkEFpfdNIqXLSzLoItsQB+/PtgZ9kG0hdYv3ADe1nMTxXBqsOCyU&#10;2NCmpPxyuBkFsZtn183x8tOdCr/f/cps+/g6KzUa9utvEJ56/w6/2lutYDaF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MVwXDAAAA2wAAAA8AAAAAAAAAAAAA&#10;AAAAoQIAAGRycy9kb3ducmV2LnhtbFBLBQYAAAAABAAEAPkAAACRAwAAAAA=&#10;" strokecolor="black [3040]">
                  <v:stroke endarrow="open"/>
                </v:shape>
                <v:shape id="Straight Arrow Connector 54" o:spid="_x0000_s1069" type="#_x0000_t32" style="position:absolute;left:26571;top:17427;width:0;height: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PccMAAADbAAAADwAAAGRycy9kb3ducmV2LnhtbESPT4vCMBTE7wt+h/AEb9tUUXG7jSJC&#10;wYN78B97fTRv22LzUptY67ffCILHYWZ+w6Sr3tSio9ZVlhWMoxgEcW51xYWC0zH7XIBwHlljbZkU&#10;PMjBajn4SDHR9s576g6+EAHCLkEFpfdNIqXLSzLoItsQB+/PtgZ9kG0hdYv3ADe1nMTxXBqsOCyU&#10;2NCmpPxyuBkFsZtn183x8tOdCr/f/cps+/g6KzUa9utvEJ56/w6/2lutYDaF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lz3HDAAAA2wAAAA8AAAAAAAAAAAAA&#10;AAAAoQIAAGRycy9kb3ducmV2LnhtbFBLBQYAAAAABAAEAPkAAACRAwAAAAA=&#10;" strokecolor="black [304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8" o:spid="_x0000_s1070" type="#_x0000_t34" style="position:absolute;left:2796;top:36253;width:12587;height:31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rKcIAAADbAAAADwAAAGRycy9kb3ducmV2LnhtbERPTWvCQBC9F/oflin0VjcKWomu0iqC&#10;9Naoh96m2TFJuzsbsqNGf333UPD4eN/zZe+dOlMXm8AGhoMMFHEZbMOVgf1u8zIFFQXZogtMBq4U&#10;Ybl4fJhjbsOFP+lcSKVSCMccDdQiba51LGvyGAehJU7cMXQeJcGu0rbDSwr3To+ybKI9Npwaamxp&#10;VVP5W5y8gY/X3boYTt3WHVZf799y/ZH+dDPm+al/m4ES6uUu/ndvrYFxGpu+pB+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YrKcIAAADbAAAADwAAAAAAAAAAAAAA&#10;AAChAgAAZHJzL2Rvd25yZXYueG1sUEsFBgAAAAAEAAQA+QAAAJADAAAAAA==&#10;" strokecolor="black [3040]">
                  <v:stroke endarrow="open"/>
                </v:shape>
                <v:shape id="Elbow Connector 59" o:spid="_x0000_s1071" type="#_x0000_t34" style="position:absolute;left:34962;top:36253;width:12800;height:31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7nSMQAAADbAAAADwAAAGRycy9kb3ducmV2LnhtbESPzWrDMBCE74W8g9hAb42cQEvjWA4h&#10;kFIohDZ/5LhIG1vEWhlLddy3rwqFHIeZ+YYploNrRE9dsJ4VTCcZCGLtjeVKwWG/eXoFESKywcYz&#10;KfihAMty9FBgbvyNv6jfxUokCIccFdQxtrmUQdfkMEx8S5y8i+8cxiS7SpoObwnuGjnLshfp0HJa&#10;qLGldU36uvt2Cj796ayPb/sPu2a9Pdt+e2wHUupxPKwWICIN8R7+b78bBc9z+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udIxAAAANsAAAAPAAAAAAAAAAAA&#10;AAAAAKECAABkcnMvZG93bnJldi54bWxQSwUGAAAAAAQABAD5AAAAkgMAAAAA&#10;" strokecolor="black [3040]">
                  <v:stroke endarrow="open"/>
                </v:shape>
                <v:shape id="Straight Arrow Connector 60" o:spid="_x0000_s1072" type="#_x0000_t32" style="position:absolute;left:25280;top:40663;width:0;height:1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Dz70AAADbAAAADwAAAGRycy9kb3ducmV2LnhtbERPuwrCMBTdBf8hXMFNUx2KVqOIUHDQ&#10;wReul+baFpub2sRa/94MguPhvJfrzlSipcaVlhVMxhEI4szqknMFl3M6moFwHlljZZkUfMjBetXv&#10;LTHR9s1Hak8+FyGEXYIKCu/rREqXFWTQjW1NHLi7bQz6AJtc6gbfIdxUchpFsTRYcmgosKZtQdnj&#10;9DIKIhenz+35cWgvuT/ubzLdfeZXpYaDbrMA4anzf/HPvdMK4rA+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yA8+9AAAA2wAAAA8AAAAAAAAAAAAAAAAAoQIA&#10;AGRycy9kb3ducmV2LnhtbFBLBQYAAAAABAAEAPkAAACLAwAAAAA=&#10;" strokecolor="black [3040]">
                  <v:stroke endarrow="open"/>
                </v:shape>
              </v:group>
            </w:pict>
          </mc:Fallback>
        </mc:AlternateContent>
      </w:r>
    </w:p>
    <w:p w:rsidR="005A3AFD" w:rsidRPr="007B05D9" w:rsidRDefault="005A3AFD" w:rsidP="00EA30F7">
      <w:pPr>
        <w:pStyle w:val="ListParagraph"/>
        <w:spacing w:after="0" w:line="480" w:lineRule="auto"/>
        <w:ind w:left="426"/>
        <w:rPr>
          <w:b/>
          <w:szCs w:val="24"/>
        </w:rPr>
      </w:pPr>
    </w:p>
    <w:p w:rsidR="00F02581" w:rsidRPr="007B05D9" w:rsidRDefault="00F02581" w:rsidP="00EA30F7">
      <w:pPr>
        <w:pStyle w:val="ListParagraph"/>
        <w:spacing w:after="0" w:line="480" w:lineRule="auto"/>
        <w:ind w:left="426"/>
        <w:rPr>
          <w:b/>
          <w:szCs w:val="24"/>
        </w:rPr>
      </w:pPr>
    </w:p>
    <w:p w:rsidR="00F02581" w:rsidRPr="007B05D9" w:rsidRDefault="00F02581" w:rsidP="00EA30F7">
      <w:pPr>
        <w:pStyle w:val="ListParagraph"/>
        <w:spacing w:after="0" w:line="480" w:lineRule="auto"/>
        <w:ind w:left="426"/>
        <w:rPr>
          <w:b/>
          <w:szCs w:val="24"/>
        </w:rPr>
      </w:pPr>
    </w:p>
    <w:p w:rsidR="00F02581" w:rsidRPr="007B05D9" w:rsidRDefault="00F02581" w:rsidP="00EA30F7">
      <w:pPr>
        <w:pStyle w:val="ListParagraph"/>
        <w:spacing w:after="0" w:line="480" w:lineRule="auto"/>
        <w:ind w:left="426"/>
        <w:rPr>
          <w:b/>
          <w:szCs w:val="24"/>
        </w:rPr>
      </w:pPr>
    </w:p>
    <w:p w:rsidR="00F02581" w:rsidRPr="007B05D9" w:rsidRDefault="00823B09" w:rsidP="00EA30F7">
      <w:pPr>
        <w:pStyle w:val="ListParagraph"/>
        <w:spacing w:after="0" w:line="480" w:lineRule="auto"/>
        <w:ind w:left="426"/>
        <w:rPr>
          <w:b/>
          <w:szCs w:val="24"/>
        </w:rPr>
      </w:pPr>
      <w:r w:rsidRPr="007B05D9">
        <w:rPr>
          <w:b/>
          <w:noProof/>
          <w:szCs w:val="24"/>
        </w:rPr>
        <mc:AlternateContent>
          <mc:Choice Requires="wps">
            <w:drawing>
              <wp:anchor distT="0" distB="0" distL="114300" distR="114300" simplePos="0" relativeHeight="251723776" behindDoc="0" locked="0" layoutInCell="1" allowOverlap="1" wp14:anchorId="500D1BA2" wp14:editId="21E9FCCE">
                <wp:simplePos x="0" y="0"/>
                <wp:positionH relativeFrom="column">
                  <wp:posOffset>2819848</wp:posOffset>
                </wp:positionH>
                <wp:positionV relativeFrom="paragraph">
                  <wp:posOffset>287954</wp:posOffset>
                </wp:positionV>
                <wp:extent cx="0" cy="0"/>
                <wp:effectExtent l="0" t="0" r="0" b="0"/>
                <wp:wrapNone/>
                <wp:docPr id="47" name="Straight Arrow Connector 47"/>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47" o:spid="_x0000_s1026" type="#_x0000_t32" style="position:absolute;margin-left:222.05pt;margin-top:22.65pt;width:0;height:0;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" strokecolor="black [3040]">
                <v:stroke endarrow="open"/>
              </v:shape>
            </w:pict>
          </mc:Fallback>
        </mc:AlternateContent>
      </w:r>
    </w:p>
    <w:p w:rsidR="00F02581" w:rsidRPr="007B05D9" w:rsidRDefault="00F02581" w:rsidP="00EA30F7">
      <w:pPr>
        <w:pStyle w:val="ListParagraph"/>
        <w:spacing w:after="0" w:line="480" w:lineRule="auto"/>
        <w:ind w:left="426"/>
        <w:rPr>
          <w:b/>
          <w:szCs w:val="24"/>
        </w:rPr>
      </w:pPr>
    </w:p>
    <w:p w:rsidR="00F02581" w:rsidRPr="007B05D9" w:rsidRDefault="00F02581" w:rsidP="00EA30F7">
      <w:pPr>
        <w:pStyle w:val="ListParagraph"/>
        <w:spacing w:after="0" w:line="480" w:lineRule="auto"/>
        <w:ind w:left="426"/>
        <w:rPr>
          <w:b/>
          <w:szCs w:val="24"/>
        </w:rPr>
      </w:pPr>
    </w:p>
    <w:p w:rsidR="00F02581" w:rsidRPr="007B05D9" w:rsidRDefault="00F02581" w:rsidP="00EA30F7">
      <w:pPr>
        <w:pStyle w:val="ListParagraph"/>
        <w:spacing w:after="0" w:line="480" w:lineRule="auto"/>
        <w:ind w:left="426"/>
        <w:rPr>
          <w:b/>
          <w:szCs w:val="24"/>
        </w:rPr>
      </w:pPr>
    </w:p>
    <w:p w:rsidR="00F02581" w:rsidRPr="007B05D9" w:rsidRDefault="00F02581" w:rsidP="00EA30F7">
      <w:pPr>
        <w:pStyle w:val="ListParagraph"/>
        <w:spacing w:after="0" w:line="480" w:lineRule="auto"/>
        <w:ind w:left="426"/>
        <w:rPr>
          <w:b/>
          <w:szCs w:val="24"/>
        </w:rPr>
      </w:pPr>
    </w:p>
    <w:p w:rsidR="00F02581" w:rsidRPr="007B05D9" w:rsidRDefault="00F02581" w:rsidP="00EA30F7">
      <w:pPr>
        <w:pStyle w:val="ListParagraph"/>
        <w:spacing w:after="0" w:line="480" w:lineRule="auto"/>
        <w:ind w:left="426"/>
        <w:rPr>
          <w:b/>
          <w:szCs w:val="24"/>
        </w:rPr>
      </w:pPr>
    </w:p>
    <w:p w:rsidR="00F02581" w:rsidRPr="007B05D9" w:rsidRDefault="00F02581" w:rsidP="00EA30F7">
      <w:pPr>
        <w:pStyle w:val="ListParagraph"/>
        <w:spacing w:after="0" w:line="480" w:lineRule="auto"/>
        <w:ind w:left="426"/>
        <w:rPr>
          <w:b/>
          <w:szCs w:val="24"/>
        </w:rPr>
      </w:pPr>
    </w:p>
    <w:p w:rsidR="00F02581" w:rsidRPr="007B05D9" w:rsidRDefault="00F02581" w:rsidP="00EA30F7">
      <w:pPr>
        <w:pStyle w:val="ListParagraph"/>
        <w:spacing w:after="0" w:line="480" w:lineRule="auto"/>
        <w:ind w:left="426"/>
        <w:rPr>
          <w:b/>
          <w:szCs w:val="24"/>
        </w:rPr>
      </w:pPr>
    </w:p>
    <w:p w:rsidR="00AF29FD" w:rsidRPr="007B05D9" w:rsidRDefault="00AF29FD" w:rsidP="00EA30F7">
      <w:pPr>
        <w:spacing w:after="0" w:line="480" w:lineRule="auto"/>
        <w:rPr>
          <w:szCs w:val="24"/>
        </w:rPr>
      </w:pPr>
    </w:p>
    <w:p w:rsidR="00F258D4" w:rsidRPr="007B05D9" w:rsidRDefault="00F258D4" w:rsidP="00EA30F7">
      <w:pPr>
        <w:spacing w:after="0" w:line="480" w:lineRule="auto"/>
        <w:rPr>
          <w:szCs w:val="24"/>
        </w:rPr>
      </w:pPr>
    </w:p>
    <w:p w:rsidR="00F258D4" w:rsidRPr="007B05D9" w:rsidRDefault="00F258D4" w:rsidP="00EA30F7">
      <w:pPr>
        <w:spacing w:after="0" w:line="480" w:lineRule="auto"/>
        <w:rPr>
          <w:szCs w:val="24"/>
        </w:rPr>
      </w:pPr>
    </w:p>
    <w:p w:rsidR="00F258D4" w:rsidRPr="007B05D9" w:rsidRDefault="00F258D4" w:rsidP="00EA30F7">
      <w:pPr>
        <w:spacing w:after="0" w:line="480" w:lineRule="auto"/>
        <w:rPr>
          <w:szCs w:val="24"/>
        </w:rPr>
      </w:pPr>
    </w:p>
    <w:p w:rsidR="00364A40" w:rsidRPr="007B05D9" w:rsidRDefault="00364A40" w:rsidP="001D66DE">
      <w:pPr>
        <w:spacing w:after="0" w:line="240" w:lineRule="auto"/>
        <w:ind w:left="993" w:hanging="993"/>
        <w:rPr>
          <w:szCs w:val="24"/>
        </w:rPr>
      </w:pPr>
    </w:p>
    <w:p w:rsidR="00364A40" w:rsidRPr="007B05D9" w:rsidRDefault="00364A40" w:rsidP="001D66DE">
      <w:pPr>
        <w:spacing w:after="0" w:line="240" w:lineRule="auto"/>
        <w:ind w:left="993" w:hanging="993"/>
        <w:rPr>
          <w:szCs w:val="24"/>
        </w:rPr>
      </w:pPr>
    </w:p>
    <w:p w:rsidR="00364A40" w:rsidRPr="007B05D9" w:rsidRDefault="00364A40" w:rsidP="001D66DE">
      <w:pPr>
        <w:spacing w:after="0" w:line="240" w:lineRule="auto"/>
        <w:ind w:left="993" w:hanging="993"/>
        <w:rPr>
          <w:szCs w:val="24"/>
        </w:rPr>
      </w:pPr>
    </w:p>
    <w:p w:rsidR="00364A40" w:rsidRPr="007B05D9" w:rsidRDefault="00364A40" w:rsidP="001D66DE">
      <w:pPr>
        <w:spacing w:after="0" w:line="240" w:lineRule="auto"/>
        <w:ind w:left="993" w:hanging="993"/>
        <w:rPr>
          <w:szCs w:val="24"/>
        </w:rPr>
      </w:pPr>
    </w:p>
    <w:p w:rsidR="00364A40" w:rsidRPr="007B05D9" w:rsidRDefault="00364A40" w:rsidP="001D66DE">
      <w:pPr>
        <w:spacing w:after="0" w:line="240" w:lineRule="auto"/>
        <w:ind w:left="993" w:hanging="993"/>
        <w:rPr>
          <w:szCs w:val="24"/>
        </w:rPr>
      </w:pPr>
    </w:p>
    <w:p w:rsidR="00364A40" w:rsidRPr="007B05D9" w:rsidRDefault="00364A40" w:rsidP="001D66DE">
      <w:pPr>
        <w:spacing w:after="0" w:line="240" w:lineRule="auto"/>
        <w:ind w:left="993" w:hanging="993"/>
        <w:rPr>
          <w:szCs w:val="24"/>
        </w:rPr>
      </w:pPr>
    </w:p>
    <w:p w:rsidR="00364A40" w:rsidRPr="007B05D9" w:rsidRDefault="00364A40" w:rsidP="001D66DE">
      <w:pPr>
        <w:spacing w:after="0" w:line="240" w:lineRule="auto"/>
        <w:ind w:left="993" w:hanging="993"/>
        <w:rPr>
          <w:szCs w:val="24"/>
        </w:rPr>
      </w:pPr>
    </w:p>
    <w:p w:rsidR="00364A40" w:rsidRPr="007B05D9" w:rsidRDefault="00364A40" w:rsidP="001D66DE">
      <w:pPr>
        <w:spacing w:after="0" w:line="240" w:lineRule="auto"/>
        <w:ind w:left="993" w:hanging="993"/>
        <w:rPr>
          <w:szCs w:val="24"/>
        </w:rPr>
      </w:pPr>
    </w:p>
    <w:p w:rsidR="00F258D4" w:rsidRPr="007B05D9" w:rsidRDefault="00AC25BD" w:rsidP="00AC25BD">
      <w:pPr>
        <w:pStyle w:val="Caption"/>
        <w:ind w:left="993" w:hanging="993"/>
        <w:jc w:val="both"/>
        <w:rPr>
          <w:b w:val="0"/>
          <w:sz w:val="24"/>
          <w:szCs w:val="24"/>
        </w:rPr>
      </w:pPr>
      <w:bookmarkStart w:id="185" w:name="_Toc515020842"/>
      <w:r w:rsidRPr="007B05D9">
        <w:rPr>
          <w:b w:val="0"/>
          <w:sz w:val="24"/>
          <w:szCs w:val="24"/>
        </w:rPr>
        <w:t xml:space="preserve">Gambar </w:t>
      </w:r>
      <w:r w:rsidRPr="007B05D9">
        <w:rPr>
          <w:b w:val="0"/>
          <w:sz w:val="24"/>
          <w:szCs w:val="24"/>
        </w:rPr>
        <w:fldChar w:fldCharType="begin"/>
      </w:r>
      <w:r w:rsidRPr="007B05D9">
        <w:rPr>
          <w:b w:val="0"/>
          <w:sz w:val="24"/>
          <w:szCs w:val="24"/>
        </w:rPr>
        <w:instrText xml:space="preserve"> SEQ Gambar \* ARABIC </w:instrText>
      </w:r>
      <w:r w:rsidRPr="007B05D9">
        <w:rPr>
          <w:b w:val="0"/>
          <w:sz w:val="24"/>
          <w:szCs w:val="24"/>
        </w:rPr>
        <w:fldChar w:fldCharType="separate"/>
      </w:r>
      <w:r w:rsidR="00763000" w:rsidRPr="007B05D9">
        <w:rPr>
          <w:b w:val="0"/>
          <w:noProof/>
          <w:sz w:val="24"/>
          <w:szCs w:val="24"/>
        </w:rPr>
        <w:t>9</w:t>
      </w:r>
      <w:r w:rsidRPr="007B05D9">
        <w:rPr>
          <w:b w:val="0"/>
          <w:sz w:val="24"/>
          <w:szCs w:val="24"/>
        </w:rPr>
        <w:fldChar w:fldCharType="end"/>
      </w:r>
      <w:r w:rsidRPr="007B05D9">
        <w:rPr>
          <w:b w:val="0"/>
          <w:sz w:val="24"/>
          <w:szCs w:val="24"/>
        </w:rPr>
        <w:t xml:space="preserve"> Bagan alur kerangka kerja pengaruh senam kaki diabetik terhadap </w:t>
      </w:r>
      <w:r w:rsidRPr="007B05D9">
        <w:rPr>
          <w:b w:val="0"/>
          <w:i/>
          <w:sz w:val="24"/>
          <w:szCs w:val="24"/>
        </w:rPr>
        <w:t>ankle brachial index</w:t>
      </w:r>
      <w:r w:rsidRPr="007B05D9">
        <w:rPr>
          <w:b w:val="0"/>
          <w:sz w:val="24"/>
          <w:szCs w:val="24"/>
        </w:rPr>
        <w:t xml:space="preserve"> (ABI) pada pasien diabetes melitus tipe II di UPT Kesmas Gianyar I</w:t>
      </w:r>
      <w:bookmarkEnd w:id="185"/>
    </w:p>
    <w:p w:rsidR="005F0E39" w:rsidRPr="007B05D9" w:rsidRDefault="008503DA" w:rsidP="00805AFD">
      <w:pPr>
        <w:pStyle w:val="Heading2"/>
        <w:numPr>
          <w:ilvl w:val="0"/>
          <w:numId w:val="21"/>
        </w:numPr>
        <w:ind w:left="426" w:hanging="426"/>
      </w:pPr>
      <w:bookmarkStart w:id="186" w:name="_Toc508827110"/>
      <w:bookmarkStart w:id="187" w:name="_Toc508829475"/>
      <w:bookmarkStart w:id="188" w:name="_Toc508843042"/>
      <w:bookmarkStart w:id="189" w:name="_Toc515246547"/>
      <w:r w:rsidRPr="007B05D9">
        <w:lastRenderedPageBreak/>
        <w:t xml:space="preserve">Tempat </w:t>
      </w:r>
      <w:r w:rsidR="00986D2F" w:rsidRPr="007B05D9">
        <w:rPr>
          <w:lang w:val="en-US"/>
        </w:rPr>
        <w:t>d</w:t>
      </w:r>
      <w:r w:rsidR="005F0E39" w:rsidRPr="007B05D9">
        <w:t>an Waktu Penelitian</w:t>
      </w:r>
      <w:bookmarkEnd w:id="186"/>
      <w:bookmarkEnd w:id="187"/>
      <w:bookmarkEnd w:id="188"/>
      <w:bookmarkEnd w:id="189"/>
    </w:p>
    <w:p w:rsidR="005F0E39" w:rsidRPr="007B05D9" w:rsidRDefault="005F0E39" w:rsidP="00EA30F7">
      <w:pPr>
        <w:spacing w:after="0" w:line="480" w:lineRule="auto"/>
        <w:ind w:firstLine="426"/>
        <w:jc w:val="both"/>
        <w:rPr>
          <w:szCs w:val="24"/>
        </w:rPr>
      </w:pPr>
      <w:r w:rsidRPr="007B05D9">
        <w:rPr>
          <w:szCs w:val="24"/>
        </w:rPr>
        <w:t xml:space="preserve">Penelitian ini </w:t>
      </w:r>
      <w:r w:rsidR="003C5149" w:rsidRPr="007B05D9">
        <w:rPr>
          <w:szCs w:val="24"/>
        </w:rPr>
        <w:t xml:space="preserve">telah </w:t>
      </w:r>
      <w:r w:rsidRPr="007B05D9">
        <w:rPr>
          <w:szCs w:val="24"/>
        </w:rPr>
        <w:t>dilaksanakan di</w:t>
      </w:r>
      <w:r w:rsidR="00FC07CB" w:rsidRPr="007B05D9">
        <w:rPr>
          <w:szCs w:val="24"/>
        </w:rPr>
        <w:t xml:space="preserve"> wilayah kerja</w:t>
      </w:r>
      <w:r w:rsidRPr="007B05D9">
        <w:rPr>
          <w:szCs w:val="24"/>
        </w:rPr>
        <w:t xml:space="preserve"> </w:t>
      </w:r>
      <w:r w:rsidR="00823B09" w:rsidRPr="007B05D9">
        <w:t>UPT Kesmas Gianyar I</w:t>
      </w:r>
      <w:r w:rsidRPr="007B05D9">
        <w:rPr>
          <w:szCs w:val="24"/>
        </w:rPr>
        <w:t>, Kota Gianyar, Bali dengan dasar pertimbangan angka klien diabetes melitus yang tinggi</w:t>
      </w:r>
      <w:r w:rsidR="00D35D16" w:rsidRPr="007B05D9">
        <w:rPr>
          <w:szCs w:val="24"/>
        </w:rPr>
        <w:t xml:space="preserve"> dan mengalami peningkatan dari tahun sebelumnya</w:t>
      </w:r>
      <w:r w:rsidRPr="007B05D9">
        <w:rPr>
          <w:szCs w:val="24"/>
        </w:rPr>
        <w:t xml:space="preserve">. Penelitian dimulai sejak pengurusan izin hingga penyelesaian laporan </w:t>
      </w:r>
      <w:r w:rsidR="0024604E" w:rsidRPr="007B05D9">
        <w:rPr>
          <w:szCs w:val="24"/>
        </w:rPr>
        <w:t xml:space="preserve">skripsi </w:t>
      </w:r>
      <w:r w:rsidR="00743B70" w:rsidRPr="007B05D9">
        <w:rPr>
          <w:szCs w:val="24"/>
        </w:rPr>
        <w:t xml:space="preserve">yang dimulai dari </w:t>
      </w:r>
      <w:r w:rsidR="003C5149" w:rsidRPr="007B05D9">
        <w:rPr>
          <w:szCs w:val="24"/>
        </w:rPr>
        <w:t>tanggal 15</w:t>
      </w:r>
      <w:r w:rsidR="00F43FBF" w:rsidRPr="007B05D9">
        <w:rPr>
          <w:szCs w:val="24"/>
        </w:rPr>
        <w:t xml:space="preserve"> </w:t>
      </w:r>
      <w:r w:rsidR="00743B70" w:rsidRPr="007B05D9">
        <w:rPr>
          <w:szCs w:val="24"/>
        </w:rPr>
        <w:t>April 2018 hingga</w:t>
      </w:r>
      <w:r w:rsidR="003C5149" w:rsidRPr="007B05D9">
        <w:rPr>
          <w:szCs w:val="24"/>
        </w:rPr>
        <w:t xml:space="preserve"> 12</w:t>
      </w:r>
      <w:r w:rsidR="00743B70" w:rsidRPr="007B05D9">
        <w:rPr>
          <w:szCs w:val="24"/>
        </w:rPr>
        <w:t xml:space="preserve"> Mei 2018.</w:t>
      </w:r>
      <w:r w:rsidRPr="007B05D9">
        <w:rPr>
          <w:szCs w:val="24"/>
        </w:rPr>
        <w:t xml:space="preserve"> Ad</w:t>
      </w:r>
      <w:r w:rsidR="003C5149" w:rsidRPr="007B05D9">
        <w:rPr>
          <w:szCs w:val="24"/>
        </w:rPr>
        <w:t>apun jadwal penelitian ter</w:t>
      </w:r>
      <w:r w:rsidR="0024604E" w:rsidRPr="007B05D9">
        <w:rPr>
          <w:szCs w:val="24"/>
        </w:rPr>
        <w:t>d</w:t>
      </w:r>
      <w:r w:rsidR="003C5149" w:rsidRPr="007B05D9">
        <w:rPr>
          <w:szCs w:val="24"/>
        </w:rPr>
        <w:t>apat pada lampiran 1</w:t>
      </w:r>
      <w:r w:rsidR="00743B70" w:rsidRPr="007B05D9">
        <w:rPr>
          <w:szCs w:val="24"/>
        </w:rPr>
        <w:t>.</w:t>
      </w:r>
    </w:p>
    <w:p w:rsidR="00AF29FD" w:rsidRPr="007B05D9" w:rsidRDefault="00AF29FD" w:rsidP="00500286">
      <w:pPr>
        <w:spacing w:after="0" w:line="240" w:lineRule="auto"/>
        <w:ind w:firstLine="426"/>
        <w:jc w:val="both"/>
        <w:rPr>
          <w:szCs w:val="24"/>
        </w:rPr>
      </w:pPr>
    </w:p>
    <w:p w:rsidR="005F0E39" w:rsidRPr="007B05D9" w:rsidRDefault="008503DA" w:rsidP="00805AFD">
      <w:pPr>
        <w:pStyle w:val="Heading2"/>
        <w:numPr>
          <w:ilvl w:val="0"/>
          <w:numId w:val="21"/>
        </w:numPr>
        <w:ind w:left="426" w:hanging="426"/>
      </w:pPr>
      <w:bookmarkStart w:id="190" w:name="_Toc508827111"/>
      <w:bookmarkStart w:id="191" w:name="_Toc508829476"/>
      <w:bookmarkStart w:id="192" w:name="_Toc508843043"/>
      <w:bookmarkStart w:id="193" w:name="_Toc515246548"/>
      <w:r w:rsidRPr="007B05D9">
        <w:t xml:space="preserve">Populasi </w:t>
      </w:r>
      <w:r w:rsidR="00986D2F" w:rsidRPr="007B05D9">
        <w:rPr>
          <w:lang w:val="en-US"/>
        </w:rPr>
        <w:t>d</w:t>
      </w:r>
      <w:r w:rsidR="005F0E39" w:rsidRPr="007B05D9">
        <w:t>an Sampel Penelitian</w:t>
      </w:r>
      <w:bookmarkEnd w:id="190"/>
      <w:bookmarkEnd w:id="191"/>
      <w:bookmarkEnd w:id="192"/>
      <w:bookmarkEnd w:id="193"/>
    </w:p>
    <w:p w:rsidR="005F0E39" w:rsidRPr="007B05D9" w:rsidRDefault="005F0E39" w:rsidP="00805AFD">
      <w:pPr>
        <w:pStyle w:val="Heading2"/>
        <w:numPr>
          <w:ilvl w:val="0"/>
          <w:numId w:val="27"/>
        </w:numPr>
        <w:ind w:left="426" w:hanging="426"/>
      </w:pPr>
      <w:bookmarkStart w:id="194" w:name="_Toc508827112"/>
      <w:bookmarkStart w:id="195" w:name="_Toc508829477"/>
      <w:bookmarkStart w:id="196" w:name="_Toc508843044"/>
      <w:bookmarkStart w:id="197" w:name="_Toc515246549"/>
      <w:r w:rsidRPr="007B05D9">
        <w:t>Populasi penelitian</w:t>
      </w:r>
      <w:bookmarkEnd w:id="194"/>
      <w:bookmarkEnd w:id="195"/>
      <w:bookmarkEnd w:id="196"/>
      <w:bookmarkEnd w:id="197"/>
    </w:p>
    <w:p w:rsidR="005F0E39" w:rsidRPr="007B05D9" w:rsidRDefault="005F0E39" w:rsidP="00EA30F7">
      <w:pPr>
        <w:spacing w:after="0" w:line="480" w:lineRule="auto"/>
        <w:ind w:firstLine="426"/>
        <w:jc w:val="both"/>
        <w:rPr>
          <w:szCs w:val="24"/>
        </w:rPr>
      </w:pPr>
      <w:r w:rsidRPr="007B05D9">
        <w:rPr>
          <w:szCs w:val="24"/>
        </w:rPr>
        <w:t xml:space="preserve">Populasi adalah subjek yang memenuhi kriteria yang telah ditetapkan </w:t>
      </w:r>
      <w:r w:rsidRPr="007B05D9">
        <w:rPr>
          <w:szCs w:val="24"/>
        </w:rPr>
        <w:fldChar w:fldCharType="begin" w:fldLock="1"/>
      </w:r>
      <w:r w:rsidR="00C3246A" w:rsidRPr="007B05D9">
        <w:rPr>
          <w:szCs w:val="24"/>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"http://www.mendeley.com/documents/?uuid=e9caa51d-6dd4-4f93-829c-d8d04e7bb019" ] } ], "mendeley" : { "formattedCitation" : "(Nursalam, 2011)", "plainTextFormattedCitation" : "(Nursalam, 2011)", "previouslyFormattedCitation" : "(Nursalam, 2011)" }, "properties" : { "noteIndex" : 0 }, "schema" : "https://github.com/citation-style-language/schema/raw/master/csl-citation.json" }</w:instrText>
      </w:r>
      <w:r w:rsidRPr="007B05D9">
        <w:rPr>
          <w:szCs w:val="24"/>
        </w:rPr>
        <w:fldChar w:fldCharType="separate"/>
      </w:r>
      <w:r w:rsidRPr="007B05D9">
        <w:rPr>
          <w:noProof/>
          <w:szCs w:val="24"/>
        </w:rPr>
        <w:t>(Nursalam, 2011)</w:t>
      </w:r>
      <w:r w:rsidRPr="007B05D9">
        <w:rPr>
          <w:szCs w:val="24"/>
        </w:rPr>
        <w:fldChar w:fldCharType="end"/>
      </w:r>
      <w:r w:rsidRPr="007B05D9">
        <w:rPr>
          <w:szCs w:val="24"/>
        </w:rPr>
        <w:t>. Populasi dalam penelitian ini adalah semua klien diabetes melitus tipe II di</w:t>
      </w:r>
      <w:r w:rsidR="00823B09" w:rsidRPr="007B05D9">
        <w:t xml:space="preserve"> UPT Kesmas Gianyar I</w:t>
      </w:r>
      <w:r w:rsidR="00DB79DD" w:rsidRPr="007B05D9">
        <w:rPr>
          <w:szCs w:val="24"/>
        </w:rPr>
        <w:t xml:space="preserve">. </w:t>
      </w:r>
      <w:r w:rsidRPr="007B05D9">
        <w:rPr>
          <w:szCs w:val="24"/>
        </w:rPr>
        <w:t xml:space="preserve">Jumlah klien diabetes melitus pada tahun 2017 sebanyak 2820 orang dengan </w:t>
      </w:r>
      <w:r w:rsidR="00C6011B" w:rsidRPr="007B05D9">
        <w:rPr>
          <w:szCs w:val="24"/>
        </w:rPr>
        <w:t xml:space="preserve">kunjungan DM tipe II ke poli umum sebanyak 292 orang sehingga </w:t>
      </w:r>
      <w:r w:rsidRPr="007B05D9">
        <w:rPr>
          <w:szCs w:val="24"/>
        </w:rPr>
        <w:t xml:space="preserve">rata-rata jumlah klien diabetes melitus tipe II yang </w:t>
      </w:r>
      <w:r w:rsidR="00DB79DD" w:rsidRPr="007B05D9">
        <w:rPr>
          <w:szCs w:val="24"/>
        </w:rPr>
        <w:t xml:space="preserve">tercatat </w:t>
      </w:r>
      <w:r w:rsidRPr="007B05D9">
        <w:rPr>
          <w:szCs w:val="24"/>
        </w:rPr>
        <w:t>berk</w:t>
      </w:r>
      <w:r w:rsidR="004674EF" w:rsidRPr="007B05D9">
        <w:rPr>
          <w:szCs w:val="24"/>
        </w:rPr>
        <w:t xml:space="preserve">unjung </w:t>
      </w:r>
      <w:r w:rsidR="00DB79DD" w:rsidRPr="007B05D9">
        <w:rPr>
          <w:szCs w:val="24"/>
        </w:rPr>
        <w:t xml:space="preserve">ke poli umum </w:t>
      </w:r>
      <w:r w:rsidR="004674EF" w:rsidRPr="007B05D9">
        <w:rPr>
          <w:szCs w:val="24"/>
        </w:rPr>
        <w:t>setiap bulan da</w:t>
      </w:r>
      <w:r w:rsidR="00DB79DD" w:rsidRPr="007B05D9">
        <w:rPr>
          <w:szCs w:val="24"/>
        </w:rPr>
        <w:t>lam</w:t>
      </w:r>
      <w:r w:rsidR="004674EF" w:rsidRPr="007B05D9">
        <w:rPr>
          <w:szCs w:val="24"/>
        </w:rPr>
        <w:t xml:space="preserve"> buku register sebanyak 24</w:t>
      </w:r>
      <w:r w:rsidRPr="007B05D9">
        <w:rPr>
          <w:szCs w:val="24"/>
        </w:rPr>
        <w:t xml:space="preserve"> orang.</w:t>
      </w:r>
      <w:r w:rsidR="007141A6" w:rsidRPr="007B05D9">
        <w:rPr>
          <w:szCs w:val="24"/>
        </w:rPr>
        <w:t xml:space="preserve"> </w:t>
      </w:r>
    </w:p>
    <w:p w:rsidR="005F0E39" w:rsidRPr="007B05D9" w:rsidRDefault="005F0E39" w:rsidP="00805AFD">
      <w:pPr>
        <w:pStyle w:val="Heading2"/>
        <w:numPr>
          <w:ilvl w:val="0"/>
          <w:numId w:val="27"/>
        </w:numPr>
        <w:ind w:left="426" w:hanging="426"/>
      </w:pPr>
      <w:bookmarkStart w:id="198" w:name="_Toc508827113"/>
      <w:bookmarkStart w:id="199" w:name="_Toc508829478"/>
      <w:bookmarkStart w:id="200" w:name="_Toc508843045"/>
      <w:bookmarkStart w:id="201" w:name="_Toc515246550"/>
      <w:r w:rsidRPr="007B05D9">
        <w:t>Sampel</w:t>
      </w:r>
      <w:bookmarkEnd w:id="198"/>
      <w:bookmarkEnd w:id="199"/>
      <w:bookmarkEnd w:id="200"/>
      <w:bookmarkEnd w:id="201"/>
    </w:p>
    <w:p w:rsidR="008503DA" w:rsidRPr="007B05D9" w:rsidRDefault="005F0E39" w:rsidP="00EA30F7">
      <w:pPr>
        <w:pStyle w:val="ListParagraph"/>
        <w:spacing w:after="0" w:line="480" w:lineRule="auto"/>
        <w:ind w:left="0" w:firstLine="426"/>
        <w:jc w:val="both"/>
        <w:rPr>
          <w:szCs w:val="24"/>
        </w:rPr>
      </w:pPr>
      <w:r w:rsidRPr="007B05D9">
        <w:rPr>
          <w:szCs w:val="24"/>
        </w:rPr>
        <w:t xml:space="preserve">Sampel terdiri dari bagian populasi terjangkau yang dapat dipergunakan sebagai subjek penelitian melalui sampling </w:t>
      </w:r>
      <w:r w:rsidRPr="007B05D9">
        <w:rPr>
          <w:szCs w:val="24"/>
        </w:rPr>
        <w:fldChar w:fldCharType="begin" w:fldLock="1"/>
      </w:r>
      <w:r w:rsidR="00C3246A" w:rsidRPr="007B05D9">
        <w:rPr>
          <w:szCs w:val="24"/>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"http://www.mendeley.com/documents/?uuid=e9caa51d-6dd4-4f93-829c-d8d04e7bb019" ] } ], "mendeley" : { "formattedCitation" : "(Nursalam, 2011)", "plainTextFormattedCitation" : "(Nursalam, 2011)", "previouslyFormattedCitation" : "(Nursalam, 2011)" }, "properties" : { "noteIndex" : 0 }, "schema" : "https://github.com/citation-style-language/schema/raw/master/csl-citation.json" }</w:instrText>
      </w:r>
      <w:r w:rsidRPr="007B05D9">
        <w:rPr>
          <w:szCs w:val="24"/>
        </w:rPr>
        <w:fldChar w:fldCharType="separate"/>
      </w:r>
      <w:r w:rsidRPr="007B05D9">
        <w:rPr>
          <w:noProof/>
          <w:szCs w:val="24"/>
        </w:rPr>
        <w:t>(Nursalam, 2011)</w:t>
      </w:r>
      <w:r w:rsidRPr="007B05D9">
        <w:rPr>
          <w:szCs w:val="24"/>
        </w:rPr>
        <w:fldChar w:fldCharType="end"/>
      </w:r>
      <w:r w:rsidRPr="007B05D9">
        <w:rPr>
          <w:szCs w:val="24"/>
        </w:rPr>
        <w:t xml:space="preserve">. Sampel penelitian ini diambil dari populasi klien diabetes melitus tipe II di </w:t>
      </w:r>
      <w:r w:rsidR="00FC07CB" w:rsidRPr="007B05D9">
        <w:rPr>
          <w:szCs w:val="24"/>
        </w:rPr>
        <w:t xml:space="preserve">UPT Kesmas </w:t>
      </w:r>
      <w:r w:rsidRPr="007B05D9">
        <w:rPr>
          <w:szCs w:val="24"/>
        </w:rPr>
        <w:t>Gianyar I yang memenuhi kriteria. Kriteria sampel dari penelitian ini adalah :</w:t>
      </w:r>
    </w:p>
    <w:p w:rsidR="000A127B" w:rsidRPr="007B05D9" w:rsidRDefault="000A127B" w:rsidP="00EA30F7">
      <w:pPr>
        <w:pStyle w:val="ListParagraph"/>
        <w:spacing w:after="0" w:line="480" w:lineRule="auto"/>
        <w:ind w:left="0" w:firstLine="426"/>
        <w:jc w:val="both"/>
        <w:rPr>
          <w:szCs w:val="24"/>
        </w:rPr>
      </w:pPr>
    </w:p>
    <w:p w:rsidR="000A127B" w:rsidRPr="007B05D9" w:rsidRDefault="000A127B" w:rsidP="00EA30F7">
      <w:pPr>
        <w:pStyle w:val="ListParagraph"/>
        <w:spacing w:after="0" w:line="480" w:lineRule="auto"/>
        <w:ind w:left="0" w:firstLine="426"/>
        <w:jc w:val="both"/>
        <w:rPr>
          <w:szCs w:val="24"/>
        </w:rPr>
      </w:pPr>
    </w:p>
    <w:p w:rsidR="000A127B" w:rsidRPr="007B05D9" w:rsidRDefault="000A127B" w:rsidP="00EA30F7">
      <w:pPr>
        <w:pStyle w:val="ListParagraph"/>
        <w:spacing w:after="0" w:line="480" w:lineRule="auto"/>
        <w:ind w:left="0" w:firstLine="426"/>
        <w:jc w:val="both"/>
        <w:rPr>
          <w:szCs w:val="24"/>
        </w:rPr>
      </w:pPr>
    </w:p>
    <w:p w:rsidR="005F0E39" w:rsidRPr="007B05D9" w:rsidRDefault="005F0E39" w:rsidP="00805AFD">
      <w:pPr>
        <w:pStyle w:val="ListParagraph"/>
        <w:numPr>
          <w:ilvl w:val="0"/>
          <w:numId w:val="9"/>
        </w:numPr>
        <w:spacing w:after="0" w:line="480" w:lineRule="auto"/>
        <w:ind w:left="426" w:hanging="426"/>
        <w:jc w:val="both"/>
        <w:rPr>
          <w:szCs w:val="24"/>
        </w:rPr>
      </w:pPr>
      <w:r w:rsidRPr="007B05D9">
        <w:rPr>
          <w:szCs w:val="24"/>
        </w:rPr>
        <w:lastRenderedPageBreak/>
        <w:t>Kriteria inklusi</w:t>
      </w:r>
    </w:p>
    <w:p w:rsidR="005F0E39" w:rsidRPr="007B05D9" w:rsidRDefault="005F0E39" w:rsidP="00EA30F7">
      <w:pPr>
        <w:spacing w:after="0" w:line="480" w:lineRule="auto"/>
        <w:ind w:firstLine="426"/>
        <w:contextualSpacing/>
        <w:jc w:val="both"/>
        <w:rPr>
          <w:szCs w:val="24"/>
        </w:rPr>
      </w:pPr>
      <w:r w:rsidRPr="007B05D9">
        <w:rPr>
          <w:szCs w:val="24"/>
        </w:rPr>
        <w:t>Kriteriapinklusi adalahokarakteristik umumksubyek yang akan diteliti dari populasiqtarget yangbterjangkaup</w:t>
      </w:r>
      <w:r w:rsidRPr="007B05D9">
        <w:rPr>
          <w:szCs w:val="24"/>
        </w:rPr>
        <w:fldChar w:fldCharType="begin" w:fldLock="1"/>
      </w:r>
      <w:r w:rsidR="00C3246A" w:rsidRPr="007B05D9">
        <w:rPr>
          <w:szCs w:val="24"/>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"http://www.mendeley.com/documents/?uuid=e9caa51d-6dd4-4f93-829c-d8d04e7bb019" ] } ], "mendeley" : { "formattedCitation" : "(Nursalam, 2011)", "plainTextFormattedCitation" : "(Nursalam, 2011)", "previouslyFormattedCitation" : "(Nursalam, 2011)" }, "properties" : { "noteIndex" : 0 }, "schema" : "https://github.com/citation-style-language/schema/raw/master/csl-citation.json" }</w:instrText>
      </w:r>
      <w:r w:rsidRPr="007B05D9">
        <w:rPr>
          <w:szCs w:val="24"/>
        </w:rPr>
        <w:fldChar w:fldCharType="separate"/>
      </w:r>
      <w:r w:rsidRPr="007B05D9">
        <w:rPr>
          <w:noProof/>
          <w:szCs w:val="24"/>
        </w:rPr>
        <w:t>(Nursalam, 2011)</w:t>
      </w:r>
      <w:r w:rsidRPr="007B05D9">
        <w:rPr>
          <w:szCs w:val="24"/>
        </w:rPr>
        <w:fldChar w:fldCharType="end"/>
      </w:r>
      <w:r w:rsidRPr="007B05D9">
        <w:rPr>
          <w:szCs w:val="24"/>
        </w:rPr>
        <w:t>. Kriteria inklusi dalam penelitian ini adalah</w:t>
      </w:r>
      <w:r w:rsidR="004674EF" w:rsidRPr="007B05D9">
        <w:rPr>
          <w:szCs w:val="24"/>
        </w:rPr>
        <w:t>:</w:t>
      </w:r>
    </w:p>
    <w:p w:rsidR="005F0E39" w:rsidRPr="007B05D9" w:rsidRDefault="00FC07CB" w:rsidP="00805AFD">
      <w:pPr>
        <w:numPr>
          <w:ilvl w:val="0"/>
          <w:numId w:val="10"/>
        </w:numPr>
        <w:spacing w:after="0" w:line="480" w:lineRule="auto"/>
        <w:ind w:left="426" w:hanging="426"/>
        <w:contextualSpacing/>
        <w:jc w:val="both"/>
        <w:rPr>
          <w:i/>
          <w:szCs w:val="24"/>
        </w:rPr>
      </w:pPr>
      <w:r w:rsidRPr="007B05D9">
        <w:rPr>
          <w:rFonts w:eastAsia="Times New Roman"/>
          <w:szCs w:val="24"/>
        </w:rPr>
        <w:t xml:space="preserve">Pasien DM tipe II </w:t>
      </w:r>
      <w:r w:rsidRPr="007B05D9">
        <w:rPr>
          <w:szCs w:val="24"/>
        </w:rPr>
        <w:t xml:space="preserve">tanpa </w:t>
      </w:r>
      <w:r w:rsidRPr="007B05D9">
        <w:rPr>
          <w:rFonts w:cs="Times New Roman"/>
          <w:i/>
          <w:iCs/>
        </w:rPr>
        <w:t>cellulitis, deep vein thrombosis</w:t>
      </w:r>
      <w:r w:rsidRPr="007B05D9">
        <w:rPr>
          <w:rFonts w:cs="Times New Roman"/>
        </w:rPr>
        <w:t>, ulserasi kronis di daerah pergelangan kaki.</w:t>
      </w:r>
      <w:r w:rsidRPr="007B05D9">
        <w:rPr>
          <w:szCs w:val="24"/>
        </w:rPr>
        <w:t>.</w:t>
      </w:r>
      <w:r w:rsidR="005F0E39" w:rsidRPr="007B05D9">
        <w:rPr>
          <w:szCs w:val="24"/>
        </w:rPr>
        <w:t xml:space="preserve"> </w:t>
      </w:r>
    </w:p>
    <w:p w:rsidR="005F0E39" w:rsidRPr="007B05D9" w:rsidRDefault="00F551A3" w:rsidP="00805AFD">
      <w:pPr>
        <w:numPr>
          <w:ilvl w:val="0"/>
          <w:numId w:val="10"/>
        </w:numPr>
        <w:spacing w:after="0" w:line="480" w:lineRule="auto"/>
        <w:ind w:left="426" w:hanging="426"/>
        <w:contextualSpacing/>
        <w:jc w:val="both"/>
        <w:rPr>
          <w:i/>
          <w:szCs w:val="24"/>
        </w:rPr>
      </w:pPr>
      <w:r w:rsidRPr="007B05D9">
        <w:rPr>
          <w:szCs w:val="24"/>
        </w:rPr>
        <w:t>B</w:t>
      </w:r>
      <w:r w:rsidR="00083FE3" w:rsidRPr="007B05D9">
        <w:rPr>
          <w:szCs w:val="24"/>
        </w:rPr>
        <w:t>erusia 40</w:t>
      </w:r>
      <w:r w:rsidR="005F0E39" w:rsidRPr="007B05D9">
        <w:rPr>
          <w:szCs w:val="24"/>
        </w:rPr>
        <w:t>-60 tahun.</w:t>
      </w:r>
    </w:p>
    <w:p w:rsidR="005F0E39" w:rsidRPr="007B05D9" w:rsidRDefault="00F551A3" w:rsidP="00805AFD">
      <w:pPr>
        <w:numPr>
          <w:ilvl w:val="0"/>
          <w:numId w:val="10"/>
        </w:numPr>
        <w:spacing w:after="0" w:line="480" w:lineRule="auto"/>
        <w:ind w:left="426" w:hanging="426"/>
        <w:contextualSpacing/>
        <w:jc w:val="both"/>
        <w:rPr>
          <w:i/>
          <w:szCs w:val="24"/>
        </w:rPr>
      </w:pPr>
      <w:r w:rsidRPr="007B05D9">
        <w:rPr>
          <w:szCs w:val="24"/>
        </w:rPr>
        <w:t>M</w:t>
      </w:r>
      <w:r w:rsidR="005F0E39" w:rsidRPr="007B05D9">
        <w:rPr>
          <w:szCs w:val="24"/>
        </w:rPr>
        <w:t xml:space="preserve">enandatangani </w:t>
      </w:r>
      <w:r w:rsidR="005F0E39" w:rsidRPr="007B05D9">
        <w:rPr>
          <w:i/>
          <w:szCs w:val="24"/>
        </w:rPr>
        <w:t>inform consent</w:t>
      </w:r>
      <w:r w:rsidR="005F0E39" w:rsidRPr="007B05D9">
        <w:rPr>
          <w:szCs w:val="24"/>
        </w:rPr>
        <w:t>.</w:t>
      </w:r>
    </w:p>
    <w:p w:rsidR="005F0E39" w:rsidRPr="007B05D9" w:rsidRDefault="005F0E39" w:rsidP="00805AFD">
      <w:pPr>
        <w:pStyle w:val="ListParagraph"/>
        <w:numPr>
          <w:ilvl w:val="0"/>
          <w:numId w:val="9"/>
        </w:numPr>
        <w:spacing w:after="0" w:line="480" w:lineRule="auto"/>
        <w:ind w:left="426" w:hanging="426"/>
        <w:jc w:val="both"/>
        <w:rPr>
          <w:szCs w:val="24"/>
        </w:rPr>
      </w:pPr>
      <w:r w:rsidRPr="007B05D9">
        <w:rPr>
          <w:szCs w:val="24"/>
        </w:rPr>
        <w:t>Kriteria eksklusi</w:t>
      </w:r>
    </w:p>
    <w:p w:rsidR="005F0E39" w:rsidRPr="007B05D9" w:rsidRDefault="005F0E39" w:rsidP="00EA30F7">
      <w:pPr>
        <w:pStyle w:val="ListParagraph"/>
        <w:spacing w:after="0" w:line="480" w:lineRule="auto"/>
        <w:ind w:left="0" w:firstLine="426"/>
        <w:jc w:val="both"/>
        <w:rPr>
          <w:rFonts w:eastAsia="Times New Roman"/>
          <w:szCs w:val="24"/>
        </w:rPr>
      </w:pPr>
      <w:r w:rsidRPr="007B05D9">
        <w:rPr>
          <w:szCs w:val="24"/>
        </w:rPr>
        <w:t>Kriteriaqeksklusi adalahw</w:t>
      </w:r>
      <w:r w:rsidRPr="007B05D9">
        <w:rPr>
          <w:rFonts w:eastAsia="Times New Roman"/>
          <w:szCs w:val="24"/>
        </w:rPr>
        <w:t xml:space="preserve">menghilangkan atau mengeluarkan subjek yang tidak memenuhi kriteriaqinklusi studi karena berbagai sebab </w:t>
      </w:r>
      <w:r w:rsidRPr="007B05D9">
        <w:rPr>
          <w:szCs w:val="24"/>
        </w:rPr>
        <w:fldChar w:fldCharType="begin" w:fldLock="1"/>
      </w:r>
      <w:r w:rsidR="00C3246A" w:rsidRPr="007B05D9">
        <w:rPr>
          <w:szCs w:val="24"/>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"http://www.mendeley.com/documents/?uuid=e9caa51d-6dd4-4f93-829c-d8d04e7bb019" ] } ], "mendeley" : { "formattedCitation" : "(Nursalam, 2011)", "plainTextFormattedCitation" : "(Nursalam, 2011)", "previouslyFormattedCitation" : "(Nursalam, 2011)" }, "properties" : { "noteIndex" : 0 }, "schema" : "https://github.com/citation-style-language/schema/raw/master/csl-citation.json" }</w:instrText>
      </w:r>
      <w:r w:rsidRPr="007B05D9">
        <w:rPr>
          <w:szCs w:val="24"/>
        </w:rPr>
        <w:fldChar w:fldCharType="separate"/>
      </w:r>
      <w:r w:rsidRPr="007B05D9">
        <w:rPr>
          <w:noProof/>
          <w:szCs w:val="24"/>
        </w:rPr>
        <w:t>(Nursalam, 2011)</w:t>
      </w:r>
      <w:r w:rsidRPr="007B05D9">
        <w:rPr>
          <w:szCs w:val="24"/>
        </w:rPr>
        <w:fldChar w:fldCharType="end"/>
      </w:r>
      <w:r w:rsidRPr="007B05D9">
        <w:rPr>
          <w:szCs w:val="24"/>
        </w:rPr>
        <w:t xml:space="preserve">. </w:t>
      </w:r>
      <w:r w:rsidRPr="007B05D9">
        <w:rPr>
          <w:rFonts w:eastAsia="Times New Roman"/>
          <w:szCs w:val="24"/>
        </w:rPr>
        <w:t xml:space="preserve">Kriteria eksklusi dalam penelitian ini yaitu : </w:t>
      </w:r>
    </w:p>
    <w:p w:rsidR="00FC07CB" w:rsidRPr="007B05D9" w:rsidRDefault="00FC07CB" w:rsidP="00805AFD">
      <w:pPr>
        <w:pStyle w:val="ListParagraph"/>
        <w:numPr>
          <w:ilvl w:val="0"/>
          <w:numId w:val="11"/>
        </w:numPr>
        <w:spacing w:after="0" w:line="480" w:lineRule="auto"/>
        <w:ind w:left="426" w:hanging="426"/>
        <w:jc w:val="both"/>
        <w:rPr>
          <w:rFonts w:eastAsia="Times New Roman"/>
          <w:szCs w:val="24"/>
        </w:rPr>
      </w:pPr>
      <w:r w:rsidRPr="007B05D9">
        <w:rPr>
          <w:rFonts w:eastAsia="Times New Roman"/>
          <w:szCs w:val="24"/>
        </w:rPr>
        <w:t xml:space="preserve">Pasien DM tipe II </w:t>
      </w:r>
      <w:r w:rsidR="00083FE3" w:rsidRPr="007B05D9">
        <w:rPr>
          <w:rFonts w:eastAsia="Times New Roman"/>
          <w:szCs w:val="24"/>
        </w:rPr>
        <w:t>dengan keadaan emosi yang labil</w:t>
      </w:r>
      <w:r w:rsidR="008503DA" w:rsidRPr="007B05D9">
        <w:rPr>
          <w:rFonts w:eastAsia="Times New Roman"/>
          <w:szCs w:val="24"/>
        </w:rPr>
        <w:t>.</w:t>
      </w:r>
      <w:r w:rsidR="00083FE3" w:rsidRPr="007B05D9">
        <w:rPr>
          <w:rFonts w:eastAsia="Times New Roman"/>
          <w:szCs w:val="24"/>
        </w:rPr>
        <w:t xml:space="preserve"> </w:t>
      </w:r>
    </w:p>
    <w:p w:rsidR="00083FE3" w:rsidRPr="007B05D9" w:rsidRDefault="00F551A3" w:rsidP="00805AFD">
      <w:pPr>
        <w:pStyle w:val="ListParagraph"/>
        <w:numPr>
          <w:ilvl w:val="0"/>
          <w:numId w:val="11"/>
        </w:numPr>
        <w:spacing w:after="0" w:line="480" w:lineRule="auto"/>
        <w:ind w:left="426" w:hanging="426"/>
        <w:jc w:val="both"/>
        <w:rPr>
          <w:rFonts w:eastAsia="Times New Roman"/>
          <w:szCs w:val="24"/>
        </w:rPr>
      </w:pPr>
      <w:r w:rsidRPr="007B05D9">
        <w:rPr>
          <w:rFonts w:eastAsia="Times New Roman"/>
          <w:szCs w:val="24"/>
        </w:rPr>
        <w:t>T</w:t>
      </w:r>
      <w:r w:rsidR="00083FE3" w:rsidRPr="007B05D9">
        <w:rPr>
          <w:rFonts w:eastAsia="Times New Roman"/>
          <w:szCs w:val="24"/>
        </w:rPr>
        <w:t>idak rutin mengikuti senam kaki (</w:t>
      </w:r>
      <w:r w:rsidR="00083FE3" w:rsidRPr="007B05D9">
        <w:rPr>
          <w:rFonts w:eastAsia="Times New Roman"/>
          <w:i/>
          <w:szCs w:val="24"/>
        </w:rPr>
        <w:t>drop out)</w:t>
      </w:r>
      <w:r w:rsidR="008503DA" w:rsidRPr="007B05D9">
        <w:rPr>
          <w:rFonts w:eastAsia="Times New Roman"/>
          <w:i/>
          <w:szCs w:val="24"/>
        </w:rPr>
        <w:t>.</w:t>
      </w:r>
    </w:p>
    <w:p w:rsidR="00FC07CB" w:rsidRPr="007B05D9" w:rsidRDefault="00F551A3" w:rsidP="00805AFD">
      <w:pPr>
        <w:pStyle w:val="ListParagraph"/>
        <w:numPr>
          <w:ilvl w:val="0"/>
          <w:numId w:val="11"/>
        </w:numPr>
        <w:spacing w:after="0" w:line="480" w:lineRule="auto"/>
        <w:ind w:left="426" w:hanging="426"/>
        <w:jc w:val="both"/>
        <w:rPr>
          <w:rFonts w:eastAsia="Times New Roman"/>
          <w:szCs w:val="24"/>
        </w:rPr>
      </w:pPr>
      <w:r w:rsidRPr="007B05D9">
        <w:rPr>
          <w:rFonts w:eastAsia="Times New Roman"/>
          <w:szCs w:val="24"/>
        </w:rPr>
        <w:t>M</w:t>
      </w:r>
      <w:r w:rsidR="005F0E39" w:rsidRPr="007B05D9">
        <w:rPr>
          <w:rFonts w:eastAsia="Times New Roman"/>
          <w:szCs w:val="24"/>
        </w:rPr>
        <w:t>engalami gangguan pendengaran</w:t>
      </w:r>
      <w:r w:rsidR="008503DA" w:rsidRPr="007B05D9">
        <w:rPr>
          <w:rFonts w:eastAsia="Times New Roman"/>
          <w:szCs w:val="24"/>
        </w:rPr>
        <w:t>.</w:t>
      </w:r>
      <w:r w:rsidR="005F0E39" w:rsidRPr="007B05D9">
        <w:rPr>
          <w:rFonts w:eastAsia="Times New Roman"/>
          <w:szCs w:val="24"/>
        </w:rPr>
        <w:t xml:space="preserve"> </w:t>
      </w:r>
    </w:p>
    <w:p w:rsidR="00FC07CB" w:rsidRPr="007B05D9" w:rsidRDefault="00F551A3" w:rsidP="00805AFD">
      <w:pPr>
        <w:pStyle w:val="ListParagraph"/>
        <w:numPr>
          <w:ilvl w:val="0"/>
          <w:numId w:val="11"/>
        </w:numPr>
        <w:spacing w:after="0" w:line="480" w:lineRule="auto"/>
        <w:ind w:left="426" w:hanging="426"/>
        <w:jc w:val="both"/>
        <w:rPr>
          <w:rFonts w:eastAsia="Times New Roman"/>
          <w:szCs w:val="24"/>
        </w:rPr>
      </w:pPr>
      <w:r w:rsidRPr="007B05D9">
        <w:rPr>
          <w:rFonts w:eastAsia="Times New Roman"/>
          <w:szCs w:val="24"/>
        </w:rPr>
        <w:t>M</w:t>
      </w:r>
      <w:r w:rsidR="005F0E39" w:rsidRPr="007B05D9">
        <w:rPr>
          <w:rFonts w:eastAsia="Times New Roman"/>
          <w:szCs w:val="24"/>
        </w:rPr>
        <w:t>engalami gang</w:t>
      </w:r>
      <w:r w:rsidR="00FC07CB" w:rsidRPr="007B05D9">
        <w:rPr>
          <w:rFonts w:eastAsia="Times New Roman"/>
          <w:szCs w:val="24"/>
        </w:rPr>
        <w:t>guan mental</w:t>
      </w:r>
      <w:r w:rsidR="008503DA" w:rsidRPr="007B05D9">
        <w:rPr>
          <w:rFonts w:eastAsia="Times New Roman"/>
          <w:szCs w:val="24"/>
        </w:rPr>
        <w:t>.</w:t>
      </w:r>
      <w:r w:rsidR="00FC07CB" w:rsidRPr="007B05D9">
        <w:rPr>
          <w:rFonts w:eastAsia="Times New Roman"/>
          <w:szCs w:val="24"/>
        </w:rPr>
        <w:t xml:space="preserve"> </w:t>
      </w:r>
    </w:p>
    <w:p w:rsidR="005F0E39" w:rsidRPr="007B05D9" w:rsidRDefault="00F551A3" w:rsidP="00805AFD">
      <w:pPr>
        <w:pStyle w:val="ListParagraph"/>
        <w:numPr>
          <w:ilvl w:val="0"/>
          <w:numId w:val="11"/>
        </w:numPr>
        <w:spacing w:after="0" w:line="480" w:lineRule="auto"/>
        <w:ind w:left="426" w:hanging="426"/>
        <w:jc w:val="both"/>
        <w:rPr>
          <w:rFonts w:eastAsia="Times New Roman"/>
          <w:szCs w:val="24"/>
        </w:rPr>
      </w:pPr>
      <w:r w:rsidRPr="007B05D9">
        <w:rPr>
          <w:rFonts w:eastAsia="Times New Roman"/>
          <w:szCs w:val="24"/>
        </w:rPr>
        <w:t>Me</w:t>
      </w:r>
      <w:r w:rsidR="00FC07CB" w:rsidRPr="007B05D9">
        <w:rPr>
          <w:rFonts w:eastAsia="Times New Roman"/>
          <w:szCs w:val="24"/>
        </w:rPr>
        <w:t xml:space="preserve">ngalami kecacatan fisik kaki. </w:t>
      </w:r>
    </w:p>
    <w:p w:rsidR="005F0E39" w:rsidRPr="007B05D9" w:rsidRDefault="005F0E39" w:rsidP="00805AFD">
      <w:pPr>
        <w:pStyle w:val="Heading2"/>
        <w:numPr>
          <w:ilvl w:val="0"/>
          <w:numId w:val="27"/>
        </w:numPr>
        <w:ind w:left="426" w:hanging="426"/>
      </w:pPr>
      <w:bookmarkStart w:id="202" w:name="_Toc508827114"/>
      <w:bookmarkStart w:id="203" w:name="_Toc508829479"/>
      <w:bookmarkStart w:id="204" w:name="_Toc508843046"/>
      <w:bookmarkStart w:id="205" w:name="_Toc515246551"/>
      <w:r w:rsidRPr="007B05D9">
        <w:t>Unit analisis dan responden</w:t>
      </w:r>
      <w:bookmarkEnd w:id="202"/>
      <w:bookmarkEnd w:id="203"/>
      <w:bookmarkEnd w:id="204"/>
      <w:bookmarkEnd w:id="205"/>
    </w:p>
    <w:p w:rsidR="005F0E39" w:rsidRPr="007B05D9" w:rsidRDefault="005F0E39" w:rsidP="00EA30F7">
      <w:pPr>
        <w:pStyle w:val="ListParagraph"/>
        <w:spacing w:after="0" w:line="480" w:lineRule="auto"/>
        <w:ind w:left="0" w:firstLine="426"/>
        <w:jc w:val="both"/>
        <w:rPr>
          <w:szCs w:val="24"/>
        </w:rPr>
      </w:pPr>
      <w:r w:rsidRPr="007B05D9">
        <w:rPr>
          <w:rFonts w:eastAsia="Times New Roman"/>
          <w:szCs w:val="24"/>
        </w:rPr>
        <w:t>Unit analisis dalam penelitian ini adalah subyek pe</w:t>
      </w:r>
      <w:r w:rsidR="00D1793E" w:rsidRPr="007B05D9">
        <w:rPr>
          <w:rFonts w:eastAsia="Times New Roman"/>
          <w:szCs w:val="24"/>
        </w:rPr>
        <w:t>nelitian yaitu pasien</w:t>
      </w:r>
      <w:r w:rsidR="00083FE3" w:rsidRPr="007B05D9">
        <w:rPr>
          <w:rFonts w:eastAsia="Times New Roman"/>
          <w:szCs w:val="24"/>
        </w:rPr>
        <w:t xml:space="preserve"> diabetes melitus tipe II </w:t>
      </w:r>
      <w:r w:rsidRPr="007B05D9">
        <w:rPr>
          <w:rFonts w:eastAsia="Times New Roman"/>
          <w:szCs w:val="24"/>
        </w:rPr>
        <w:t>yang kontrol di</w:t>
      </w:r>
      <w:r w:rsidR="00083FE3" w:rsidRPr="007B05D9">
        <w:rPr>
          <w:rFonts w:eastAsia="Times New Roman"/>
          <w:szCs w:val="24"/>
        </w:rPr>
        <w:t xml:space="preserve"> </w:t>
      </w:r>
      <w:r w:rsidR="00D1793E" w:rsidRPr="007B05D9">
        <w:rPr>
          <w:rFonts w:eastAsia="Times New Roman"/>
          <w:szCs w:val="24"/>
        </w:rPr>
        <w:t xml:space="preserve">UPT Kesmas </w:t>
      </w:r>
      <w:r w:rsidR="00083FE3" w:rsidRPr="007B05D9">
        <w:rPr>
          <w:rFonts w:eastAsia="Times New Roman"/>
          <w:szCs w:val="24"/>
        </w:rPr>
        <w:t>Gianyar I</w:t>
      </w:r>
      <w:r w:rsidR="00DB79DD" w:rsidRPr="007B05D9">
        <w:rPr>
          <w:rFonts w:eastAsia="Times New Roman"/>
          <w:szCs w:val="24"/>
        </w:rPr>
        <w:t xml:space="preserve">, </w:t>
      </w:r>
      <w:r w:rsidRPr="007B05D9">
        <w:rPr>
          <w:rFonts w:eastAsia="Times New Roman"/>
          <w:szCs w:val="24"/>
        </w:rPr>
        <w:t>dengan memperhatikan kriteria inklusi dan eksklusi selama kurun waktu penelitian. Responden dalam penelitian ini adalah seseorang yang menjadi sumber data p</w:t>
      </w:r>
      <w:r w:rsidR="00D1793E" w:rsidRPr="007B05D9">
        <w:rPr>
          <w:rFonts w:eastAsia="Times New Roman"/>
          <w:szCs w:val="24"/>
        </w:rPr>
        <w:t xml:space="preserve">enelitian yaitu pasien </w:t>
      </w:r>
      <w:r w:rsidR="00083FE3" w:rsidRPr="007B05D9">
        <w:rPr>
          <w:rFonts w:eastAsia="Times New Roman"/>
          <w:szCs w:val="24"/>
        </w:rPr>
        <w:t>diabetes melitus tipe II</w:t>
      </w:r>
      <w:r w:rsidRPr="007B05D9">
        <w:rPr>
          <w:rFonts w:eastAsia="Times New Roman"/>
          <w:szCs w:val="24"/>
        </w:rPr>
        <w:t>.</w:t>
      </w:r>
    </w:p>
    <w:p w:rsidR="005F0E39" w:rsidRPr="007B05D9" w:rsidRDefault="005F0E39" w:rsidP="00805AFD">
      <w:pPr>
        <w:pStyle w:val="Heading2"/>
        <w:numPr>
          <w:ilvl w:val="0"/>
          <w:numId w:val="27"/>
        </w:numPr>
        <w:ind w:left="426" w:hanging="426"/>
      </w:pPr>
      <w:bookmarkStart w:id="206" w:name="_Toc508827115"/>
      <w:bookmarkStart w:id="207" w:name="_Toc508829480"/>
      <w:bookmarkStart w:id="208" w:name="_Toc508843047"/>
      <w:bookmarkStart w:id="209" w:name="_Toc515246552"/>
      <w:r w:rsidRPr="007B05D9">
        <w:lastRenderedPageBreak/>
        <w:t>Jumlah dan besar sampel</w:t>
      </w:r>
      <w:bookmarkEnd w:id="206"/>
      <w:bookmarkEnd w:id="207"/>
      <w:bookmarkEnd w:id="208"/>
      <w:bookmarkEnd w:id="209"/>
    </w:p>
    <w:p w:rsidR="00ED6E27" w:rsidRPr="007B05D9" w:rsidRDefault="00083FE3" w:rsidP="00F551A3">
      <w:pPr>
        <w:spacing w:after="0" w:line="480" w:lineRule="auto"/>
        <w:ind w:right="2" w:firstLine="426"/>
        <w:jc w:val="both"/>
        <w:rPr>
          <w:szCs w:val="24"/>
        </w:rPr>
      </w:pPr>
      <w:r w:rsidRPr="007B05D9">
        <w:rPr>
          <w:szCs w:val="24"/>
        </w:rPr>
        <w:t>Pada penelitian ini sampel diambil dari populasi pasien diabetes melitus tipe I</w:t>
      </w:r>
      <w:r w:rsidR="00467E94" w:rsidRPr="007B05D9">
        <w:rPr>
          <w:szCs w:val="24"/>
        </w:rPr>
        <w:t>I tanpa komplikasi kaki diabetik</w:t>
      </w:r>
      <w:r w:rsidRPr="007B05D9">
        <w:rPr>
          <w:szCs w:val="24"/>
        </w:rPr>
        <w:t xml:space="preserve"> di </w:t>
      </w:r>
      <w:r w:rsidR="00D1793E" w:rsidRPr="007B05D9">
        <w:rPr>
          <w:szCs w:val="24"/>
        </w:rPr>
        <w:t xml:space="preserve">UPT Kesmas </w:t>
      </w:r>
      <w:r w:rsidRPr="007B05D9">
        <w:rPr>
          <w:szCs w:val="24"/>
        </w:rPr>
        <w:t>Gianyar I</w:t>
      </w:r>
      <w:r w:rsidR="00D1793E" w:rsidRPr="007B05D9">
        <w:rPr>
          <w:szCs w:val="24"/>
        </w:rPr>
        <w:t>.</w:t>
      </w:r>
      <w:r w:rsidR="00A72945" w:rsidRPr="007B05D9">
        <w:rPr>
          <w:szCs w:val="24"/>
        </w:rPr>
        <w:t xml:space="preserve"> </w:t>
      </w:r>
    </w:p>
    <w:p w:rsidR="008D44DC" w:rsidRPr="007B05D9" w:rsidRDefault="008D44DC" w:rsidP="008D44DC">
      <w:pPr>
        <w:spacing w:after="0" w:line="480" w:lineRule="auto"/>
        <w:ind w:right="2" w:firstLine="426"/>
        <w:jc w:val="both"/>
        <w:rPr>
          <w:bCs/>
          <w:szCs w:val="24"/>
          <w:lang w:eastAsia="id-ID"/>
        </w:rPr>
      </w:pPr>
      <w:r w:rsidRPr="007B05D9">
        <w:rPr>
          <w:bCs/>
          <w:szCs w:val="24"/>
          <w:lang w:eastAsia="id-ID"/>
        </w:rPr>
        <w:t xml:space="preserve">Besar sampel dalam penelitian ini ditentukan dengan menggunakan rumus </w:t>
      </w:r>
      <w:r w:rsidRPr="007B05D9">
        <w:rPr>
          <w:bCs/>
          <w:szCs w:val="24"/>
          <w:lang w:eastAsia="id-ID"/>
        </w:rPr>
        <w:fldChar w:fldCharType="begin" w:fldLock="1"/>
      </w:r>
      <w:r w:rsidR="00F76B15" w:rsidRPr="007B05D9">
        <w:rPr>
          <w:bCs/>
          <w:szCs w:val="24"/>
          <w:lang w:eastAsia="id-ID"/>
        </w:rPr>
        <w:instrText>ADDIN CSL_CITATION { "citationItems" : [ { "id" : "ITEM-1", "itemData" : { "author" : [ { "dropping-particle" : "", "family" : "Nursalam", "given" : "", "non-dropping-particle" : "", "parse-names" : false, "suffix" : "" } ], "container-title" : "Metodologi Penelitian Ilmu Keperawatan: Pendekatan Praktis", "edition" : "4", "id" : "ITEM-1", "issued" : { "date-parts" : [ [ "2016" ] ] }, "publisher" : "Salemba Medika", "publisher-place" : "Jakarta", "title" : "No Title", "type" : "chapter" }, "uris" : [ "http://www.mendeley.com/documents/?uuid=6cc9b738-4dea-49c7-88be-c64591bdaf7d", "http://www.mendeley.com/documents/?uuid=9854a729-06b7-4f69-82d7-0c53e731ee1e" ] } ], "mendeley" : { "formattedCitation" : "(Nursalam, 2016b)", "plainTextFormattedCitation" : "(Nursalam, 2016b)", "previouslyFormattedCitation" : "(Nursalam, 2016b)" }, "properties" : { "noteIndex" : 0 }, "schema" : "https://github.com/citation-style-language/schema/raw/master/csl-citation.json" }</w:instrText>
      </w:r>
      <w:r w:rsidRPr="007B05D9">
        <w:rPr>
          <w:bCs/>
          <w:szCs w:val="24"/>
          <w:lang w:eastAsia="id-ID"/>
        </w:rPr>
        <w:fldChar w:fldCharType="separate"/>
      </w:r>
      <w:r w:rsidR="0024604E" w:rsidRPr="007B05D9">
        <w:rPr>
          <w:bCs/>
          <w:noProof/>
          <w:szCs w:val="24"/>
          <w:lang w:eastAsia="id-ID"/>
        </w:rPr>
        <w:t>(Nursalam, 2016</w:t>
      </w:r>
      <w:r w:rsidR="00F76B15" w:rsidRPr="007B05D9">
        <w:rPr>
          <w:bCs/>
          <w:noProof/>
          <w:szCs w:val="24"/>
          <w:lang w:eastAsia="id-ID"/>
        </w:rPr>
        <w:t>)</w:t>
      </w:r>
      <w:r w:rsidRPr="007B05D9">
        <w:rPr>
          <w:bCs/>
          <w:szCs w:val="24"/>
          <w:lang w:eastAsia="id-ID"/>
        </w:rPr>
        <w:fldChar w:fldCharType="end"/>
      </w:r>
      <w:r w:rsidRPr="007B05D9">
        <w:rPr>
          <w:bCs/>
          <w:szCs w:val="24"/>
          <w:lang w:eastAsia="id-ID"/>
        </w:rPr>
        <w:t xml:space="preserve"> :</w:t>
      </w:r>
    </w:p>
    <w:p w:rsidR="008D44DC" w:rsidRPr="007B05D9" w:rsidRDefault="008D44DC" w:rsidP="008D44DC">
      <w:pPr>
        <w:spacing w:after="0" w:line="480" w:lineRule="auto"/>
        <w:ind w:right="2" w:firstLine="720"/>
        <w:jc w:val="both"/>
        <w:rPr>
          <w:szCs w:val="24"/>
        </w:rPr>
      </w:pPr>
      <m:oMathPara>
        <m:oMathParaPr>
          <m:jc m:val="left"/>
        </m:oMathParaPr>
        <m:oMath>
          <m:r>
            <w:rPr>
              <w:rFonts w:ascii="Cambria Math" w:eastAsia="Times New Roman" w:hAnsi="Cambria Math"/>
              <w:szCs w:val="24"/>
            </w:rPr>
            <m:t>n</m:t>
          </m:r>
          <m:r>
            <w:rPr>
              <w:rFonts w:ascii="Cambria Math" w:eastAsia="Times New Roman"/>
              <w:szCs w:val="24"/>
            </w:rPr>
            <m:t>=</m:t>
          </m:r>
          <m:f>
            <m:fPr>
              <m:ctrlPr>
                <w:rPr>
                  <w:rFonts w:ascii="Cambria Math" w:eastAsia="Times New Roman" w:hAnsi="Cambria Math"/>
                  <w:i/>
                  <w:szCs w:val="24"/>
                </w:rPr>
              </m:ctrlPr>
            </m:fPr>
            <m:num>
              <m:r>
                <w:rPr>
                  <w:rFonts w:ascii="Cambria Math" w:eastAsia="Times New Roman"/>
                  <w:szCs w:val="24"/>
                </w:rPr>
                <m:t>N.</m:t>
              </m:r>
              <m:sSup>
                <m:sSupPr>
                  <m:ctrlPr>
                    <w:rPr>
                      <w:rFonts w:ascii="Cambria Math" w:eastAsia="Times New Roman" w:hAnsi="Cambria Math"/>
                      <w:i/>
                      <w:szCs w:val="24"/>
                    </w:rPr>
                  </m:ctrlPr>
                </m:sSupPr>
                <m:e>
                  <m:r>
                    <w:rPr>
                      <w:rFonts w:ascii="Cambria Math" w:eastAsia="Times New Roman" w:hAnsi="Cambria Math"/>
                      <w:szCs w:val="24"/>
                    </w:rPr>
                    <m:t>z</m:t>
                  </m:r>
                </m:e>
                <m:sup>
                  <m:r>
                    <w:rPr>
                      <w:rFonts w:ascii="Cambria Math" w:eastAsia="Times New Roman"/>
                      <w:szCs w:val="24"/>
                    </w:rPr>
                    <m:t>2</m:t>
                  </m:r>
                </m:sup>
              </m:sSup>
              <m:r>
                <w:rPr>
                  <w:rFonts w:ascii="Cambria Math" w:eastAsia="Times New Roman"/>
                  <w:szCs w:val="24"/>
                </w:rPr>
                <m:t>.p.q</m:t>
              </m:r>
            </m:num>
            <m:den>
              <m:sSup>
                <m:sSupPr>
                  <m:ctrlPr>
                    <w:rPr>
                      <w:rFonts w:ascii="Cambria Math" w:eastAsia="Times New Roman" w:hAnsi="Cambria Math"/>
                      <w:i/>
                      <w:szCs w:val="24"/>
                    </w:rPr>
                  </m:ctrlPr>
                </m:sSupPr>
                <m:e>
                  <m:r>
                    <w:rPr>
                      <w:rFonts w:ascii="Cambria Math" w:eastAsia="Times New Roman" w:hAnsi="Cambria Math"/>
                      <w:szCs w:val="24"/>
                    </w:rPr>
                    <m:t>d</m:t>
                  </m:r>
                </m:e>
                <m:sup>
                  <m:r>
                    <w:rPr>
                      <w:rFonts w:ascii="Cambria Math" w:eastAsia="Times New Roman"/>
                      <w:szCs w:val="24"/>
                    </w:rPr>
                    <m:t>2</m:t>
                  </m:r>
                </m:sup>
              </m:sSup>
              <m:r>
                <w:rPr>
                  <w:rFonts w:ascii="Cambria Math" w:eastAsia="Times New Roman"/>
                  <w:szCs w:val="24"/>
                </w:rPr>
                <m:t>(</m:t>
              </m:r>
              <m:r>
                <w:rPr>
                  <w:rFonts w:ascii="Cambria Math" w:eastAsia="Times New Roman" w:hAnsi="Cambria Math"/>
                  <w:szCs w:val="24"/>
                </w:rPr>
                <m:t>N</m:t>
              </m:r>
              <m:r>
                <w:rPr>
                  <w:rFonts w:eastAsia="Times New Roman"/>
                  <w:szCs w:val="24"/>
                </w:rPr>
                <m:t>-</m:t>
              </m:r>
              <m:r>
                <w:rPr>
                  <w:rFonts w:ascii="Cambria Math" w:eastAsia="Times New Roman"/>
                  <w:szCs w:val="24"/>
                </w:rPr>
                <m:t>1</m:t>
              </m:r>
              <m:sSup>
                <m:sSupPr>
                  <m:ctrlPr>
                    <w:rPr>
                      <w:rFonts w:ascii="Cambria Math" w:eastAsia="Times New Roman" w:hAnsi="Cambria Math"/>
                      <w:i/>
                      <w:szCs w:val="24"/>
                    </w:rPr>
                  </m:ctrlPr>
                </m:sSupPr>
                <m:e>
                  <m:r>
                    <w:rPr>
                      <w:rFonts w:ascii="Cambria Math" w:eastAsia="Times New Roman"/>
                      <w:szCs w:val="24"/>
                    </w:rPr>
                    <m:t>)+z</m:t>
                  </m:r>
                </m:e>
                <m:sup>
                  <m:r>
                    <w:rPr>
                      <w:rFonts w:ascii="Cambria Math" w:eastAsia="Times New Roman"/>
                      <w:szCs w:val="24"/>
                    </w:rPr>
                    <m:t>2</m:t>
                  </m:r>
                </m:sup>
              </m:sSup>
              <m:r>
                <w:rPr>
                  <w:rFonts w:ascii="Cambria Math" w:eastAsia="Times New Roman"/>
                  <w:szCs w:val="24"/>
                </w:rPr>
                <m:t>.p.q</m:t>
              </m:r>
            </m:den>
          </m:f>
        </m:oMath>
      </m:oMathPara>
    </w:p>
    <w:p w:rsidR="008D44DC" w:rsidRPr="007B05D9" w:rsidRDefault="008D44DC" w:rsidP="008D44DC">
      <w:pPr>
        <w:spacing w:after="0" w:line="480" w:lineRule="auto"/>
        <w:ind w:right="2"/>
        <w:jc w:val="both"/>
        <w:rPr>
          <w:bCs/>
          <w:szCs w:val="24"/>
          <w:lang w:eastAsia="id-ID"/>
        </w:rPr>
      </w:pPr>
      <m:oMath>
        <m:r>
          <w:rPr>
            <w:rFonts w:ascii="Cambria Math" w:eastAsia="Times New Roman" w:hAnsi="Cambria Math"/>
            <w:szCs w:val="24"/>
          </w:rPr>
          <m:t>n</m:t>
        </m:r>
      </m:oMath>
      <w:r w:rsidRPr="007B05D9">
        <w:rPr>
          <w:sz w:val="28"/>
          <w:szCs w:val="28"/>
        </w:rPr>
        <w:t xml:space="preserve"> =  </w:t>
      </w:r>
      <m:oMath>
        <m:f>
          <m:fPr>
            <m:ctrlPr>
              <w:rPr>
                <w:rFonts w:ascii="Cambria Math" w:eastAsia="Times New Roman" w:hAnsi="Cambria Math"/>
                <w:i/>
                <w:sz w:val="28"/>
                <w:szCs w:val="28"/>
              </w:rPr>
            </m:ctrlPr>
          </m:fPr>
          <m:num>
            <m:r>
              <w:rPr>
                <w:rFonts w:ascii="Cambria Math" w:eastAsia="Times New Roman"/>
                <w:sz w:val="28"/>
                <w:szCs w:val="28"/>
              </w:rPr>
              <m:t>24.</m:t>
            </m:r>
            <m:sSup>
              <m:sSupPr>
                <m:ctrlPr>
                  <w:rPr>
                    <w:rFonts w:ascii="Cambria Math" w:eastAsia="Times New Roman" w:hAnsi="Cambria Math"/>
                    <w:i/>
                    <w:sz w:val="28"/>
                    <w:szCs w:val="28"/>
                  </w:rPr>
                </m:ctrlPr>
              </m:sSupPr>
              <m:e>
                <m:r>
                  <w:rPr>
                    <w:rFonts w:ascii="Cambria Math" w:eastAsia="Times New Roman"/>
                    <w:sz w:val="28"/>
                    <w:szCs w:val="28"/>
                  </w:rPr>
                  <m:t>1,96</m:t>
                </m:r>
              </m:e>
              <m:sup>
                <m:r>
                  <w:rPr>
                    <w:rFonts w:ascii="Cambria Math" w:eastAsia="Times New Roman"/>
                    <w:sz w:val="28"/>
                    <w:szCs w:val="28"/>
                  </w:rPr>
                  <m:t>2</m:t>
                </m:r>
              </m:sup>
            </m:sSup>
            <m:r>
              <w:rPr>
                <w:rFonts w:ascii="Cambria Math" w:eastAsia="Times New Roman"/>
                <w:sz w:val="28"/>
                <w:szCs w:val="28"/>
              </w:rPr>
              <m:t>.0,5.0,5</m:t>
            </m:r>
          </m:num>
          <m:den>
            <m:sSup>
              <m:sSupPr>
                <m:ctrlPr>
                  <w:rPr>
                    <w:rFonts w:ascii="Cambria Math" w:eastAsia="Times New Roman" w:hAnsi="Cambria Math"/>
                    <w:i/>
                    <w:sz w:val="28"/>
                    <w:szCs w:val="28"/>
                  </w:rPr>
                </m:ctrlPr>
              </m:sSupPr>
              <m:e>
                <m:r>
                  <w:rPr>
                    <w:rFonts w:ascii="Cambria Math" w:eastAsia="Times New Roman"/>
                    <w:sz w:val="28"/>
                    <w:szCs w:val="28"/>
                  </w:rPr>
                  <m:t>0,05</m:t>
                </m:r>
              </m:e>
              <m:sup>
                <m:r>
                  <w:rPr>
                    <w:rFonts w:ascii="Cambria Math" w:eastAsia="Times New Roman"/>
                    <w:sz w:val="28"/>
                    <w:szCs w:val="28"/>
                  </w:rPr>
                  <m:t>2</m:t>
                </m:r>
              </m:sup>
            </m:sSup>
            <m:r>
              <w:rPr>
                <w:rFonts w:ascii="Cambria Math" w:eastAsia="Times New Roman"/>
                <w:sz w:val="28"/>
                <w:szCs w:val="28"/>
              </w:rPr>
              <m:t>(23</m:t>
            </m:r>
            <m:sSup>
              <m:sSupPr>
                <m:ctrlPr>
                  <w:rPr>
                    <w:rFonts w:ascii="Cambria Math" w:eastAsia="Times New Roman" w:hAnsi="Cambria Math"/>
                    <w:i/>
                    <w:sz w:val="28"/>
                    <w:szCs w:val="28"/>
                  </w:rPr>
                </m:ctrlPr>
              </m:sSupPr>
              <m:e>
                <m:r>
                  <w:rPr>
                    <w:rFonts w:ascii="Cambria Math" w:eastAsia="Times New Roman"/>
                    <w:sz w:val="28"/>
                    <w:szCs w:val="28"/>
                  </w:rPr>
                  <m:t>)+1,96</m:t>
                </m:r>
              </m:e>
              <m:sup>
                <m:r>
                  <w:rPr>
                    <w:rFonts w:ascii="Cambria Math" w:eastAsia="Times New Roman"/>
                    <w:sz w:val="28"/>
                    <w:szCs w:val="28"/>
                  </w:rPr>
                  <m:t>2</m:t>
                </m:r>
              </m:sup>
            </m:sSup>
            <m:r>
              <w:rPr>
                <w:rFonts w:ascii="Cambria Math" w:eastAsia="Times New Roman"/>
                <w:sz w:val="28"/>
                <w:szCs w:val="28"/>
              </w:rPr>
              <m:t>.0,5.0,5</m:t>
            </m:r>
          </m:den>
        </m:f>
      </m:oMath>
      <w:r w:rsidRPr="007B05D9">
        <w:rPr>
          <w:szCs w:val="24"/>
        </w:rPr>
        <w:t xml:space="preserve">   = 2</w:t>
      </w:r>
      <w:r w:rsidR="001B4934" w:rsidRPr="007B05D9">
        <w:rPr>
          <w:szCs w:val="24"/>
        </w:rPr>
        <w:t>2,64 dibulatkan menjadi 23</w:t>
      </w:r>
    </w:p>
    <w:p w:rsidR="008D44DC" w:rsidRPr="007B05D9" w:rsidRDefault="008D44DC" w:rsidP="008D44DC">
      <w:pPr>
        <w:spacing w:after="0" w:line="480" w:lineRule="auto"/>
        <w:jc w:val="both"/>
        <w:rPr>
          <w:szCs w:val="24"/>
        </w:rPr>
      </w:pPr>
      <w:r w:rsidRPr="007B05D9">
        <w:rPr>
          <w:szCs w:val="24"/>
        </w:rPr>
        <w:t xml:space="preserve">Keterangan: </w:t>
      </w:r>
    </w:p>
    <w:p w:rsidR="008D44DC" w:rsidRPr="007B05D9" w:rsidRDefault="008D44DC" w:rsidP="008D44DC">
      <w:pPr>
        <w:spacing w:after="0" w:line="480" w:lineRule="auto"/>
        <w:jc w:val="both"/>
        <w:rPr>
          <w:szCs w:val="24"/>
        </w:rPr>
      </w:pPr>
      <w:r w:rsidRPr="007B05D9">
        <w:rPr>
          <w:szCs w:val="24"/>
        </w:rPr>
        <w:t xml:space="preserve">n = perkiraan besar sampel </w:t>
      </w:r>
    </w:p>
    <w:p w:rsidR="008D44DC" w:rsidRPr="007B05D9" w:rsidRDefault="008D44DC" w:rsidP="008D44DC">
      <w:pPr>
        <w:spacing w:after="0" w:line="480" w:lineRule="auto"/>
        <w:jc w:val="both"/>
        <w:rPr>
          <w:szCs w:val="24"/>
        </w:rPr>
      </w:pPr>
      <w:r w:rsidRPr="007B05D9">
        <w:rPr>
          <w:szCs w:val="24"/>
        </w:rPr>
        <w:t>N = perkiraan besar populasi</w:t>
      </w:r>
    </w:p>
    <w:p w:rsidR="008D44DC" w:rsidRPr="007B05D9" w:rsidRDefault="008D44DC" w:rsidP="008D44DC">
      <w:pPr>
        <w:spacing w:after="0" w:line="480" w:lineRule="auto"/>
        <w:jc w:val="both"/>
        <w:rPr>
          <w:szCs w:val="24"/>
        </w:rPr>
      </w:pPr>
      <w:r w:rsidRPr="007B05D9">
        <w:rPr>
          <w:szCs w:val="24"/>
        </w:rPr>
        <w:t>z = nilai standar normal untuk α = 0,05 (1,96)</w:t>
      </w:r>
    </w:p>
    <w:p w:rsidR="008D44DC" w:rsidRPr="007B05D9" w:rsidRDefault="008D44DC" w:rsidP="008D44DC">
      <w:pPr>
        <w:spacing w:after="0" w:line="480" w:lineRule="auto"/>
        <w:jc w:val="both"/>
        <w:rPr>
          <w:szCs w:val="24"/>
        </w:rPr>
      </w:pPr>
      <w:r w:rsidRPr="007B05D9">
        <w:rPr>
          <w:szCs w:val="24"/>
        </w:rPr>
        <w:t>d = tingkat kesalahan yang dipilih (5% ; d = 0,05)</w:t>
      </w:r>
    </w:p>
    <w:p w:rsidR="008D44DC" w:rsidRPr="007B05D9" w:rsidRDefault="008D44DC" w:rsidP="008D44DC">
      <w:pPr>
        <w:spacing w:after="0" w:line="480" w:lineRule="auto"/>
        <w:ind w:left="810" w:hanging="810"/>
        <w:jc w:val="both"/>
        <w:rPr>
          <w:szCs w:val="24"/>
          <w:lang w:eastAsia="ja-JP"/>
        </w:rPr>
      </w:pPr>
      <w:r w:rsidRPr="007B05D9">
        <w:rPr>
          <w:szCs w:val="24"/>
        </w:rPr>
        <w:t>p= perkiraan proporsi, jika tidak diketahui dianggap 50 %</w:t>
      </w:r>
    </w:p>
    <w:p w:rsidR="008D44DC" w:rsidRPr="007B05D9" w:rsidRDefault="008D44DC" w:rsidP="008D44DC">
      <w:pPr>
        <w:spacing w:after="0" w:line="480" w:lineRule="auto"/>
        <w:ind w:left="851" w:hanging="810"/>
        <w:jc w:val="both"/>
        <w:rPr>
          <w:szCs w:val="24"/>
          <w:lang w:eastAsia="ja-JP"/>
        </w:rPr>
      </w:pPr>
      <w:r w:rsidRPr="007B05D9">
        <w:rPr>
          <w:szCs w:val="24"/>
        </w:rPr>
        <w:t>q= 1 – p (100%-p)</w:t>
      </w:r>
    </w:p>
    <w:p w:rsidR="00D24822" w:rsidRPr="007B05D9" w:rsidRDefault="00D24822" w:rsidP="00EA30F7">
      <w:pPr>
        <w:spacing w:after="0" w:line="480" w:lineRule="auto"/>
        <w:ind w:firstLine="426"/>
        <w:jc w:val="both"/>
        <w:rPr>
          <w:szCs w:val="24"/>
        </w:rPr>
      </w:pPr>
      <w:r w:rsidRPr="007B05D9">
        <w:rPr>
          <w:szCs w:val="24"/>
        </w:rPr>
        <w:t xml:space="preserve">Besar sampel pada tiap kelompok yang digunakan adalah </w:t>
      </w:r>
      <w:r w:rsidR="001B4934" w:rsidRPr="007B05D9">
        <w:rPr>
          <w:szCs w:val="24"/>
        </w:rPr>
        <w:t>23</w:t>
      </w:r>
      <w:r w:rsidR="00ED6E27" w:rsidRPr="007B05D9">
        <w:rPr>
          <w:szCs w:val="24"/>
        </w:rPr>
        <w:t xml:space="preserve"> orang</w:t>
      </w:r>
      <w:r w:rsidRPr="007B05D9">
        <w:rPr>
          <w:szCs w:val="24"/>
        </w:rPr>
        <w:t>, sehingga jumlah total sampel yang dibutuhka</w:t>
      </w:r>
      <w:r w:rsidR="007141A6" w:rsidRPr="007B05D9">
        <w:rPr>
          <w:szCs w:val="24"/>
        </w:rPr>
        <w:t>n dalam penelitian ini</w:t>
      </w:r>
      <w:r w:rsidR="008D44DC" w:rsidRPr="007B05D9">
        <w:rPr>
          <w:szCs w:val="24"/>
        </w:rPr>
        <w:t xml:space="preserve"> adalah 4</w:t>
      </w:r>
      <w:r w:rsidR="001B4934" w:rsidRPr="007B05D9">
        <w:rPr>
          <w:szCs w:val="24"/>
        </w:rPr>
        <w:t>6</w:t>
      </w:r>
      <w:r w:rsidR="008D44DC" w:rsidRPr="007B05D9">
        <w:rPr>
          <w:szCs w:val="24"/>
        </w:rPr>
        <w:t xml:space="preserve"> </w:t>
      </w:r>
      <w:r w:rsidRPr="007B05D9">
        <w:rPr>
          <w:szCs w:val="24"/>
        </w:rPr>
        <w:t xml:space="preserve">sampel. Sampel tersebut diambil dari populasi </w:t>
      </w:r>
      <w:r w:rsidR="002A595E" w:rsidRPr="007B05D9">
        <w:rPr>
          <w:szCs w:val="24"/>
        </w:rPr>
        <w:t>pasien</w:t>
      </w:r>
      <w:r w:rsidR="007141A6" w:rsidRPr="007B05D9">
        <w:rPr>
          <w:szCs w:val="24"/>
        </w:rPr>
        <w:t xml:space="preserve"> DM tipe II</w:t>
      </w:r>
      <w:r w:rsidRPr="007B05D9">
        <w:rPr>
          <w:szCs w:val="24"/>
        </w:rPr>
        <w:t xml:space="preserve"> secara acak. </w:t>
      </w:r>
    </w:p>
    <w:p w:rsidR="005F0E39" w:rsidRPr="007B05D9" w:rsidRDefault="005F0E39" w:rsidP="00805AFD">
      <w:pPr>
        <w:pStyle w:val="Heading2"/>
        <w:numPr>
          <w:ilvl w:val="0"/>
          <w:numId w:val="27"/>
        </w:numPr>
        <w:ind w:left="426" w:hanging="426"/>
      </w:pPr>
      <w:bookmarkStart w:id="210" w:name="_Toc508827116"/>
      <w:bookmarkStart w:id="211" w:name="_Toc508829481"/>
      <w:bookmarkStart w:id="212" w:name="_Toc508843048"/>
      <w:bookmarkStart w:id="213" w:name="_Toc515246553"/>
      <w:r w:rsidRPr="007B05D9">
        <w:t>Teknik sampling</w:t>
      </w:r>
      <w:bookmarkEnd w:id="210"/>
      <w:bookmarkEnd w:id="211"/>
      <w:bookmarkEnd w:id="212"/>
      <w:bookmarkEnd w:id="213"/>
    </w:p>
    <w:p w:rsidR="00687215" w:rsidRPr="007B05D9" w:rsidRDefault="005F0E39" w:rsidP="00EA30F7">
      <w:pPr>
        <w:pStyle w:val="ListParagraph"/>
        <w:spacing w:after="0" w:line="480" w:lineRule="auto"/>
        <w:ind w:left="0" w:firstLine="426"/>
        <w:jc w:val="both"/>
        <w:rPr>
          <w:szCs w:val="24"/>
        </w:rPr>
      </w:pPr>
      <w:r w:rsidRPr="007B05D9">
        <w:rPr>
          <w:szCs w:val="24"/>
        </w:rPr>
        <w:t xml:space="preserve">Teknik sampling merupakan cara-cara yang ditempuh dalam pengambilan sampel, agar memperoleh sampel yang benar-benar sesuai dengan keseluruhan subyek penelian. Penelitian ini menggunakan teknik pengambilan sampel </w:t>
      </w:r>
      <w:r w:rsidRPr="007B05D9">
        <w:rPr>
          <w:i/>
          <w:szCs w:val="24"/>
        </w:rPr>
        <w:t xml:space="preserve">non probability sampling </w:t>
      </w:r>
      <w:r w:rsidRPr="007B05D9">
        <w:rPr>
          <w:szCs w:val="24"/>
        </w:rPr>
        <w:t xml:space="preserve">dengan </w:t>
      </w:r>
      <w:r w:rsidRPr="007B05D9">
        <w:rPr>
          <w:i/>
          <w:szCs w:val="24"/>
        </w:rPr>
        <w:t xml:space="preserve">purposive sampling. Purposive sampling </w:t>
      </w:r>
      <w:r w:rsidRPr="007B05D9">
        <w:rPr>
          <w:szCs w:val="24"/>
        </w:rPr>
        <w:t xml:space="preserve"> adalah suatu teknik penetapan sampel dengan cara memilih sampel diantara populasi </w:t>
      </w:r>
      <w:r w:rsidRPr="007B05D9">
        <w:rPr>
          <w:szCs w:val="24"/>
        </w:rPr>
        <w:lastRenderedPageBreak/>
        <w:t>sesuai dengan yang dikehendaki peneliti (tu</w:t>
      </w:r>
      <w:r w:rsidR="00DB79DD" w:rsidRPr="007B05D9">
        <w:rPr>
          <w:szCs w:val="24"/>
        </w:rPr>
        <w:t xml:space="preserve">juan atau </w:t>
      </w:r>
      <w:r w:rsidRPr="007B05D9">
        <w:rPr>
          <w:szCs w:val="24"/>
        </w:rPr>
        <w:t xml:space="preserve">masalah dalam penelitian), sehingga sampel tersebut dapat mewakili karakteristik populasi yang telah dikenal sebelumnya </w:t>
      </w:r>
      <w:r w:rsidRPr="007B05D9">
        <w:rPr>
          <w:szCs w:val="24"/>
        </w:rPr>
        <w:fldChar w:fldCharType="begin" w:fldLock="1"/>
      </w:r>
      <w:r w:rsidR="00C3246A" w:rsidRPr="007B05D9">
        <w:rPr>
          <w:szCs w:val="24"/>
        </w:rPr>
        <w:instrText>ADDIN CSL_CITATION { "citationItems" : [ { "id" : "ITEM-1", "itemData" : { "author" : [ { "dropping-particle" : "", "family" : "Nursalam", "given" : "", "non-dropping-particle" : "", "parse-names" : false, "suffix" : "" } ], "id" : "ITEM-1", "issued" : { "date-parts" : [ [ "2011" ] ] }, "publisher" : "Salemba Medika", "publisher-place" : "Surabaya", "title" : "Konsep dan Penerapan Metodelogi Penelitian Ilmu Keperawatan", "type" : "book" }, "uris" : [ "http://www.mendeley.com/documents/?uuid=e9caa51d-6dd4-4f93-829c-d8d04e7bb019" ] } ], "mendeley" : { "formattedCitation" : "(Nursalam, 2011)", "plainTextFormattedCitation" : "(Nursalam, 2011)", "previouslyFormattedCitation" : "(Nursalam, 2011)" }, "properties" : { "noteIndex" : 0 }, "schema" : "https://github.com/citation-style-language/schema/raw/master/csl-citation.json" }</w:instrText>
      </w:r>
      <w:r w:rsidRPr="007B05D9">
        <w:rPr>
          <w:szCs w:val="24"/>
        </w:rPr>
        <w:fldChar w:fldCharType="separate"/>
      </w:r>
      <w:r w:rsidRPr="007B05D9">
        <w:rPr>
          <w:noProof/>
          <w:szCs w:val="24"/>
        </w:rPr>
        <w:t>(Nursalam, 2011)</w:t>
      </w:r>
      <w:r w:rsidRPr="007B05D9">
        <w:rPr>
          <w:szCs w:val="24"/>
        </w:rPr>
        <w:fldChar w:fldCharType="end"/>
      </w:r>
      <w:r w:rsidR="00687215" w:rsidRPr="007B05D9">
        <w:rPr>
          <w:szCs w:val="24"/>
        </w:rPr>
        <w:t>.</w:t>
      </w:r>
    </w:p>
    <w:p w:rsidR="006F6935" w:rsidRPr="007B05D9" w:rsidRDefault="006F6935" w:rsidP="002E3D0B">
      <w:pPr>
        <w:pStyle w:val="ListParagraph"/>
        <w:spacing w:after="0" w:line="240" w:lineRule="auto"/>
        <w:ind w:left="0" w:firstLine="426"/>
        <w:jc w:val="both"/>
        <w:rPr>
          <w:szCs w:val="24"/>
        </w:rPr>
      </w:pPr>
    </w:p>
    <w:p w:rsidR="005F0E39" w:rsidRPr="007B05D9" w:rsidRDefault="008503DA" w:rsidP="00805AFD">
      <w:pPr>
        <w:pStyle w:val="Heading2"/>
        <w:numPr>
          <w:ilvl w:val="0"/>
          <w:numId w:val="21"/>
        </w:numPr>
        <w:ind w:left="426" w:hanging="426"/>
      </w:pPr>
      <w:bookmarkStart w:id="214" w:name="_Toc508827117"/>
      <w:bookmarkStart w:id="215" w:name="_Toc508829482"/>
      <w:bookmarkStart w:id="216" w:name="_Toc508843049"/>
      <w:bookmarkStart w:id="217" w:name="_Toc515246554"/>
      <w:r w:rsidRPr="007B05D9">
        <w:t xml:space="preserve">Jenis </w:t>
      </w:r>
      <w:r w:rsidR="00986D2F" w:rsidRPr="007B05D9">
        <w:rPr>
          <w:lang w:val="en-US"/>
        </w:rPr>
        <w:t>d</w:t>
      </w:r>
      <w:r w:rsidR="005F0E39" w:rsidRPr="007B05D9">
        <w:t>an Cara Pengumpulan Data</w:t>
      </w:r>
      <w:bookmarkEnd w:id="214"/>
      <w:bookmarkEnd w:id="215"/>
      <w:bookmarkEnd w:id="216"/>
      <w:bookmarkEnd w:id="217"/>
    </w:p>
    <w:p w:rsidR="005F0E39" w:rsidRPr="007B05D9" w:rsidRDefault="005F0E39" w:rsidP="00805AFD">
      <w:pPr>
        <w:pStyle w:val="Heading2"/>
        <w:numPr>
          <w:ilvl w:val="3"/>
          <w:numId w:val="11"/>
        </w:numPr>
        <w:ind w:left="426" w:hanging="426"/>
      </w:pPr>
      <w:bookmarkStart w:id="218" w:name="_Toc508827118"/>
      <w:bookmarkStart w:id="219" w:name="_Toc508829483"/>
      <w:bookmarkStart w:id="220" w:name="_Toc508843050"/>
      <w:bookmarkStart w:id="221" w:name="_Toc515246555"/>
      <w:r w:rsidRPr="007B05D9">
        <w:t>Jenis data yang dikumpulkan</w:t>
      </w:r>
      <w:bookmarkEnd w:id="218"/>
      <w:bookmarkEnd w:id="219"/>
      <w:bookmarkEnd w:id="220"/>
      <w:bookmarkEnd w:id="221"/>
    </w:p>
    <w:p w:rsidR="0024294B" w:rsidRPr="007B05D9" w:rsidRDefault="005F0E39" w:rsidP="00EA30F7">
      <w:pPr>
        <w:spacing w:after="0" w:line="480" w:lineRule="auto"/>
        <w:ind w:firstLine="426"/>
        <w:jc w:val="both"/>
        <w:rPr>
          <w:szCs w:val="24"/>
        </w:rPr>
      </w:pPr>
      <w:r w:rsidRPr="007B05D9">
        <w:rPr>
          <w:szCs w:val="24"/>
        </w:rPr>
        <w:t>Jenis data yang dikumpulkan dalam pe</w:t>
      </w:r>
      <w:r w:rsidR="0016536E" w:rsidRPr="007B05D9">
        <w:rPr>
          <w:szCs w:val="24"/>
        </w:rPr>
        <w:t>nelitian ini adalah data primer</w:t>
      </w:r>
      <w:r w:rsidR="0024294B" w:rsidRPr="007B05D9">
        <w:rPr>
          <w:szCs w:val="24"/>
        </w:rPr>
        <w:t xml:space="preserve"> dan sekunder</w:t>
      </w:r>
      <w:r w:rsidR="0016536E" w:rsidRPr="007B05D9">
        <w:rPr>
          <w:szCs w:val="24"/>
        </w:rPr>
        <w:t xml:space="preserve">. </w:t>
      </w:r>
      <w:r w:rsidRPr="007B05D9">
        <w:rPr>
          <w:szCs w:val="24"/>
        </w:rPr>
        <w:t xml:space="preserve">Data primer adalah data yang diperoleh sendiri oleh peneliti dari hasil pengukuran, pengamatan, survey dan lain-lain </w:t>
      </w:r>
      <w:r w:rsidRPr="007B05D9">
        <w:rPr>
          <w:szCs w:val="24"/>
        </w:rPr>
        <w:fldChar w:fldCharType="begin" w:fldLock="1"/>
      </w:r>
      <w:r w:rsidR="00C3246A" w:rsidRPr="007B05D9">
        <w:rPr>
          <w:szCs w:val="24"/>
        </w:rPr>
        <w:instrText>ADDIN CSL_CITATION { "citationItems" : [ { "id" : "ITEM-1", "itemData" : { "author" : [ { "dropping-particle" : "", "family" : "Setiadi", "given" : "", "non-dropping-particle" : "", "parse-names" : false, "suffix" : "" } ], "edition" : "Edisi 2", "id" : "ITEM-1", "issued" : { "date-parts" : [ [ "2013" ] ] }, "publisher" : "Graha Ilmu", "publisher-place" : "Yogyakarta", "title" : "Konsep dan Penulisan Riset Keperawatan", "type" : "book" }, "uris" : [ "http://www.mendeley.com/documents/?uuid=55eaa6c9-eb17-46e0-aa60-17c174996b28" ] } ], "mendeley" : { "formattedCitation" : "(Setiadi, 2013)", "plainTextFormattedCitation" : "(Setiadi, 2013)", "previouslyFormattedCitation" : "(Setiadi, 2013)" }, "properties" : { "noteIndex" : 0 }, "schema" : "https://github.com/citation-style-language/schema/raw/master/csl-citation.json" }</w:instrText>
      </w:r>
      <w:r w:rsidRPr="007B05D9">
        <w:rPr>
          <w:szCs w:val="24"/>
        </w:rPr>
        <w:fldChar w:fldCharType="separate"/>
      </w:r>
      <w:r w:rsidRPr="007B05D9">
        <w:rPr>
          <w:noProof/>
          <w:szCs w:val="24"/>
        </w:rPr>
        <w:t>(Setiadi, 2013)</w:t>
      </w:r>
      <w:r w:rsidRPr="007B05D9">
        <w:rPr>
          <w:szCs w:val="24"/>
        </w:rPr>
        <w:fldChar w:fldCharType="end"/>
      </w:r>
      <w:r w:rsidRPr="007B05D9">
        <w:rPr>
          <w:szCs w:val="24"/>
        </w:rPr>
        <w:t>. Data primer yang d</w:t>
      </w:r>
      <w:r w:rsidR="0037266E" w:rsidRPr="007B05D9">
        <w:rPr>
          <w:szCs w:val="24"/>
        </w:rPr>
        <w:t>ikumpulkan dari sampel meliputi:</w:t>
      </w:r>
      <w:r w:rsidR="00445A7B" w:rsidRPr="007B05D9">
        <w:rPr>
          <w:rFonts w:cs="Times New Roman"/>
          <w:szCs w:val="24"/>
        </w:rPr>
        <w:t xml:space="preserve"> data </w:t>
      </w:r>
      <w:r w:rsidR="0037266E" w:rsidRPr="007B05D9">
        <w:rPr>
          <w:i/>
          <w:szCs w:val="24"/>
        </w:rPr>
        <w:t>systole</w:t>
      </w:r>
      <w:r w:rsidR="0037266E" w:rsidRPr="007B05D9">
        <w:rPr>
          <w:szCs w:val="24"/>
        </w:rPr>
        <w:t xml:space="preserve"> pergelangan kaki dan tangan pada kelompok kontrol dan perlakuan. Adapun data </w:t>
      </w:r>
      <w:r w:rsidR="0037266E" w:rsidRPr="007B05D9">
        <w:rPr>
          <w:i/>
          <w:szCs w:val="24"/>
        </w:rPr>
        <w:t xml:space="preserve">systole </w:t>
      </w:r>
      <w:r w:rsidR="0037266E" w:rsidRPr="007B05D9">
        <w:rPr>
          <w:szCs w:val="24"/>
        </w:rPr>
        <w:t>dikumpulkan dengan cara pemeriksaan fisik dengan meng</w:t>
      </w:r>
      <w:r w:rsidR="001B4934" w:rsidRPr="007B05D9">
        <w:rPr>
          <w:szCs w:val="24"/>
        </w:rPr>
        <w:t xml:space="preserve">gunakan alat </w:t>
      </w:r>
      <w:r w:rsidR="00EA51F5" w:rsidRPr="007B05D9">
        <w:rPr>
          <w:rFonts w:eastAsia="Calibri" w:cs="Times New Roman"/>
          <w:i/>
          <w:szCs w:val="24"/>
        </w:rPr>
        <w:t>s</w:t>
      </w:r>
      <w:r w:rsidR="001B4934" w:rsidRPr="007B05D9">
        <w:rPr>
          <w:rFonts w:eastAsia="Calibri" w:cs="Times New Roman"/>
          <w:i/>
          <w:szCs w:val="24"/>
        </w:rPr>
        <w:t>pygmomanometer</w:t>
      </w:r>
      <w:r w:rsidR="001C0A76" w:rsidRPr="007B05D9">
        <w:rPr>
          <w:szCs w:val="24"/>
        </w:rPr>
        <w:t xml:space="preserve"> </w:t>
      </w:r>
      <w:r w:rsidR="001B4934" w:rsidRPr="007B05D9">
        <w:rPr>
          <w:szCs w:val="24"/>
        </w:rPr>
        <w:t xml:space="preserve">dan </w:t>
      </w:r>
      <w:r w:rsidR="001B4934" w:rsidRPr="007B05D9">
        <w:rPr>
          <w:i/>
          <w:szCs w:val="24"/>
        </w:rPr>
        <w:t>hand-held</w:t>
      </w:r>
      <w:r w:rsidR="0037266E" w:rsidRPr="007B05D9">
        <w:rPr>
          <w:szCs w:val="24"/>
        </w:rPr>
        <w:t xml:space="preserve"> </w:t>
      </w:r>
      <w:r w:rsidR="007022A4" w:rsidRPr="007B05D9">
        <w:rPr>
          <w:i/>
          <w:szCs w:val="24"/>
        </w:rPr>
        <w:t>d</w:t>
      </w:r>
      <w:r w:rsidR="0037266E" w:rsidRPr="007B05D9">
        <w:rPr>
          <w:i/>
          <w:szCs w:val="24"/>
        </w:rPr>
        <w:t>oppler</w:t>
      </w:r>
      <w:r w:rsidRPr="007B05D9">
        <w:rPr>
          <w:i/>
          <w:szCs w:val="24"/>
        </w:rPr>
        <w:t>.</w:t>
      </w:r>
      <w:r w:rsidRPr="007B05D9">
        <w:rPr>
          <w:szCs w:val="24"/>
        </w:rPr>
        <w:t xml:space="preserve"> </w:t>
      </w:r>
      <w:r w:rsidR="0024294B" w:rsidRPr="007B05D9">
        <w:rPr>
          <w:szCs w:val="24"/>
        </w:rPr>
        <w:t>Data sekunder yang dikumpulkan yaitu jumlah kunjungan dan jumlah pasien DM tipe II di UPT Kesmas Gianyar I.</w:t>
      </w:r>
      <w:r w:rsidR="008503DA" w:rsidRPr="007B05D9">
        <w:rPr>
          <w:szCs w:val="24"/>
        </w:rPr>
        <w:t xml:space="preserve"> </w:t>
      </w:r>
    </w:p>
    <w:p w:rsidR="005F0E39" w:rsidRPr="007B05D9" w:rsidRDefault="005F0E39" w:rsidP="00805AFD">
      <w:pPr>
        <w:pStyle w:val="Heading2"/>
        <w:numPr>
          <w:ilvl w:val="3"/>
          <w:numId w:val="11"/>
        </w:numPr>
        <w:ind w:left="426" w:hanging="426"/>
      </w:pPr>
      <w:bookmarkStart w:id="222" w:name="_Toc508827119"/>
      <w:bookmarkStart w:id="223" w:name="_Toc508829484"/>
      <w:bookmarkStart w:id="224" w:name="_Toc508843051"/>
      <w:bookmarkStart w:id="225" w:name="_Toc515246556"/>
      <w:r w:rsidRPr="007B05D9">
        <w:t>Metode pengumpulan data</w:t>
      </w:r>
      <w:bookmarkEnd w:id="222"/>
      <w:bookmarkEnd w:id="223"/>
      <w:bookmarkEnd w:id="224"/>
      <w:bookmarkEnd w:id="225"/>
    </w:p>
    <w:p w:rsidR="0016536E" w:rsidRPr="007B05D9" w:rsidRDefault="00445A7B" w:rsidP="004A472D">
      <w:pPr>
        <w:spacing w:after="0" w:line="480" w:lineRule="auto"/>
        <w:ind w:firstLine="426"/>
        <w:jc w:val="both"/>
        <w:rPr>
          <w:szCs w:val="24"/>
        </w:rPr>
      </w:pPr>
      <w:r w:rsidRPr="007B05D9">
        <w:rPr>
          <w:rFonts w:cs="Times New Roman"/>
          <w:szCs w:val="24"/>
        </w:rPr>
        <w:t xml:space="preserve">Pengumpulan data merupakan proses pendekatan kepada subyek dan proses pengumpulan karakteristik subyek yang diperlukan dalam suatu penelitian (Nursalam, </w:t>
      </w:r>
      <w:r w:rsidR="009C0D21" w:rsidRPr="007B05D9">
        <w:rPr>
          <w:rFonts w:cs="Times New Roman"/>
          <w:szCs w:val="24"/>
        </w:rPr>
        <w:t xml:space="preserve">2016). </w:t>
      </w:r>
      <w:r w:rsidR="0016536E" w:rsidRPr="007B05D9">
        <w:rPr>
          <w:szCs w:val="24"/>
        </w:rPr>
        <w:t>Metode pengumpulan data dalam penelitian ini yaitu melakukan</w:t>
      </w:r>
      <w:r w:rsidR="009C0D21" w:rsidRPr="007B05D9">
        <w:rPr>
          <w:szCs w:val="24"/>
        </w:rPr>
        <w:t xml:space="preserve"> </w:t>
      </w:r>
      <w:r w:rsidR="009C0D21" w:rsidRPr="007B05D9">
        <w:rPr>
          <w:i/>
          <w:szCs w:val="24"/>
        </w:rPr>
        <w:t xml:space="preserve">pre test </w:t>
      </w:r>
      <w:r w:rsidR="008503DA" w:rsidRPr="007B05D9">
        <w:rPr>
          <w:i/>
          <w:szCs w:val="24"/>
        </w:rPr>
        <w:t>ankle brachial index</w:t>
      </w:r>
      <w:r w:rsidR="0016536E" w:rsidRPr="007B05D9">
        <w:rPr>
          <w:i/>
          <w:szCs w:val="24"/>
        </w:rPr>
        <w:t xml:space="preserve"> </w:t>
      </w:r>
      <w:r w:rsidR="009C0D21" w:rsidRPr="007B05D9">
        <w:rPr>
          <w:szCs w:val="24"/>
        </w:rPr>
        <w:t xml:space="preserve">(ABI) pasien DM tipe II pada kelompok kontrol dan kelompok perlakuan. Dilanjutkan dengan memberikan perlakuan senam kaki diabetik </w:t>
      </w:r>
      <w:r w:rsidR="0016536E" w:rsidRPr="007B05D9">
        <w:rPr>
          <w:szCs w:val="24"/>
        </w:rPr>
        <w:t>pada kelompok perlakuan</w:t>
      </w:r>
      <w:r w:rsidR="009C0D21" w:rsidRPr="007B05D9">
        <w:rPr>
          <w:szCs w:val="24"/>
        </w:rPr>
        <w:t xml:space="preserve">. Senam </w:t>
      </w:r>
      <w:r w:rsidR="00DB79DD" w:rsidRPr="007B05D9">
        <w:rPr>
          <w:szCs w:val="24"/>
        </w:rPr>
        <w:t>kaki diabetik dilakukan selama empat kali seminggu selama empat</w:t>
      </w:r>
      <w:r w:rsidR="009C0D21" w:rsidRPr="007B05D9">
        <w:rPr>
          <w:szCs w:val="24"/>
        </w:rPr>
        <w:t xml:space="preserve"> minggu</w:t>
      </w:r>
      <w:r w:rsidR="00066A0D" w:rsidRPr="007B05D9">
        <w:rPr>
          <w:szCs w:val="24"/>
        </w:rPr>
        <w:t xml:space="preserve"> </w:t>
      </w:r>
      <w:r w:rsidR="009C0D21" w:rsidRPr="007B05D9">
        <w:rPr>
          <w:szCs w:val="24"/>
        </w:rPr>
        <w:t xml:space="preserve">dan dilanjutkan dengan </w:t>
      </w:r>
      <w:r w:rsidR="009C0D21" w:rsidRPr="007B05D9">
        <w:rPr>
          <w:i/>
          <w:szCs w:val="24"/>
        </w:rPr>
        <w:t xml:space="preserve">post test </w:t>
      </w:r>
      <w:r w:rsidR="008503DA" w:rsidRPr="007B05D9">
        <w:rPr>
          <w:i/>
          <w:szCs w:val="24"/>
        </w:rPr>
        <w:t xml:space="preserve">ankle brachial index </w:t>
      </w:r>
      <w:r w:rsidR="009C0D21" w:rsidRPr="007B05D9">
        <w:rPr>
          <w:szCs w:val="24"/>
        </w:rPr>
        <w:t>(ABI) pada kelompok perlakuan dan kelompok kontrol.</w:t>
      </w:r>
      <w:r w:rsidR="0016536E" w:rsidRPr="007B05D9">
        <w:rPr>
          <w:szCs w:val="24"/>
        </w:rPr>
        <w:t xml:space="preserve"> </w:t>
      </w:r>
      <w:r w:rsidR="00066A0D" w:rsidRPr="007B05D9">
        <w:rPr>
          <w:szCs w:val="24"/>
        </w:rPr>
        <w:t>Dalam pengukuran dan</w:t>
      </w:r>
      <w:r w:rsidR="0024294B" w:rsidRPr="007B05D9">
        <w:rPr>
          <w:szCs w:val="24"/>
        </w:rPr>
        <w:t xml:space="preserve"> pemantauan pelaksanaan senam kaki diabetik, </w:t>
      </w:r>
      <w:r w:rsidR="00066A0D" w:rsidRPr="007B05D9">
        <w:rPr>
          <w:szCs w:val="24"/>
        </w:rPr>
        <w:t xml:space="preserve">peneliti </w:t>
      </w:r>
      <w:r w:rsidR="00810E54" w:rsidRPr="007B05D9">
        <w:rPr>
          <w:szCs w:val="24"/>
        </w:rPr>
        <w:lastRenderedPageBreak/>
        <w:t>bekerja sama dengan dua</w:t>
      </w:r>
      <w:r w:rsidR="00066A0D" w:rsidRPr="007B05D9">
        <w:rPr>
          <w:szCs w:val="24"/>
        </w:rPr>
        <w:t xml:space="preserve"> peneliti pendamping yang akan membantu peneliti selama penelitian. </w:t>
      </w:r>
      <w:r w:rsidR="0016536E" w:rsidRPr="007B05D9">
        <w:rPr>
          <w:szCs w:val="24"/>
        </w:rPr>
        <w:t>Adapun langkah-langkah pengumpulan data yaitu :</w:t>
      </w:r>
    </w:p>
    <w:p w:rsidR="00810E54" w:rsidRPr="007B05D9" w:rsidRDefault="00810E54" w:rsidP="00805AFD">
      <w:pPr>
        <w:numPr>
          <w:ilvl w:val="0"/>
          <w:numId w:val="12"/>
        </w:numPr>
        <w:spacing w:after="0" w:line="480" w:lineRule="auto"/>
        <w:ind w:left="426" w:hanging="426"/>
        <w:jc w:val="both"/>
        <w:rPr>
          <w:szCs w:val="24"/>
        </w:rPr>
      </w:pPr>
      <w:r w:rsidRPr="007B05D9">
        <w:rPr>
          <w:szCs w:val="24"/>
        </w:rPr>
        <w:t>Mengajukan ijin penelitian kepada Ketua Jurusan Keperawatan Poltekkes Kemenkes Denpasar melalui bidang pendidikan Jurusan Keperawatan Poltekkes Kemenkes Denpasar.</w:t>
      </w:r>
    </w:p>
    <w:p w:rsidR="00810E54" w:rsidRPr="007B05D9" w:rsidRDefault="00810E54" w:rsidP="00805AFD">
      <w:pPr>
        <w:numPr>
          <w:ilvl w:val="0"/>
          <w:numId w:val="12"/>
        </w:numPr>
        <w:spacing w:after="0" w:line="480" w:lineRule="auto"/>
        <w:ind w:left="426" w:hanging="426"/>
        <w:jc w:val="both"/>
        <w:rPr>
          <w:szCs w:val="24"/>
        </w:rPr>
      </w:pPr>
      <w:r w:rsidRPr="007B05D9">
        <w:rPr>
          <w:szCs w:val="24"/>
        </w:rPr>
        <w:t>Mengajukan surat permohonan ijin penelitian dari Jurusan Keperawatan Poltekkes Denpasar yang ditujukan ke Direktorat Poltekkes Denpasar Bagian Penelitian.</w:t>
      </w:r>
    </w:p>
    <w:p w:rsidR="00810E54" w:rsidRPr="007B05D9" w:rsidRDefault="00810E54" w:rsidP="00805AFD">
      <w:pPr>
        <w:numPr>
          <w:ilvl w:val="0"/>
          <w:numId w:val="12"/>
        </w:numPr>
        <w:spacing w:after="0" w:line="480" w:lineRule="auto"/>
        <w:ind w:left="426" w:hanging="426"/>
        <w:jc w:val="both"/>
        <w:rPr>
          <w:szCs w:val="24"/>
        </w:rPr>
      </w:pPr>
      <w:r w:rsidRPr="007B05D9">
        <w:rPr>
          <w:szCs w:val="24"/>
        </w:rPr>
        <w:t>Mengajukan surat permohonan ijin untuk melakukan penelitian ke Badan   Penanaman Modal dan Perizinan Provinsi Bali.</w:t>
      </w:r>
    </w:p>
    <w:p w:rsidR="00810E54" w:rsidRPr="007B05D9" w:rsidRDefault="00810E54" w:rsidP="00805AFD">
      <w:pPr>
        <w:numPr>
          <w:ilvl w:val="0"/>
          <w:numId w:val="12"/>
        </w:numPr>
        <w:spacing w:after="0" w:line="480" w:lineRule="auto"/>
        <w:ind w:left="426" w:hanging="426"/>
        <w:jc w:val="both"/>
        <w:rPr>
          <w:szCs w:val="24"/>
        </w:rPr>
      </w:pPr>
      <w:r w:rsidRPr="007B05D9">
        <w:rPr>
          <w:szCs w:val="24"/>
        </w:rPr>
        <w:t>Mengajukan surat ijin penelitian ke Badan Kesatuan Bangsa dan Politik Pemerintahan Kabupaten Gianyar.</w:t>
      </w:r>
    </w:p>
    <w:p w:rsidR="00810E54" w:rsidRPr="007B05D9" w:rsidRDefault="00810E54" w:rsidP="00805AFD">
      <w:pPr>
        <w:numPr>
          <w:ilvl w:val="0"/>
          <w:numId w:val="12"/>
        </w:numPr>
        <w:spacing w:after="0" w:line="480" w:lineRule="auto"/>
        <w:ind w:left="426" w:hanging="426"/>
        <w:jc w:val="both"/>
        <w:rPr>
          <w:szCs w:val="24"/>
        </w:rPr>
      </w:pPr>
      <w:r w:rsidRPr="007B05D9">
        <w:rPr>
          <w:szCs w:val="24"/>
        </w:rPr>
        <w:t>Melakukan pendekatan secara formal kepada Kepala UPT Kesmas Gianyar I dengan menyerahkan surat permohonan ijin lokasi penelitian di UPT Kesmas Gianyar I.</w:t>
      </w:r>
    </w:p>
    <w:p w:rsidR="00810E54" w:rsidRPr="007B05D9" w:rsidRDefault="00810E54" w:rsidP="00805AFD">
      <w:pPr>
        <w:numPr>
          <w:ilvl w:val="0"/>
          <w:numId w:val="12"/>
        </w:numPr>
        <w:spacing w:after="0" w:line="480" w:lineRule="auto"/>
        <w:ind w:left="426" w:hanging="426"/>
        <w:jc w:val="both"/>
        <w:rPr>
          <w:szCs w:val="24"/>
        </w:rPr>
      </w:pPr>
      <w:r w:rsidRPr="007B05D9">
        <w:rPr>
          <w:szCs w:val="24"/>
        </w:rPr>
        <w:t>Mengumpulkan data sekunder yaitu jumlah kunju</w:t>
      </w:r>
      <w:r w:rsidR="008503DA" w:rsidRPr="007B05D9">
        <w:rPr>
          <w:szCs w:val="24"/>
        </w:rPr>
        <w:t>ngan dan jumlah pasien DM tipe II</w:t>
      </w:r>
      <w:r w:rsidRPr="007B05D9">
        <w:rPr>
          <w:szCs w:val="24"/>
        </w:rPr>
        <w:t xml:space="preserve"> di UPT Kesmas Gianyar I.</w:t>
      </w:r>
    </w:p>
    <w:p w:rsidR="00810E54" w:rsidRPr="007B05D9" w:rsidRDefault="00810E54" w:rsidP="00805AFD">
      <w:pPr>
        <w:numPr>
          <w:ilvl w:val="0"/>
          <w:numId w:val="12"/>
        </w:numPr>
        <w:tabs>
          <w:tab w:val="left" w:pos="426"/>
        </w:tabs>
        <w:spacing w:after="0" w:line="480" w:lineRule="auto"/>
        <w:ind w:left="426" w:hanging="426"/>
        <w:jc w:val="both"/>
        <w:rPr>
          <w:rFonts w:cs="Times New Roman"/>
          <w:szCs w:val="24"/>
        </w:rPr>
      </w:pPr>
      <w:r w:rsidRPr="007B05D9">
        <w:rPr>
          <w:rFonts w:cs="Times New Roman"/>
          <w:szCs w:val="24"/>
        </w:rPr>
        <w:t>M</w:t>
      </w:r>
      <w:r w:rsidR="00445A7B" w:rsidRPr="007B05D9">
        <w:rPr>
          <w:rFonts w:cs="Times New Roman"/>
          <w:szCs w:val="24"/>
        </w:rPr>
        <w:t xml:space="preserve">encari data primer dengan pemeriksaan </w:t>
      </w:r>
      <w:r w:rsidR="008503DA" w:rsidRPr="007B05D9">
        <w:rPr>
          <w:rFonts w:cs="Times New Roman"/>
          <w:i/>
          <w:szCs w:val="24"/>
        </w:rPr>
        <w:t xml:space="preserve">ankle brachial indeks </w:t>
      </w:r>
      <w:r w:rsidR="00445A7B" w:rsidRPr="007B05D9">
        <w:rPr>
          <w:rFonts w:cs="Times New Roman"/>
          <w:szCs w:val="24"/>
        </w:rPr>
        <w:t>(ABI) pada</w:t>
      </w:r>
      <w:r w:rsidRPr="007B05D9">
        <w:rPr>
          <w:rFonts w:cs="Times New Roman"/>
          <w:szCs w:val="24"/>
        </w:rPr>
        <w:t xml:space="preserve"> 10</w:t>
      </w:r>
      <w:r w:rsidR="00445A7B" w:rsidRPr="007B05D9">
        <w:rPr>
          <w:rFonts w:cs="Times New Roman"/>
          <w:szCs w:val="24"/>
        </w:rPr>
        <w:t xml:space="preserve"> pasien DM Tipe II yang melakukan kunjungan di </w:t>
      </w:r>
      <w:r w:rsidRPr="007B05D9">
        <w:rPr>
          <w:rFonts w:cs="Times New Roman"/>
          <w:szCs w:val="24"/>
        </w:rPr>
        <w:t xml:space="preserve">UPT Kesmas </w:t>
      </w:r>
      <w:r w:rsidR="00445A7B" w:rsidRPr="007B05D9">
        <w:rPr>
          <w:rFonts w:cs="Times New Roman"/>
          <w:szCs w:val="24"/>
        </w:rPr>
        <w:t>Gianyar I</w:t>
      </w:r>
      <w:r w:rsidR="008503DA" w:rsidRPr="007B05D9">
        <w:rPr>
          <w:rFonts w:cs="Times New Roman"/>
          <w:szCs w:val="24"/>
        </w:rPr>
        <w:t>.</w:t>
      </w:r>
    </w:p>
    <w:p w:rsidR="00810E54" w:rsidRPr="007B05D9" w:rsidRDefault="00810E54" w:rsidP="00805AFD">
      <w:pPr>
        <w:numPr>
          <w:ilvl w:val="0"/>
          <w:numId w:val="12"/>
        </w:numPr>
        <w:tabs>
          <w:tab w:val="left" w:pos="426"/>
        </w:tabs>
        <w:spacing w:after="0" w:line="480" w:lineRule="auto"/>
        <w:ind w:left="426" w:hanging="426"/>
        <w:jc w:val="both"/>
        <w:rPr>
          <w:rFonts w:cs="Times New Roman"/>
          <w:szCs w:val="24"/>
        </w:rPr>
      </w:pPr>
      <w:r w:rsidRPr="007B05D9">
        <w:rPr>
          <w:szCs w:val="24"/>
        </w:rPr>
        <w:t xml:space="preserve">Menjelaskan kepada dua orang peneliti pendamping tentang cara melakukan senam kaki diabetik dan mengukur ABI serta tugas peneliti pendamping selama penelitian. </w:t>
      </w:r>
    </w:p>
    <w:p w:rsidR="00810E54" w:rsidRPr="007B05D9" w:rsidRDefault="00810E54" w:rsidP="00805AFD">
      <w:pPr>
        <w:numPr>
          <w:ilvl w:val="0"/>
          <w:numId w:val="12"/>
        </w:numPr>
        <w:tabs>
          <w:tab w:val="left" w:pos="426"/>
        </w:tabs>
        <w:spacing w:after="0" w:line="480" w:lineRule="auto"/>
        <w:ind w:left="426" w:hanging="426"/>
        <w:jc w:val="both"/>
        <w:rPr>
          <w:rFonts w:cs="Times New Roman"/>
          <w:szCs w:val="24"/>
        </w:rPr>
      </w:pPr>
      <w:r w:rsidRPr="007B05D9">
        <w:rPr>
          <w:szCs w:val="24"/>
        </w:rPr>
        <w:t>Melakukan pemilihan sampel yang memenuhi kriteria inklusi dan eks</w:t>
      </w:r>
      <w:r w:rsidR="000210CD" w:rsidRPr="007B05D9">
        <w:rPr>
          <w:szCs w:val="24"/>
        </w:rPr>
        <w:t>klusi serta</w:t>
      </w:r>
      <w:r w:rsidR="00986D2F" w:rsidRPr="007B05D9">
        <w:rPr>
          <w:szCs w:val="24"/>
        </w:rPr>
        <w:t xml:space="preserve"> </w:t>
      </w:r>
      <w:r w:rsidRPr="007B05D9">
        <w:rPr>
          <w:szCs w:val="24"/>
        </w:rPr>
        <w:t>menetapkan kelompok kontrol dan kelompok perlakuan.</w:t>
      </w:r>
    </w:p>
    <w:p w:rsidR="007141A6" w:rsidRPr="007B05D9" w:rsidRDefault="00810E54" w:rsidP="00805AFD">
      <w:pPr>
        <w:numPr>
          <w:ilvl w:val="0"/>
          <w:numId w:val="12"/>
        </w:numPr>
        <w:tabs>
          <w:tab w:val="left" w:pos="426"/>
        </w:tabs>
        <w:spacing w:after="0" w:line="480" w:lineRule="auto"/>
        <w:ind w:left="426" w:hanging="426"/>
        <w:jc w:val="both"/>
        <w:rPr>
          <w:rFonts w:cs="Times New Roman"/>
          <w:szCs w:val="24"/>
        </w:rPr>
      </w:pPr>
      <w:r w:rsidRPr="007B05D9">
        <w:rPr>
          <w:szCs w:val="24"/>
        </w:rPr>
        <w:lastRenderedPageBreak/>
        <w:t>Pendekatan secara informal kepada sampel yang diteliti dengan menjelaskan maksud dan tujuan penelitian, serta memberikan lembar persetujuan dan jika sampel bersedia untuk diteliti maka harus menandatangani lembar persetujuan dan jika sampel menolak  untuk diteliti maka peneliti tidak akan memaksa dan menghormati haknya.</w:t>
      </w:r>
    </w:p>
    <w:p w:rsidR="007141A6" w:rsidRPr="007B05D9" w:rsidRDefault="00810E54" w:rsidP="00805AFD">
      <w:pPr>
        <w:numPr>
          <w:ilvl w:val="0"/>
          <w:numId w:val="12"/>
        </w:numPr>
        <w:tabs>
          <w:tab w:val="left" w:pos="426"/>
        </w:tabs>
        <w:spacing w:after="0" w:line="480" w:lineRule="auto"/>
        <w:ind w:left="426" w:hanging="426"/>
        <w:jc w:val="both"/>
        <w:rPr>
          <w:rFonts w:cs="Times New Roman"/>
          <w:szCs w:val="24"/>
        </w:rPr>
      </w:pPr>
      <w:r w:rsidRPr="007B05D9">
        <w:rPr>
          <w:szCs w:val="24"/>
        </w:rPr>
        <w:t>Sampel yang bersedia menjadi responden</w:t>
      </w:r>
      <w:r w:rsidR="00B61220" w:rsidRPr="007B05D9">
        <w:rPr>
          <w:szCs w:val="24"/>
        </w:rPr>
        <w:t xml:space="preserve"> sebagai kelompok kontrol dan perlakuan serta</w:t>
      </w:r>
      <w:r w:rsidRPr="007B05D9">
        <w:rPr>
          <w:szCs w:val="24"/>
        </w:rPr>
        <w:t xml:space="preserve"> sudah menandatangani lembar persetujuan akan diukur nilai </w:t>
      </w:r>
      <w:r w:rsidR="000210CD" w:rsidRPr="007B05D9">
        <w:rPr>
          <w:i/>
          <w:szCs w:val="24"/>
        </w:rPr>
        <w:t xml:space="preserve">pre </w:t>
      </w:r>
      <w:r w:rsidRPr="007B05D9">
        <w:rPr>
          <w:i/>
          <w:szCs w:val="24"/>
        </w:rPr>
        <w:t xml:space="preserve">test </w:t>
      </w:r>
      <w:r w:rsidRPr="007B05D9">
        <w:rPr>
          <w:szCs w:val="24"/>
        </w:rPr>
        <w:t>ABInya.</w:t>
      </w:r>
    </w:p>
    <w:p w:rsidR="007141A6" w:rsidRPr="007B05D9" w:rsidRDefault="00810E54" w:rsidP="00805AFD">
      <w:pPr>
        <w:numPr>
          <w:ilvl w:val="0"/>
          <w:numId w:val="12"/>
        </w:numPr>
        <w:tabs>
          <w:tab w:val="left" w:pos="426"/>
        </w:tabs>
        <w:spacing w:after="0" w:line="480" w:lineRule="auto"/>
        <w:ind w:left="426" w:hanging="426"/>
        <w:jc w:val="both"/>
        <w:rPr>
          <w:rFonts w:cs="Times New Roman"/>
          <w:szCs w:val="24"/>
        </w:rPr>
      </w:pPr>
      <w:r w:rsidRPr="007B05D9">
        <w:rPr>
          <w:szCs w:val="24"/>
        </w:rPr>
        <w:t>Mengumpulkan</w:t>
      </w:r>
      <w:r w:rsidR="00B61220" w:rsidRPr="007B05D9">
        <w:rPr>
          <w:szCs w:val="24"/>
        </w:rPr>
        <w:t xml:space="preserve"> data ABI yang telah diperoleh</w:t>
      </w:r>
      <w:r w:rsidRPr="007B05D9">
        <w:rPr>
          <w:szCs w:val="24"/>
        </w:rPr>
        <w:t>.</w:t>
      </w:r>
    </w:p>
    <w:p w:rsidR="007141A6" w:rsidRPr="007B05D9" w:rsidRDefault="00B61220" w:rsidP="00805AFD">
      <w:pPr>
        <w:numPr>
          <w:ilvl w:val="0"/>
          <w:numId w:val="12"/>
        </w:numPr>
        <w:tabs>
          <w:tab w:val="left" w:pos="426"/>
        </w:tabs>
        <w:spacing w:after="0" w:line="480" w:lineRule="auto"/>
        <w:ind w:left="426" w:hanging="426"/>
        <w:jc w:val="both"/>
        <w:rPr>
          <w:rFonts w:cs="Times New Roman"/>
          <w:szCs w:val="24"/>
        </w:rPr>
      </w:pPr>
      <w:r w:rsidRPr="007B05D9">
        <w:rPr>
          <w:szCs w:val="24"/>
        </w:rPr>
        <w:t>Melakukan pelatihan senam kaki diabetik untuk kelompok perlakuan di UPT Kesmas Gianyar I</w:t>
      </w:r>
      <w:r w:rsidR="00810E54" w:rsidRPr="007B05D9">
        <w:rPr>
          <w:szCs w:val="24"/>
        </w:rPr>
        <w:t>.</w:t>
      </w:r>
      <w:r w:rsidRPr="007B05D9">
        <w:rPr>
          <w:szCs w:val="24"/>
        </w:rPr>
        <w:t xml:space="preserve"> Pelatihan senam kaki diabetik diisi dengan penyampaian</w:t>
      </w:r>
      <w:r w:rsidRPr="007B05D9">
        <w:rPr>
          <w:rFonts w:cs="Times New Roman"/>
          <w:szCs w:val="24"/>
        </w:rPr>
        <w:t xml:space="preserve"> informasi tentang pengertian senam kaki, tujuan senam kaki, manfaat senam kaki, indikasi dan kontra indikasi senam kaki serta langkah-langkah pelaksanaan senam kaki kepada pasien DM Tipe I</w:t>
      </w:r>
      <w:r w:rsidR="000210CD" w:rsidRPr="007B05D9">
        <w:rPr>
          <w:rFonts w:cs="Times New Roman"/>
          <w:szCs w:val="24"/>
        </w:rPr>
        <w:t xml:space="preserve">I sebagai kelompok perlakuan. </w:t>
      </w:r>
      <w:r w:rsidRPr="007B05D9">
        <w:rPr>
          <w:rFonts w:cs="Times New Roman"/>
          <w:szCs w:val="24"/>
        </w:rPr>
        <w:t>Latihan senam kaki selama</w:t>
      </w:r>
      <w:r w:rsidR="00DB79DD" w:rsidRPr="007B05D9">
        <w:rPr>
          <w:rFonts w:cs="Times New Roman"/>
          <w:szCs w:val="24"/>
        </w:rPr>
        <w:t xml:space="preserve"> 15 menit dilakukan empat kali seminggu </w:t>
      </w:r>
      <w:r w:rsidRPr="007B05D9">
        <w:rPr>
          <w:rFonts w:cs="Times New Roman"/>
          <w:szCs w:val="24"/>
        </w:rPr>
        <w:t>selam</w:t>
      </w:r>
      <w:r w:rsidR="00DB79DD" w:rsidRPr="007B05D9">
        <w:rPr>
          <w:rFonts w:cs="Times New Roman"/>
          <w:szCs w:val="24"/>
        </w:rPr>
        <w:t>a empat</w:t>
      </w:r>
      <w:r w:rsidR="008503DA" w:rsidRPr="007B05D9">
        <w:rPr>
          <w:rFonts w:cs="Times New Roman"/>
          <w:szCs w:val="24"/>
        </w:rPr>
        <w:t xml:space="preserve"> minggu</w:t>
      </w:r>
      <w:r w:rsidR="00DB79DD" w:rsidRPr="007B05D9">
        <w:rPr>
          <w:rFonts w:cs="Times New Roman"/>
          <w:szCs w:val="24"/>
        </w:rPr>
        <w:t xml:space="preserve">. </w:t>
      </w:r>
      <w:r w:rsidR="000210CD" w:rsidRPr="007B05D9">
        <w:rPr>
          <w:rFonts w:cs="Times New Roman"/>
          <w:szCs w:val="24"/>
        </w:rPr>
        <w:t xml:space="preserve">Selama penelitian, </w:t>
      </w:r>
      <w:r w:rsidRPr="007B05D9">
        <w:rPr>
          <w:rFonts w:cs="Times New Roman"/>
          <w:szCs w:val="24"/>
        </w:rPr>
        <w:t xml:space="preserve">peneliti dibantu dua orang peneliti lainnya akan melakukan kunjungan rumah atau </w:t>
      </w:r>
      <w:r w:rsidRPr="007B05D9">
        <w:rPr>
          <w:rFonts w:cs="Times New Roman"/>
          <w:i/>
          <w:szCs w:val="24"/>
        </w:rPr>
        <w:t>home visit</w:t>
      </w:r>
      <w:r w:rsidR="007B053A" w:rsidRPr="007B05D9">
        <w:rPr>
          <w:rFonts w:cs="Times New Roman"/>
          <w:szCs w:val="24"/>
        </w:rPr>
        <w:t xml:space="preserve"> disetiap pelaksanaan senam kaki diabetik</w:t>
      </w:r>
      <w:r w:rsidRPr="007B05D9">
        <w:rPr>
          <w:rFonts w:cs="Times New Roman"/>
          <w:szCs w:val="24"/>
        </w:rPr>
        <w:t xml:space="preserve">. </w:t>
      </w:r>
    </w:p>
    <w:p w:rsidR="007141A6" w:rsidRPr="007B05D9" w:rsidRDefault="00B61220" w:rsidP="00805AFD">
      <w:pPr>
        <w:numPr>
          <w:ilvl w:val="0"/>
          <w:numId w:val="12"/>
        </w:numPr>
        <w:tabs>
          <w:tab w:val="left" w:pos="426"/>
        </w:tabs>
        <w:spacing w:after="0" w:line="480" w:lineRule="auto"/>
        <w:ind w:left="426" w:hanging="426"/>
        <w:jc w:val="both"/>
        <w:rPr>
          <w:rFonts w:cs="Times New Roman"/>
          <w:szCs w:val="24"/>
        </w:rPr>
      </w:pPr>
      <w:r w:rsidRPr="007B05D9">
        <w:rPr>
          <w:rFonts w:cs="Times New Roman"/>
          <w:szCs w:val="24"/>
        </w:rPr>
        <w:t>M</w:t>
      </w:r>
      <w:r w:rsidR="00445A7B" w:rsidRPr="007B05D9">
        <w:rPr>
          <w:rFonts w:cs="Times New Roman"/>
          <w:szCs w:val="24"/>
        </w:rPr>
        <w:t xml:space="preserve">elakukan </w:t>
      </w:r>
      <w:r w:rsidR="00445A7B" w:rsidRPr="007B05D9">
        <w:rPr>
          <w:rFonts w:cs="Times New Roman"/>
          <w:i/>
          <w:szCs w:val="24"/>
        </w:rPr>
        <w:t>post</w:t>
      </w:r>
      <w:r w:rsidR="000210CD" w:rsidRPr="007B05D9">
        <w:rPr>
          <w:rFonts w:cs="Times New Roman"/>
          <w:i/>
          <w:szCs w:val="24"/>
        </w:rPr>
        <w:t xml:space="preserve"> </w:t>
      </w:r>
      <w:r w:rsidR="00445A7B" w:rsidRPr="007B05D9">
        <w:rPr>
          <w:rFonts w:cs="Times New Roman"/>
          <w:i/>
          <w:szCs w:val="24"/>
        </w:rPr>
        <w:t>test</w:t>
      </w:r>
      <w:r w:rsidR="000210CD" w:rsidRPr="007B05D9">
        <w:rPr>
          <w:rFonts w:cs="Times New Roman"/>
          <w:szCs w:val="24"/>
        </w:rPr>
        <w:t xml:space="preserve"> pada kelompok perlakuan </w:t>
      </w:r>
      <w:r w:rsidRPr="007B05D9">
        <w:rPr>
          <w:rFonts w:cs="Times New Roman"/>
          <w:szCs w:val="24"/>
        </w:rPr>
        <w:t>setelah dilakukan senam kaki diabetik terakh</w:t>
      </w:r>
      <w:r w:rsidR="004F16C1" w:rsidRPr="007B05D9">
        <w:rPr>
          <w:rFonts w:cs="Times New Roman"/>
          <w:szCs w:val="24"/>
        </w:rPr>
        <w:t xml:space="preserve">ir di minggu keempat. </w:t>
      </w:r>
      <w:r w:rsidR="0064271E" w:rsidRPr="007B05D9">
        <w:rPr>
          <w:rFonts w:cs="Times New Roman"/>
          <w:szCs w:val="24"/>
        </w:rPr>
        <w:t xml:space="preserve">Pengukuran </w:t>
      </w:r>
      <w:r w:rsidR="008503DA" w:rsidRPr="007B05D9">
        <w:rPr>
          <w:rFonts w:cs="Times New Roman"/>
          <w:i/>
          <w:szCs w:val="24"/>
        </w:rPr>
        <w:t xml:space="preserve">ankle brachial index </w:t>
      </w:r>
      <w:r w:rsidR="0064271E" w:rsidRPr="007B05D9">
        <w:rPr>
          <w:rFonts w:cs="Times New Roman"/>
          <w:szCs w:val="24"/>
        </w:rPr>
        <w:t>(ABI)</w:t>
      </w:r>
      <w:r w:rsidR="0064271E" w:rsidRPr="007B05D9">
        <w:rPr>
          <w:rFonts w:cs="Times New Roman"/>
          <w:i/>
          <w:szCs w:val="24"/>
        </w:rPr>
        <w:t xml:space="preserve"> </w:t>
      </w:r>
      <w:r w:rsidR="0064271E" w:rsidRPr="007B05D9">
        <w:rPr>
          <w:rFonts w:cs="Times New Roman"/>
          <w:szCs w:val="24"/>
        </w:rPr>
        <w:t xml:space="preserve">dilakukan pada kelompok perlakuan dan kelompok kontrol. </w:t>
      </w:r>
    </w:p>
    <w:p w:rsidR="00B61220" w:rsidRPr="007B05D9" w:rsidRDefault="00B61220" w:rsidP="00805AFD">
      <w:pPr>
        <w:numPr>
          <w:ilvl w:val="0"/>
          <w:numId w:val="12"/>
        </w:numPr>
        <w:tabs>
          <w:tab w:val="left" w:pos="426"/>
        </w:tabs>
        <w:spacing w:after="0" w:line="480" w:lineRule="auto"/>
        <w:ind w:left="426" w:hanging="426"/>
        <w:jc w:val="both"/>
        <w:rPr>
          <w:rFonts w:cs="Times New Roman"/>
          <w:szCs w:val="24"/>
        </w:rPr>
      </w:pPr>
      <w:r w:rsidRPr="007B05D9">
        <w:rPr>
          <w:rFonts w:eastAsia="Times New Roman"/>
          <w:szCs w:val="24"/>
        </w:rPr>
        <w:t>Merekapitulasi dan mencatat data yang diperoleh pada lembar rekapitulasi (</w:t>
      </w:r>
      <w:r w:rsidRPr="007B05D9">
        <w:rPr>
          <w:rFonts w:eastAsia="Times New Roman"/>
          <w:i/>
          <w:szCs w:val="24"/>
        </w:rPr>
        <w:t xml:space="preserve">master tabel) </w:t>
      </w:r>
      <w:r w:rsidRPr="007B05D9">
        <w:rPr>
          <w:rFonts w:eastAsia="Times New Roman"/>
          <w:szCs w:val="24"/>
        </w:rPr>
        <w:t>untuk diolah</w:t>
      </w:r>
    </w:p>
    <w:p w:rsidR="005F0E39" w:rsidRPr="007B05D9" w:rsidRDefault="005F0E39" w:rsidP="00805AFD">
      <w:pPr>
        <w:pStyle w:val="Heading2"/>
        <w:numPr>
          <w:ilvl w:val="3"/>
          <w:numId w:val="11"/>
        </w:numPr>
        <w:ind w:left="426" w:hanging="426"/>
      </w:pPr>
      <w:bookmarkStart w:id="226" w:name="_Toc508827120"/>
      <w:bookmarkStart w:id="227" w:name="_Toc508829485"/>
      <w:bookmarkStart w:id="228" w:name="_Toc508843052"/>
      <w:bookmarkStart w:id="229" w:name="_Toc515246557"/>
      <w:r w:rsidRPr="007B05D9">
        <w:lastRenderedPageBreak/>
        <w:t>Instrumen pengumpulan data</w:t>
      </w:r>
      <w:bookmarkEnd w:id="226"/>
      <w:bookmarkEnd w:id="227"/>
      <w:bookmarkEnd w:id="228"/>
      <w:bookmarkEnd w:id="229"/>
    </w:p>
    <w:p w:rsidR="0064271E" w:rsidRPr="007B05D9" w:rsidRDefault="0064271E" w:rsidP="0074387A">
      <w:pPr>
        <w:spacing w:after="0" w:line="480" w:lineRule="auto"/>
        <w:ind w:firstLine="426"/>
        <w:jc w:val="both"/>
        <w:rPr>
          <w:rFonts w:cs="Times New Roman"/>
          <w:szCs w:val="24"/>
        </w:rPr>
      </w:pPr>
      <w:r w:rsidRPr="007B05D9">
        <w:rPr>
          <w:rFonts w:cs="Times New Roman"/>
          <w:szCs w:val="24"/>
        </w:rPr>
        <w:t xml:space="preserve">Instrumen merupakan alat yang digunakan untuk mengukur fenomena alam sosial yang diteliti </w:t>
      </w:r>
      <w:r w:rsidR="0039216B" w:rsidRPr="007B05D9">
        <w:rPr>
          <w:rFonts w:cs="Times New Roman"/>
          <w:szCs w:val="24"/>
        </w:rPr>
        <w:t>(Sugiyono, 2015</w:t>
      </w:r>
      <w:r w:rsidRPr="007B05D9">
        <w:rPr>
          <w:rFonts w:cs="Times New Roman"/>
          <w:szCs w:val="24"/>
        </w:rPr>
        <w:t xml:space="preserve">). Dalam penelitian ini </w:t>
      </w:r>
      <w:r w:rsidR="0074387A" w:rsidRPr="007B05D9">
        <w:rPr>
          <w:rFonts w:cs="Times New Roman"/>
          <w:szCs w:val="24"/>
        </w:rPr>
        <w:t xml:space="preserve">instrumen yang digunakan yaitu </w:t>
      </w:r>
      <w:r w:rsidR="0074387A" w:rsidRPr="007B05D9">
        <w:rPr>
          <w:rFonts w:cs="Times New Roman"/>
          <w:i/>
          <w:szCs w:val="24"/>
        </w:rPr>
        <w:t>s</w:t>
      </w:r>
      <w:r w:rsidR="00EA51F5" w:rsidRPr="007B05D9">
        <w:rPr>
          <w:rFonts w:eastAsia="Calibri" w:cs="Times New Roman"/>
          <w:i/>
          <w:szCs w:val="24"/>
        </w:rPr>
        <w:t>p</w:t>
      </w:r>
      <w:r w:rsidR="00387B0D" w:rsidRPr="007B05D9">
        <w:rPr>
          <w:rFonts w:eastAsia="Calibri" w:cs="Times New Roman"/>
          <w:i/>
          <w:szCs w:val="24"/>
        </w:rPr>
        <w:t>h</w:t>
      </w:r>
      <w:r w:rsidR="00EA51F5" w:rsidRPr="007B05D9">
        <w:rPr>
          <w:rFonts w:eastAsia="Calibri" w:cs="Times New Roman"/>
          <w:i/>
          <w:szCs w:val="24"/>
        </w:rPr>
        <w:t>ygmomanomete</w:t>
      </w:r>
      <w:r w:rsidR="00EA51F5" w:rsidRPr="007B05D9">
        <w:rPr>
          <w:rFonts w:eastAsia="Calibri" w:cs="Times New Roman"/>
          <w:szCs w:val="24"/>
        </w:rPr>
        <w:t>r</w:t>
      </w:r>
      <w:r w:rsidR="00EA51F5" w:rsidRPr="007B05D9">
        <w:rPr>
          <w:rFonts w:cs="Times New Roman"/>
          <w:szCs w:val="24"/>
        </w:rPr>
        <w:t xml:space="preserve"> </w:t>
      </w:r>
      <w:r w:rsidR="001B4934" w:rsidRPr="007B05D9">
        <w:rPr>
          <w:rFonts w:cs="Times New Roman"/>
          <w:szCs w:val="24"/>
        </w:rPr>
        <w:t xml:space="preserve">dan </w:t>
      </w:r>
      <w:r w:rsidR="001B4934" w:rsidRPr="007B05D9">
        <w:rPr>
          <w:rFonts w:cs="Times New Roman"/>
          <w:i/>
          <w:szCs w:val="24"/>
        </w:rPr>
        <w:t>hand-held</w:t>
      </w:r>
      <w:r w:rsidRPr="007B05D9">
        <w:rPr>
          <w:rFonts w:cs="Times New Roman"/>
          <w:szCs w:val="24"/>
        </w:rPr>
        <w:t xml:space="preserve"> </w:t>
      </w:r>
      <w:r w:rsidRPr="007B05D9">
        <w:rPr>
          <w:rFonts w:cs="Times New Roman"/>
          <w:i/>
          <w:szCs w:val="24"/>
        </w:rPr>
        <w:t xml:space="preserve">doppler </w:t>
      </w:r>
      <w:r w:rsidRPr="007B05D9">
        <w:rPr>
          <w:rFonts w:cs="Times New Roman"/>
          <w:szCs w:val="24"/>
        </w:rPr>
        <w:t xml:space="preserve">untuk mengetahui nilai </w:t>
      </w:r>
      <w:r w:rsidR="008503DA" w:rsidRPr="007B05D9">
        <w:rPr>
          <w:rFonts w:cs="Times New Roman"/>
          <w:i/>
          <w:szCs w:val="24"/>
        </w:rPr>
        <w:t>ankle brachial index</w:t>
      </w:r>
      <w:r w:rsidR="008503DA" w:rsidRPr="007B05D9">
        <w:rPr>
          <w:rFonts w:cs="Times New Roman"/>
          <w:szCs w:val="24"/>
        </w:rPr>
        <w:t xml:space="preserve"> </w:t>
      </w:r>
      <w:r w:rsidRPr="007B05D9">
        <w:rPr>
          <w:rFonts w:cs="Times New Roman"/>
          <w:szCs w:val="24"/>
        </w:rPr>
        <w:t>(ABI) dengan membandingkan hasil tekanan sisto</w:t>
      </w:r>
      <w:r w:rsidR="004F16C1" w:rsidRPr="007B05D9">
        <w:rPr>
          <w:rFonts w:cs="Times New Roman"/>
          <w:szCs w:val="24"/>
        </w:rPr>
        <w:t xml:space="preserve">lik pada kaki bawah dan lengan. Prosedur dilakukan sesuai dengan lembar prosedur pengukuran </w:t>
      </w:r>
      <w:r w:rsidR="008503DA" w:rsidRPr="007B05D9">
        <w:rPr>
          <w:rFonts w:cs="Times New Roman"/>
          <w:i/>
          <w:szCs w:val="24"/>
        </w:rPr>
        <w:t xml:space="preserve">ankle brachial index </w:t>
      </w:r>
      <w:r w:rsidR="004F16C1" w:rsidRPr="007B05D9">
        <w:rPr>
          <w:rFonts w:cs="Times New Roman"/>
          <w:szCs w:val="24"/>
        </w:rPr>
        <w:t xml:space="preserve">(ABI). Hasil dicatat dalam suatu lembar rekapitulasi </w:t>
      </w:r>
      <w:r w:rsidR="008503DA" w:rsidRPr="007B05D9">
        <w:rPr>
          <w:rFonts w:cs="Times New Roman"/>
          <w:i/>
          <w:szCs w:val="24"/>
        </w:rPr>
        <w:t xml:space="preserve">ankle brachial index </w:t>
      </w:r>
      <w:r w:rsidR="004F16C1" w:rsidRPr="007B05D9">
        <w:rPr>
          <w:rFonts w:cs="Times New Roman"/>
          <w:szCs w:val="24"/>
        </w:rPr>
        <w:t>(ABI), lembar prosedur pelaksanaan lainnya adalah lembar prosedur pelaksanaan senam kaki diabetik.</w:t>
      </w:r>
    </w:p>
    <w:p w:rsidR="000210CD" w:rsidRPr="007B05D9" w:rsidRDefault="000210CD" w:rsidP="008503DA">
      <w:pPr>
        <w:pStyle w:val="ListParagraph"/>
        <w:spacing w:after="0" w:line="240" w:lineRule="auto"/>
        <w:ind w:left="284"/>
        <w:jc w:val="both"/>
        <w:rPr>
          <w:szCs w:val="24"/>
        </w:rPr>
      </w:pPr>
    </w:p>
    <w:p w:rsidR="0064271E" w:rsidRPr="007B05D9" w:rsidRDefault="008503DA" w:rsidP="00805AFD">
      <w:pPr>
        <w:pStyle w:val="Heading2"/>
        <w:numPr>
          <w:ilvl w:val="0"/>
          <w:numId w:val="21"/>
        </w:numPr>
        <w:ind w:left="426" w:hanging="426"/>
      </w:pPr>
      <w:bookmarkStart w:id="230" w:name="_Toc508827121"/>
      <w:bookmarkStart w:id="231" w:name="_Toc508829486"/>
      <w:bookmarkStart w:id="232" w:name="_Toc508843053"/>
      <w:bookmarkStart w:id="233" w:name="_Toc515246558"/>
      <w:r w:rsidRPr="007B05D9">
        <w:t xml:space="preserve">Teknik Pengolahan </w:t>
      </w:r>
      <w:r w:rsidR="00986D2F" w:rsidRPr="007B05D9">
        <w:rPr>
          <w:lang w:val="en-US"/>
        </w:rPr>
        <w:t>d</w:t>
      </w:r>
      <w:r w:rsidR="0064271E" w:rsidRPr="007B05D9">
        <w:t>an Analisis Data</w:t>
      </w:r>
      <w:bookmarkEnd w:id="230"/>
      <w:bookmarkEnd w:id="231"/>
      <w:bookmarkEnd w:id="232"/>
      <w:bookmarkEnd w:id="233"/>
    </w:p>
    <w:p w:rsidR="0064271E" w:rsidRPr="007B05D9" w:rsidRDefault="0064271E" w:rsidP="00805AFD">
      <w:pPr>
        <w:pStyle w:val="Heading2"/>
        <w:numPr>
          <w:ilvl w:val="3"/>
          <w:numId w:val="13"/>
        </w:numPr>
        <w:ind w:left="426" w:hanging="426"/>
      </w:pPr>
      <w:bookmarkStart w:id="234" w:name="_Toc508827122"/>
      <w:bookmarkStart w:id="235" w:name="_Toc508829487"/>
      <w:bookmarkStart w:id="236" w:name="_Toc508843054"/>
      <w:bookmarkStart w:id="237" w:name="_Toc515246559"/>
      <w:r w:rsidRPr="007B05D9">
        <w:t>Teknik pengolahan data</w:t>
      </w:r>
      <w:bookmarkEnd w:id="234"/>
      <w:bookmarkEnd w:id="235"/>
      <w:bookmarkEnd w:id="236"/>
      <w:bookmarkEnd w:id="237"/>
    </w:p>
    <w:p w:rsidR="0064271E" w:rsidRPr="007B05D9" w:rsidRDefault="0064271E" w:rsidP="00986D2F">
      <w:pPr>
        <w:spacing w:after="0" w:line="480" w:lineRule="auto"/>
        <w:ind w:firstLine="426"/>
        <w:jc w:val="both"/>
        <w:rPr>
          <w:rFonts w:cs="Times New Roman"/>
          <w:szCs w:val="24"/>
        </w:rPr>
      </w:pPr>
      <w:r w:rsidRPr="007B05D9">
        <w:rPr>
          <w:rFonts w:cs="Times New Roman"/>
          <w:szCs w:val="24"/>
        </w:rPr>
        <w:t>Pengolahan data merupakan salah satu upaya untuk memprediksi data dan menyiapkan data sedemikian rupa agar dapat dianalisis lebih lanjut dan mendapatkan data siap untuk disajikan. Menurut Setiadi (2013), langkah-langkah pengolahan data yaitu:</w:t>
      </w:r>
    </w:p>
    <w:p w:rsidR="00986D2F" w:rsidRPr="007B05D9" w:rsidRDefault="00FF6172" w:rsidP="00805AFD">
      <w:pPr>
        <w:pStyle w:val="ListParagraph"/>
        <w:numPr>
          <w:ilvl w:val="4"/>
          <w:numId w:val="13"/>
        </w:numPr>
        <w:spacing w:after="0" w:line="480" w:lineRule="auto"/>
        <w:ind w:left="426" w:hanging="426"/>
        <w:jc w:val="both"/>
        <w:rPr>
          <w:rFonts w:cs="Times New Roman"/>
          <w:i/>
          <w:szCs w:val="24"/>
        </w:rPr>
      </w:pPr>
      <w:r w:rsidRPr="007B05D9">
        <w:rPr>
          <w:rFonts w:cs="Times New Roman"/>
          <w:i/>
          <w:szCs w:val="24"/>
        </w:rPr>
        <w:t xml:space="preserve"> </w:t>
      </w:r>
      <w:r w:rsidR="0064271E" w:rsidRPr="007B05D9">
        <w:rPr>
          <w:rFonts w:cs="Times New Roman"/>
          <w:i/>
          <w:szCs w:val="24"/>
        </w:rPr>
        <w:t xml:space="preserve">Editing </w:t>
      </w:r>
    </w:p>
    <w:p w:rsidR="00FF6172" w:rsidRPr="007B05D9" w:rsidRDefault="0039216B" w:rsidP="00FF6172">
      <w:pPr>
        <w:spacing w:after="0" w:line="480" w:lineRule="auto"/>
        <w:ind w:firstLine="426"/>
        <w:contextualSpacing/>
        <w:jc w:val="both"/>
        <w:rPr>
          <w:rFonts w:cs="Times New Roman"/>
          <w:i/>
          <w:szCs w:val="24"/>
        </w:rPr>
      </w:pPr>
      <w:r w:rsidRPr="007B05D9">
        <w:rPr>
          <w:i/>
        </w:rPr>
        <w:t xml:space="preserve">Editing </w:t>
      </w:r>
      <w:r w:rsidRPr="007B05D9">
        <w:t>adalah pemeriksaan data termasuk melengkapi data-data yang belum lengkap dan memilih data yang diperlukan</w:t>
      </w:r>
      <w:r w:rsidRPr="007B05D9">
        <w:rPr>
          <w:lang w:val="en-GB"/>
        </w:rPr>
        <w:t xml:space="preserve"> (Setiadi, 2013)</w:t>
      </w:r>
      <w:r w:rsidRPr="007B05D9">
        <w:rPr>
          <w:szCs w:val="24"/>
        </w:rPr>
        <w:t xml:space="preserve">. </w:t>
      </w:r>
      <w:r w:rsidR="0024046C" w:rsidRPr="007B05D9">
        <w:rPr>
          <w:lang w:val="en-GB"/>
        </w:rPr>
        <w:t xml:space="preserve">Pada penelitian ini kegiatan </w:t>
      </w:r>
      <w:r w:rsidR="0024046C" w:rsidRPr="007B05D9">
        <w:rPr>
          <w:i/>
          <w:lang w:val="en-GB"/>
        </w:rPr>
        <w:t>editing</w:t>
      </w:r>
      <w:r w:rsidR="0024046C" w:rsidRPr="007B05D9">
        <w:rPr>
          <w:lang w:val="en-GB"/>
        </w:rPr>
        <w:t xml:space="preserve"> yang dilakukan adalah mengumpulkan semua hasil pengukuran </w:t>
      </w:r>
      <w:r w:rsidR="0024046C" w:rsidRPr="007B05D9">
        <w:t xml:space="preserve">ABI </w:t>
      </w:r>
      <w:r w:rsidR="0024046C" w:rsidRPr="007B05D9">
        <w:rPr>
          <w:lang w:val="en-GB"/>
        </w:rPr>
        <w:t xml:space="preserve">sebelum dan sesudah </w:t>
      </w:r>
      <w:r w:rsidR="0024046C" w:rsidRPr="007B05D9">
        <w:t xml:space="preserve">pemberian senam kaki diabetik. </w:t>
      </w:r>
    </w:p>
    <w:p w:rsidR="00AF29FD" w:rsidRPr="007B05D9" w:rsidRDefault="0064271E" w:rsidP="00805AFD">
      <w:pPr>
        <w:pStyle w:val="ListParagraph"/>
        <w:numPr>
          <w:ilvl w:val="4"/>
          <w:numId w:val="13"/>
        </w:numPr>
        <w:spacing w:after="0" w:line="480" w:lineRule="auto"/>
        <w:ind w:left="426" w:hanging="426"/>
        <w:jc w:val="both"/>
        <w:rPr>
          <w:rFonts w:cs="Times New Roman"/>
          <w:i/>
          <w:szCs w:val="24"/>
        </w:rPr>
      </w:pPr>
      <w:r w:rsidRPr="007B05D9">
        <w:rPr>
          <w:rFonts w:cs="Times New Roman"/>
          <w:i/>
          <w:szCs w:val="24"/>
        </w:rPr>
        <w:t>Coding</w:t>
      </w:r>
    </w:p>
    <w:p w:rsidR="0024046C" w:rsidRPr="007B05D9" w:rsidRDefault="00D935AC" w:rsidP="004A472D">
      <w:pPr>
        <w:spacing w:after="0" w:line="480" w:lineRule="auto"/>
        <w:ind w:firstLine="426"/>
        <w:contextualSpacing/>
        <w:jc w:val="both"/>
        <w:rPr>
          <w:rFonts w:cs="Times New Roman"/>
          <w:szCs w:val="24"/>
        </w:rPr>
      </w:pPr>
      <w:r w:rsidRPr="007B05D9">
        <w:rPr>
          <w:i/>
        </w:rPr>
        <w:t>Coding</w:t>
      </w:r>
      <w:r w:rsidRPr="007B05D9">
        <w:t xml:space="preserve"> adalah mengklasifikasikan atau mengelompokkan data sesuai dengan klasifikasinya dengan cara memberikan kode tertentu.</w:t>
      </w:r>
      <w:r w:rsidRPr="007B05D9">
        <w:rPr>
          <w:lang w:val="en-GB"/>
        </w:rPr>
        <w:t xml:space="preserve"> Kegunaan dari </w:t>
      </w:r>
      <w:r w:rsidRPr="007B05D9">
        <w:rPr>
          <w:i/>
          <w:lang w:val="en-GB"/>
        </w:rPr>
        <w:t>coding</w:t>
      </w:r>
      <w:r w:rsidRPr="007B05D9">
        <w:rPr>
          <w:lang w:val="en-GB"/>
        </w:rPr>
        <w:t xml:space="preserve"> adalah mempermudah pada saat analisis data dan juga mempercepat pada saat </w:t>
      </w:r>
      <w:r w:rsidRPr="007B05D9">
        <w:rPr>
          <w:i/>
          <w:lang w:val="en-GB"/>
        </w:rPr>
        <w:lastRenderedPageBreak/>
        <w:t>entry</w:t>
      </w:r>
      <w:r w:rsidRPr="007B05D9">
        <w:rPr>
          <w:lang w:val="en-GB"/>
        </w:rPr>
        <w:t xml:space="preserve"> data (Setiadi, 2013)</w:t>
      </w:r>
      <w:r w:rsidRPr="007B05D9">
        <w:t xml:space="preserve">. </w:t>
      </w:r>
      <w:r w:rsidR="0064271E" w:rsidRPr="007B05D9">
        <w:rPr>
          <w:rFonts w:cs="Times New Roman"/>
          <w:szCs w:val="24"/>
        </w:rPr>
        <w:t>Peneliti memberikan kode pada setiap responden untuk memudahkan dalam pengolahan data dan analisa data. Peneliti juga memberikan kode pada lembaran observasi untuk mempermudah pengolahan data. Kegiatan yang dilakukan setelah data diedit kemudian diberi kode.</w:t>
      </w:r>
      <w:r w:rsidR="00B87145" w:rsidRPr="007B05D9">
        <w:rPr>
          <w:rFonts w:cs="Times New Roman"/>
          <w:szCs w:val="24"/>
        </w:rPr>
        <w:t xml:space="preserve"> </w:t>
      </w:r>
      <w:r w:rsidR="00B87145" w:rsidRPr="007B05D9">
        <w:rPr>
          <w:lang w:val="en-GB"/>
        </w:rPr>
        <w:t xml:space="preserve">Data </w:t>
      </w:r>
      <w:r w:rsidR="00B87145" w:rsidRPr="007B05D9">
        <w:t xml:space="preserve">yang dikoding </w:t>
      </w:r>
      <w:r w:rsidR="00EA51F5" w:rsidRPr="007B05D9">
        <w:rPr>
          <w:lang w:val="en-GB"/>
        </w:rPr>
        <w:t xml:space="preserve">yaitu jenis kelamin: kode 1 </w:t>
      </w:r>
      <w:r w:rsidR="00B87145" w:rsidRPr="007B05D9">
        <w:rPr>
          <w:lang w:val="en-GB"/>
        </w:rPr>
        <w:t>(laki-laki) dan</w:t>
      </w:r>
      <w:r w:rsidR="00B87145" w:rsidRPr="007B05D9">
        <w:t xml:space="preserve"> 2 (</w:t>
      </w:r>
      <w:r w:rsidR="00B87145" w:rsidRPr="007B05D9">
        <w:rPr>
          <w:lang w:val="en-GB"/>
        </w:rPr>
        <w:t>perempuan</w:t>
      </w:r>
      <w:r w:rsidR="00B87145" w:rsidRPr="007B05D9">
        <w:t>)</w:t>
      </w:r>
      <w:r w:rsidR="00B87145" w:rsidRPr="007B05D9">
        <w:rPr>
          <w:lang w:val="en-GB"/>
        </w:rPr>
        <w:t>.</w:t>
      </w:r>
      <w:r w:rsidR="0024046C" w:rsidRPr="007B05D9">
        <w:rPr>
          <w:lang w:val="en-GB"/>
        </w:rPr>
        <w:t xml:space="preserve"> </w:t>
      </w:r>
      <w:r w:rsidR="00B87145" w:rsidRPr="007B05D9">
        <w:rPr>
          <w:szCs w:val="24"/>
        </w:rPr>
        <w:t xml:space="preserve">Untuk kelompok </w:t>
      </w:r>
      <w:r w:rsidR="00B87145" w:rsidRPr="007B05D9">
        <w:rPr>
          <w:i/>
          <w:szCs w:val="24"/>
        </w:rPr>
        <w:t xml:space="preserve">pre test </w:t>
      </w:r>
      <w:r w:rsidR="00B87145" w:rsidRPr="007B05D9">
        <w:rPr>
          <w:szCs w:val="24"/>
        </w:rPr>
        <w:t xml:space="preserve">intervensi diberi kode PI, </w:t>
      </w:r>
      <w:r w:rsidR="00B87145" w:rsidRPr="007B05D9">
        <w:rPr>
          <w:i/>
          <w:szCs w:val="24"/>
        </w:rPr>
        <w:t>pre test</w:t>
      </w:r>
      <w:r w:rsidR="00B87145" w:rsidRPr="007B05D9">
        <w:rPr>
          <w:szCs w:val="24"/>
        </w:rPr>
        <w:t xml:space="preserve"> kontrol diberi kode PK, </w:t>
      </w:r>
      <w:r w:rsidR="00B87145" w:rsidRPr="007B05D9">
        <w:rPr>
          <w:i/>
          <w:szCs w:val="24"/>
        </w:rPr>
        <w:t>post test</w:t>
      </w:r>
      <w:r w:rsidR="00B87145" w:rsidRPr="007B05D9">
        <w:rPr>
          <w:szCs w:val="24"/>
        </w:rPr>
        <w:t xml:space="preserve"> intervensi diberi kode POI dan </w:t>
      </w:r>
      <w:r w:rsidR="00B87145" w:rsidRPr="007B05D9">
        <w:rPr>
          <w:i/>
          <w:szCs w:val="24"/>
        </w:rPr>
        <w:t>post test</w:t>
      </w:r>
      <w:r w:rsidR="00B87145" w:rsidRPr="007B05D9">
        <w:rPr>
          <w:szCs w:val="24"/>
        </w:rPr>
        <w:t xml:space="preserve"> kontrol diberi kode POK.</w:t>
      </w:r>
      <w:r w:rsidR="0024046C" w:rsidRPr="007B05D9">
        <w:rPr>
          <w:szCs w:val="24"/>
        </w:rPr>
        <w:t xml:space="preserve"> </w:t>
      </w:r>
      <w:r w:rsidR="00387B0D" w:rsidRPr="007B05D9">
        <w:rPr>
          <w:szCs w:val="24"/>
        </w:rPr>
        <w:t>Jenis kelamin laki-laki diberi kode 1 dan perempuan diberi kode 2, s</w:t>
      </w:r>
      <w:r w:rsidR="0024046C" w:rsidRPr="007B05D9">
        <w:rPr>
          <w:szCs w:val="24"/>
        </w:rPr>
        <w:t xml:space="preserve">edangkan usia kedua kelompok tidak dikode oleh peneliti. </w:t>
      </w:r>
    </w:p>
    <w:p w:rsidR="0064271E" w:rsidRPr="007B05D9" w:rsidRDefault="0064271E" w:rsidP="00805AFD">
      <w:pPr>
        <w:pStyle w:val="ListParagraph"/>
        <w:numPr>
          <w:ilvl w:val="4"/>
          <w:numId w:val="13"/>
        </w:numPr>
        <w:spacing w:after="0" w:line="480" w:lineRule="auto"/>
        <w:ind w:left="426" w:hanging="426"/>
        <w:jc w:val="both"/>
        <w:rPr>
          <w:rFonts w:cs="Times New Roman"/>
          <w:szCs w:val="24"/>
        </w:rPr>
      </w:pPr>
      <w:r w:rsidRPr="007B05D9">
        <w:rPr>
          <w:rFonts w:cs="Times New Roman"/>
          <w:i/>
          <w:szCs w:val="24"/>
        </w:rPr>
        <w:t>Processing</w:t>
      </w:r>
    </w:p>
    <w:p w:rsidR="00FF6172" w:rsidRPr="007B05D9" w:rsidRDefault="00D935AC" w:rsidP="00FF6172">
      <w:pPr>
        <w:spacing w:after="0" w:line="480" w:lineRule="auto"/>
        <w:ind w:firstLine="426"/>
        <w:jc w:val="both"/>
        <w:rPr>
          <w:szCs w:val="24"/>
        </w:rPr>
      </w:pPr>
      <w:r w:rsidRPr="007B05D9">
        <w:rPr>
          <w:szCs w:val="24"/>
        </w:rPr>
        <w:t>Setelah semua kuesioner terisi penuh dan benar, serta sudah melewati pengkodean, maka langkah selanjutnya adalah memproses data yang di-</w:t>
      </w:r>
      <w:r w:rsidRPr="007B05D9">
        <w:rPr>
          <w:i/>
          <w:szCs w:val="24"/>
        </w:rPr>
        <w:t>entry</w:t>
      </w:r>
      <w:r w:rsidRPr="007B05D9">
        <w:rPr>
          <w:szCs w:val="24"/>
        </w:rPr>
        <w:t xml:space="preserve"> dapat dianalisis. Peneliti memasukan data dari setiap responden yang telah diberi kode kedalam program komputer untuk diolah (Setiadi, 2013). </w:t>
      </w:r>
      <w:r w:rsidR="0024046C" w:rsidRPr="007B05D9">
        <w:rPr>
          <w:szCs w:val="24"/>
        </w:rPr>
        <w:t xml:space="preserve">Dalam penelitian ini, data yang terdapat di lembar </w:t>
      </w:r>
      <w:r w:rsidR="0024046C" w:rsidRPr="007B05D9">
        <w:rPr>
          <w:lang w:val="en-GB"/>
        </w:rPr>
        <w:t xml:space="preserve">rekapitulasi ABI </w:t>
      </w:r>
      <w:r w:rsidR="0024046C" w:rsidRPr="007B05D9">
        <w:t>di</w:t>
      </w:r>
      <w:r w:rsidR="0024046C" w:rsidRPr="007B05D9">
        <w:rPr>
          <w:szCs w:val="24"/>
        </w:rPr>
        <w:t>-</w:t>
      </w:r>
      <w:r w:rsidR="0024046C" w:rsidRPr="007B05D9">
        <w:rPr>
          <w:i/>
          <w:szCs w:val="24"/>
        </w:rPr>
        <w:t xml:space="preserve">entry </w:t>
      </w:r>
      <w:r w:rsidR="00387B0D" w:rsidRPr="007B05D9">
        <w:rPr>
          <w:szCs w:val="24"/>
        </w:rPr>
        <w:t>ke program k</w:t>
      </w:r>
      <w:r w:rsidR="00986D2F" w:rsidRPr="007B05D9">
        <w:rPr>
          <w:szCs w:val="24"/>
        </w:rPr>
        <w:t>omputer.</w:t>
      </w:r>
    </w:p>
    <w:p w:rsidR="0064271E" w:rsidRPr="007B05D9" w:rsidRDefault="0064271E" w:rsidP="00805AFD">
      <w:pPr>
        <w:pStyle w:val="ListParagraph"/>
        <w:numPr>
          <w:ilvl w:val="1"/>
          <w:numId w:val="13"/>
        </w:numPr>
        <w:spacing w:after="0" w:line="480" w:lineRule="auto"/>
        <w:ind w:left="426" w:hanging="426"/>
        <w:jc w:val="both"/>
        <w:rPr>
          <w:szCs w:val="24"/>
        </w:rPr>
      </w:pPr>
      <w:r w:rsidRPr="007B05D9">
        <w:rPr>
          <w:rFonts w:cs="Times New Roman"/>
          <w:i/>
          <w:szCs w:val="24"/>
        </w:rPr>
        <w:t>Cleaning</w:t>
      </w:r>
    </w:p>
    <w:p w:rsidR="0064271E" w:rsidRPr="007B05D9" w:rsidRDefault="00D935AC" w:rsidP="004A472D">
      <w:pPr>
        <w:spacing w:after="0" w:line="480" w:lineRule="auto"/>
        <w:ind w:firstLine="426"/>
        <w:jc w:val="both"/>
        <w:rPr>
          <w:szCs w:val="24"/>
        </w:rPr>
      </w:pPr>
      <w:r w:rsidRPr="007B05D9">
        <w:rPr>
          <w:szCs w:val="24"/>
        </w:rPr>
        <w:t xml:space="preserve">Pembersihan data dilakukan dengan melihat variabel apakah data sudah benar atau belum. </w:t>
      </w:r>
      <w:r w:rsidRPr="007B05D9">
        <w:rPr>
          <w:i/>
          <w:szCs w:val="24"/>
        </w:rPr>
        <w:t xml:space="preserve">Cleaning </w:t>
      </w:r>
      <w:r w:rsidRPr="007B05D9">
        <w:rPr>
          <w:szCs w:val="24"/>
        </w:rPr>
        <w:t>(pembersihan data) merupakan kegiatan pengecekan kembali data yang sudah di-</w:t>
      </w:r>
      <w:r w:rsidRPr="007B05D9">
        <w:rPr>
          <w:i/>
          <w:szCs w:val="24"/>
        </w:rPr>
        <w:t>entry</w:t>
      </w:r>
      <w:r w:rsidRPr="007B05D9">
        <w:rPr>
          <w:szCs w:val="24"/>
        </w:rPr>
        <w:t xml:space="preserve"> apakah ada kesalahan atau tidak. Kesalahan tersebut dimungkinkan terjadi pada saat meng-</w:t>
      </w:r>
      <w:r w:rsidRPr="007B05D9">
        <w:rPr>
          <w:i/>
          <w:szCs w:val="24"/>
        </w:rPr>
        <w:t>entry</w:t>
      </w:r>
      <w:r w:rsidRPr="007B05D9">
        <w:rPr>
          <w:szCs w:val="24"/>
        </w:rPr>
        <w:t xml:space="preserve"> data ke komputer (Setiadi, 2013). </w:t>
      </w:r>
      <w:r w:rsidR="0024046C" w:rsidRPr="007B05D9">
        <w:rPr>
          <w:szCs w:val="24"/>
        </w:rPr>
        <w:t>Dalam penelitian ini, data yang sudah di-</w:t>
      </w:r>
      <w:r w:rsidR="0024046C" w:rsidRPr="007B05D9">
        <w:rPr>
          <w:i/>
          <w:szCs w:val="24"/>
        </w:rPr>
        <w:t>entry</w:t>
      </w:r>
      <w:r w:rsidR="0024046C" w:rsidRPr="007B05D9">
        <w:rPr>
          <w:szCs w:val="24"/>
        </w:rPr>
        <w:t xml:space="preserve"> dicek kembali.</w:t>
      </w:r>
    </w:p>
    <w:p w:rsidR="00387B0D" w:rsidRPr="007B05D9" w:rsidRDefault="00387B0D" w:rsidP="004A472D">
      <w:pPr>
        <w:spacing w:after="0" w:line="480" w:lineRule="auto"/>
        <w:ind w:firstLine="426"/>
        <w:jc w:val="both"/>
        <w:rPr>
          <w:szCs w:val="24"/>
        </w:rPr>
      </w:pPr>
    </w:p>
    <w:p w:rsidR="00387B0D" w:rsidRPr="007B05D9" w:rsidRDefault="00387B0D" w:rsidP="004A472D">
      <w:pPr>
        <w:spacing w:after="0" w:line="480" w:lineRule="auto"/>
        <w:ind w:firstLine="426"/>
        <w:jc w:val="both"/>
        <w:rPr>
          <w:szCs w:val="24"/>
        </w:rPr>
      </w:pPr>
    </w:p>
    <w:p w:rsidR="0064271E" w:rsidRPr="007B05D9" w:rsidRDefault="0064271E" w:rsidP="00805AFD">
      <w:pPr>
        <w:pStyle w:val="Heading2"/>
        <w:numPr>
          <w:ilvl w:val="0"/>
          <w:numId w:val="13"/>
        </w:numPr>
        <w:ind w:left="426" w:hanging="426"/>
      </w:pPr>
      <w:bookmarkStart w:id="238" w:name="_Toc508827123"/>
      <w:bookmarkStart w:id="239" w:name="_Toc508829488"/>
      <w:bookmarkStart w:id="240" w:name="_Toc508843055"/>
      <w:bookmarkStart w:id="241" w:name="_Toc515246560"/>
      <w:r w:rsidRPr="007B05D9">
        <w:lastRenderedPageBreak/>
        <w:t>Teknik analisis data</w:t>
      </w:r>
      <w:bookmarkEnd w:id="238"/>
      <w:bookmarkEnd w:id="239"/>
      <w:bookmarkEnd w:id="240"/>
      <w:bookmarkEnd w:id="241"/>
    </w:p>
    <w:p w:rsidR="004A472D" w:rsidRPr="007B05D9" w:rsidRDefault="0064271E" w:rsidP="00805AFD">
      <w:pPr>
        <w:numPr>
          <w:ilvl w:val="1"/>
          <w:numId w:val="14"/>
        </w:numPr>
        <w:spacing w:after="0" w:line="480" w:lineRule="auto"/>
        <w:ind w:left="426" w:hanging="426"/>
        <w:contextualSpacing/>
        <w:jc w:val="both"/>
        <w:rPr>
          <w:rFonts w:cs="Times New Roman"/>
          <w:szCs w:val="24"/>
        </w:rPr>
      </w:pPr>
      <w:r w:rsidRPr="007B05D9">
        <w:rPr>
          <w:rFonts w:cs="Times New Roman"/>
          <w:szCs w:val="24"/>
        </w:rPr>
        <w:t>Analisis univariat</w:t>
      </w:r>
    </w:p>
    <w:p w:rsidR="00205978" w:rsidRPr="007B05D9" w:rsidRDefault="00D935AC" w:rsidP="004A472D">
      <w:pPr>
        <w:spacing w:after="0" w:line="480" w:lineRule="auto"/>
        <w:ind w:firstLine="426"/>
        <w:contextualSpacing/>
        <w:jc w:val="both"/>
        <w:rPr>
          <w:lang w:val="en-GB"/>
        </w:rPr>
      </w:pPr>
      <w:r w:rsidRPr="007B05D9">
        <w:rPr>
          <w:rFonts w:cs="Times New Roman"/>
          <w:szCs w:val="24"/>
        </w:rPr>
        <w:t xml:space="preserve">ABI </w:t>
      </w:r>
      <w:r w:rsidR="0064271E" w:rsidRPr="007B05D9">
        <w:rPr>
          <w:rFonts w:cs="Times New Roman"/>
          <w:szCs w:val="24"/>
        </w:rPr>
        <w:t>dapat diketahui dengan melakukan analisis uni</w:t>
      </w:r>
      <w:r w:rsidRPr="007B05D9">
        <w:rPr>
          <w:rFonts w:cs="Times New Roman"/>
          <w:szCs w:val="24"/>
        </w:rPr>
        <w:t xml:space="preserve">variat. </w:t>
      </w:r>
      <w:r w:rsidRPr="007B05D9">
        <w:rPr>
          <w:lang w:val="en-GB"/>
        </w:rPr>
        <w:t xml:space="preserve">Analisis univariat adalah suatu prosedur pengolahan data dengan menggunakan dan meringkas data dengan cara ilmiah dalam bentuk table atau grafik </w:t>
      </w:r>
      <w:r w:rsidRPr="007B05D9">
        <w:rPr>
          <w:lang w:val="en-GB"/>
        </w:rPr>
        <w:fldChar w:fldCharType="begin" w:fldLock="1"/>
      </w:r>
      <w:r w:rsidR="00055BEF" w:rsidRPr="007B05D9">
        <w:rPr>
          <w:lang w:val="en-GB"/>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"http://www.mendeley.com/documents/?uuid=28548efa-32c4-47ab-92ba-8a8b205be6d9" ] } ], "mendeley" : { "formattedCitation" : "(Nursalam, 2017)", "plainTextFormattedCitation" : "(Nursalam, 2017)", "previouslyFormattedCitation" : "(Nursalam, 2017)" }, "properties" : { "noteIndex" : 0 }, "schema" : "https://github.com/citation-style-language/schema/raw/master/csl-citation.json" }</w:instrText>
      </w:r>
      <w:r w:rsidRPr="007B05D9">
        <w:rPr>
          <w:lang w:val="en-GB"/>
        </w:rPr>
        <w:fldChar w:fldCharType="separate"/>
      </w:r>
      <w:r w:rsidRPr="007B05D9">
        <w:rPr>
          <w:noProof/>
          <w:lang w:val="en-GB"/>
        </w:rPr>
        <w:t>(Nursalam, 2017)</w:t>
      </w:r>
      <w:r w:rsidRPr="007B05D9">
        <w:rPr>
          <w:lang w:val="en-GB"/>
        </w:rPr>
        <w:fldChar w:fldCharType="end"/>
      </w:r>
      <w:r w:rsidRPr="007B05D9">
        <w:rPr>
          <w:lang w:val="en-GB"/>
        </w:rPr>
        <w:t>.</w:t>
      </w:r>
      <w:r w:rsidRPr="007B05D9">
        <w:t xml:space="preserve"> </w:t>
      </w:r>
      <w:r w:rsidR="007141A6" w:rsidRPr="007B05D9">
        <w:t xml:space="preserve">Pada penelitian ini, uji univariat digunakan untuk menjawab tujuan penelitian yaitu gambaran </w:t>
      </w:r>
      <w:r w:rsidRPr="007B05D9">
        <w:rPr>
          <w:i/>
        </w:rPr>
        <w:t>ankle brachial index</w:t>
      </w:r>
      <w:r w:rsidR="007141A6" w:rsidRPr="007B05D9">
        <w:rPr>
          <w:i/>
        </w:rPr>
        <w:t xml:space="preserve"> </w:t>
      </w:r>
      <w:r w:rsidR="007141A6" w:rsidRPr="007B05D9">
        <w:t>(ABI) pada pasien DM tipe II sebelum dan sesuda</w:t>
      </w:r>
      <w:r w:rsidR="000210CD" w:rsidRPr="007B05D9">
        <w:t>h dilakukan senam kaki diabetik</w:t>
      </w:r>
      <w:r w:rsidR="000210CD" w:rsidRPr="007B05D9">
        <w:rPr>
          <w:i/>
        </w:rPr>
        <w:t>,</w:t>
      </w:r>
      <w:r w:rsidR="007141A6" w:rsidRPr="007B05D9">
        <w:t>dianalisis dengan statistik deskriptif yang meliputi nilai maksimum, nilai minimum rata-rata (</w:t>
      </w:r>
      <w:r w:rsidR="007141A6" w:rsidRPr="007B05D9">
        <w:rPr>
          <w:i/>
        </w:rPr>
        <w:t>mean</w:t>
      </w:r>
      <w:r w:rsidR="007141A6" w:rsidRPr="007B05D9">
        <w:t xml:space="preserve">), dan standar deviasi. </w:t>
      </w:r>
      <w:r w:rsidR="00B251EF" w:rsidRPr="007B05D9">
        <w:rPr>
          <w:lang w:val="en-GB"/>
        </w:rPr>
        <w:t xml:space="preserve"> </w:t>
      </w:r>
    </w:p>
    <w:p w:rsidR="007141A6" w:rsidRPr="007B05D9" w:rsidRDefault="00205978" w:rsidP="00205978">
      <w:pPr>
        <w:tabs>
          <w:tab w:val="left" w:pos="426"/>
          <w:tab w:val="left" w:pos="709"/>
          <w:tab w:val="left" w:pos="851"/>
        </w:tabs>
        <w:spacing w:after="0" w:line="480" w:lineRule="auto"/>
        <w:jc w:val="both"/>
        <w:rPr>
          <w:lang w:val="en-GB"/>
        </w:rPr>
      </w:pPr>
      <w:r w:rsidRPr="007B05D9">
        <w:rPr>
          <w:lang w:val="en-GB"/>
        </w:rPr>
        <w:tab/>
        <w:t>Karakteristik responden berupa jenis kelamin</w:t>
      </w:r>
      <w:r w:rsidRPr="007B05D9">
        <w:t xml:space="preserve"> </w:t>
      </w:r>
      <w:r w:rsidRPr="007B05D9">
        <w:rPr>
          <w:lang w:val="en-GB"/>
        </w:rPr>
        <w:t>akan dianalisis dengan statistik deskriptif dan disajikan dalam bentuk table distribusi frekuensi yang memuat frekuensi dan persentase. Umur</w:t>
      </w:r>
      <w:r w:rsidRPr="007B05D9">
        <w:t xml:space="preserve"> </w:t>
      </w:r>
      <w:r w:rsidRPr="007B05D9">
        <w:rPr>
          <w:lang w:val="en-GB"/>
        </w:rPr>
        <w:t xml:space="preserve">akan dianalisis dengan statistik deskriptif yang meliputi nilai maksimum, nilai minimum, rata-rata (mean), dan standar deviasi. </w:t>
      </w:r>
      <w:r w:rsidR="00B251EF" w:rsidRPr="007B05D9">
        <w:rPr>
          <w:lang w:val="en-GB"/>
        </w:rPr>
        <w:t xml:space="preserve">                                                                                                                                                                                                                                                                                                                                                                                                                                                                                                                                       </w:t>
      </w:r>
    </w:p>
    <w:p w:rsidR="0064271E" w:rsidRPr="007B05D9" w:rsidRDefault="007141A6" w:rsidP="00805AFD">
      <w:pPr>
        <w:pStyle w:val="ListParagraph"/>
        <w:numPr>
          <w:ilvl w:val="1"/>
          <w:numId w:val="14"/>
        </w:numPr>
        <w:spacing w:after="0" w:line="480" w:lineRule="auto"/>
        <w:ind w:left="426" w:hanging="426"/>
        <w:jc w:val="both"/>
        <w:rPr>
          <w:rFonts w:cs="Times New Roman"/>
          <w:szCs w:val="24"/>
        </w:rPr>
      </w:pPr>
      <w:r w:rsidRPr="007B05D9">
        <w:rPr>
          <w:rFonts w:cs="Times New Roman"/>
          <w:szCs w:val="24"/>
        </w:rPr>
        <w:t>Analisis bivariat</w:t>
      </w:r>
    </w:p>
    <w:p w:rsidR="00205978" w:rsidRPr="007B05D9" w:rsidRDefault="00205978" w:rsidP="00205978">
      <w:pPr>
        <w:tabs>
          <w:tab w:val="left" w:pos="426"/>
          <w:tab w:val="left" w:pos="709"/>
          <w:tab w:val="left" w:pos="851"/>
        </w:tabs>
        <w:spacing w:line="480" w:lineRule="auto"/>
        <w:jc w:val="both"/>
      </w:pPr>
      <w:r w:rsidRPr="007B05D9">
        <w:rPr>
          <w:lang w:val="en-GB"/>
        </w:rPr>
        <w:tab/>
        <w:t xml:space="preserve">Analisis bivariat digunakan untuk menganalisis perbedaan ABI </w:t>
      </w:r>
      <w:r w:rsidRPr="007B05D9">
        <w:rPr>
          <w:i/>
        </w:rPr>
        <w:t xml:space="preserve">pre </w:t>
      </w:r>
      <w:r w:rsidRPr="007B05D9">
        <w:t xml:space="preserve">dan </w:t>
      </w:r>
      <w:r w:rsidRPr="007B05D9">
        <w:rPr>
          <w:i/>
        </w:rPr>
        <w:t xml:space="preserve">post test </w:t>
      </w:r>
      <w:r w:rsidRPr="007B05D9">
        <w:t xml:space="preserve">pada kelompok perlakuan dan pada kelompok kontrol </w:t>
      </w:r>
      <w:r w:rsidRPr="007B05D9">
        <w:rPr>
          <w:lang w:val="en-GB"/>
        </w:rPr>
        <w:t xml:space="preserve">dengan menggunakan uji </w:t>
      </w:r>
      <w:r w:rsidRPr="007B05D9">
        <w:rPr>
          <w:i/>
          <w:lang w:val="en-GB"/>
        </w:rPr>
        <w:t>paired t-test</w:t>
      </w:r>
      <w:r w:rsidRPr="007B05D9">
        <w:rPr>
          <w:lang w:val="en-GB"/>
        </w:rPr>
        <w:t xml:space="preserve"> oleh karena data yang tersedia pada kelompok sampel (data </w:t>
      </w:r>
      <w:r w:rsidRPr="007B05D9">
        <w:rPr>
          <w:i/>
          <w:lang w:val="en-GB"/>
        </w:rPr>
        <w:t>pre test</w:t>
      </w:r>
      <w:r w:rsidRPr="007B05D9">
        <w:rPr>
          <w:lang w:val="en-GB"/>
        </w:rPr>
        <w:t xml:space="preserve"> dan </w:t>
      </w:r>
      <w:r w:rsidRPr="007B05D9">
        <w:rPr>
          <w:i/>
          <w:lang w:val="en-GB"/>
        </w:rPr>
        <w:t>post test</w:t>
      </w:r>
      <w:r w:rsidRPr="007B05D9">
        <w:rPr>
          <w:lang w:val="en-GB"/>
        </w:rPr>
        <w:t xml:space="preserve">) </w:t>
      </w:r>
      <w:r w:rsidRPr="007B05D9">
        <w:t xml:space="preserve">pada masing-masing kelompok </w:t>
      </w:r>
      <w:r w:rsidRPr="007B05D9">
        <w:rPr>
          <w:lang w:val="en-GB"/>
        </w:rPr>
        <w:t xml:space="preserve">adalah sampel kelompok berpasangan. Sebelum dilakukan uji </w:t>
      </w:r>
      <w:r w:rsidRPr="007B05D9">
        <w:rPr>
          <w:i/>
          <w:lang w:val="en-GB"/>
        </w:rPr>
        <w:t>paired t-test</w:t>
      </w:r>
      <w:r w:rsidRPr="007B05D9">
        <w:rPr>
          <w:lang w:val="en-GB"/>
        </w:rPr>
        <w:t xml:space="preserve">, terlebih dahulu dilakukan uji normalitas data. Uji normalitas data merupakan uji yang digunakan untuk mengetahui apakah data yang diperoleh mengikuti distribusi teorinya. Uji normalitas data yang digunakan dalam penelitian ini adalah menggunakan uji </w:t>
      </w:r>
      <w:r w:rsidRPr="007B05D9">
        <w:rPr>
          <w:i/>
          <w:lang w:val="en-GB"/>
        </w:rPr>
        <w:t>skewness</w:t>
      </w:r>
      <w:r w:rsidRPr="007B05D9">
        <w:rPr>
          <w:lang w:val="en-GB"/>
        </w:rPr>
        <w:t xml:space="preserve">. Data </w:t>
      </w:r>
      <w:r w:rsidRPr="007B05D9">
        <w:t xml:space="preserve">yang didapatkan dari kelompok perlakuan dan kontrol </w:t>
      </w:r>
      <w:r w:rsidRPr="007B05D9">
        <w:rPr>
          <w:lang w:val="en-GB"/>
        </w:rPr>
        <w:t xml:space="preserve">berdistribusi normal </w:t>
      </w:r>
      <w:r w:rsidRPr="007B05D9">
        <w:t>karena</w:t>
      </w:r>
      <w:r w:rsidRPr="007B05D9">
        <w:rPr>
          <w:lang w:val="en-GB"/>
        </w:rPr>
        <w:t xml:space="preserve"> nilai </w:t>
      </w:r>
      <w:r w:rsidRPr="007B05D9">
        <w:rPr>
          <w:i/>
          <w:lang w:val="en-GB"/>
        </w:rPr>
        <w:t xml:space="preserve">skewness </w:t>
      </w:r>
      <w:r w:rsidRPr="007B05D9">
        <w:rPr>
          <w:lang w:val="en-GB"/>
        </w:rPr>
        <w:t xml:space="preserve">dibagi dengan standar errornya </w:t>
      </w:r>
      <w:r w:rsidRPr="007B05D9">
        <w:rPr>
          <w:lang w:val="en-GB"/>
        </w:rPr>
        <w:lastRenderedPageBreak/>
        <w:t>menghasilkan angka ≤ 2</w:t>
      </w:r>
      <w:r w:rsidRPr="007B05D9">
        <w:t>. D</w:t>
      </w:r>
      <w:r w:rsidRPr="007B05D9">
        <w:rPr>
          <w:lang w:val="en-GB"/>
        </w:rPr>
        <w:t xml:space="preserve">ilanjutkan dengan menggunakan uji analisis </w:t>
      </w:r>
      <w:r w:rsidRPr="007B05D9">
        <w:rPr>
          <w:i/>
          <w:lang w:val="en-GB"/>
        </w:rPr>
        <w:t>paired t-test</w:t>
      </w:r>
      <w:r w:rsidRPr="007B05D9">
        <w:rPr>
          <w:lang w:val="en-GB"/>
        </w:rPr>
        <w:t xml:space="preserve"> (dengan</w:t>
      </w:r>
      <w:r w:rsidRPr="007B05D9">
        <w:rPr>
          <w:i/>
          <w:lang w:val="en-GB"/>
        </w:rPr>
        <w:t xml:space="preserve"> αlpha</w:t>
      </w:r>
      <w:r w:rsidRPr="007B05D9">
        <w:rPr>
          <w:lang w:val="en-GB"/>
        </w:rPr>
        <w:t xml:space="preserve"> 0,05 atau tingkat kepercayaan 95%) yang diolah dengan bantuan </w:t>
      </w:r>
      <w:r w:rsidRPr="007B05D9">
        <w:t>k</w:t>
      </w:r>
      <w:r w:rsidRPr="007B05D9">
        <w:rPr>
          <w:lang w:val="en-GB"/>
        </w:rPr>
        <w:t>omputer</w:t>
      </w:r>
      <w:r w:rsidRPr="007B05D9">
        <w:t xml:space="preserve"> dan didapatkan </w:t>
      </w:r>
      <w:r w:rsidRPr="007B05D9">
        <w:rPr>
          <w:i/>
          <w:lang w:val="en-GB"/>
        </w:rPr>
        <w:t>p value</w:t>
      </w:r>
      <w:r w:rsidRPr="007B05D9">
        <w:rPr>
          <w:lang w:val="en-GB"/>
        </w:rPr>
        <w:t xml:space="preserve"> pada kolom </w:t>
      </w:r>
      <w:r w:rsidRPr="007B05D9">
        <w:rPr>
          <w:i/>
          <w:lang w:val="en-GB"/>
        </w:rPr>
        <w:t>Sig (2-tailed)</w:t>
      </w:r>
      <w:r w:rsidRPr="007B05D9">
        <w:rPr>
          <w:lang w:val="en-GB"/>
        </w:rPr>
        <w:t xml:space="preserve"> ≤ nilai </w:t>
      </w:r>
      <w:r w:rsidRPr="007B05D9">
        <w:rPr>
          <w:i/>
          <w:lang w:val="en-GB"/>
        </w:rPr>
        <w:t>alpha</w:t>
      </w:r>
      <w:r w:rsidRPr="007B05D9">
        <w:rPr>
          <w:lang w:val="en-GB"/>
        </w:rPr>
        <w:t xml:space="preserve"> (0,05) pada kelompok perlakuan maka Ho ditolak sedangkan nilai </w:t>
      </w:r>
      <w:r w:rsidRPr="007B05D9">
        <w:rPr>
          <w:i/>
          <w:lang w:val="en-GB"/>
        </w:rPr>
        <w:t xml:space="preserve">p value </w:t>
      </w:r>
      <w:r w:rsidRPr="007B05D9">
        <w:rPr>
          <w:lang w:val="en-GB"/>
        </w:rPr>
        <w:t xml:space="preserve">pada kelompok kontrol &gt; 0,05 sehingga ada pengaruh dari penelitian yang dilakukan dan tidak dilakukan uji selanjutnya yaitu </w:t>
      </w:r>
      <w:r w:rsidRPr="007B05D9">
        <w:rPr>
          <w:szCs w:val="24"/>
        </w:rPr>
        <w:t xml:space="preserve">uji </w:t>
      </w:r>
      <w:r w:rsidRPr="007B05D9">
        <w:rPr>
          <w:i/>
          <w:szCs w:val="24"/>
        </w:rPr>
        <w:t xml:space="preserve">Independent Sampels T-Test. </w:t>
      </w:r>
      <w:r w:rsidRPr="007B05D9">
        <w:rPr>
          <w:szCs w:val="24"/>
        </w:rPr>
        <w:t xml:space="preserve">Berdasarkan hal tersebut dapat diartikan bahwa jika p&lt;0,05 maka H0 ditolak, sedangkan jika p&gt;0,05 maka H0 gagal ditolak </w:t>
      </w:r>
      <w:r w:rsidRPr="007B05D9">
        <w:rPr>
          <w:szCs w:val="24"/>
        </w:rPr>
        <w:fldChar w:fldCharType="begin" w:fldLock="1"/>
      </w:r>
      <w:r w:rsidRPr="007B05D9">
        <w:rPr>
          <w:szCs w:val="24"/>
        </w:rPr>
        <w:instrText>ADDIN CSL_CITATION { "citationItems" : [ { "id" : "ITEM-1", "itemData" : { "author" : [ { "dropping-particle" : "", "family" : "Dahlan", "given" : "Sopiyudin", "non-dropping-particle" : "", "parse-names" : false, "suffix" : "" } ], "container-title" : "Statistik untuk Kedokteran dan Kesehatan", "edition" : "5", "id" : "ITEM-1", "issued" : { "date-parts" : [ [ "2011" ] ] }, "publisher" : "Salemba Medika", "publisher-place" : "Jakarta", "title" : "No Title", "type" : "chapter" }, "uris" : [ "http://www.mendeley.com/documents/?uuid=f54b2a20-41b5-4b5f-aefc-7d427ae5935c" ] } ], "mendeley" : { "formattedCitation" : "(Dahlan, 2011)", "plainTextFormattedCitation" : "(Dahlan, 2011)", "previouslyFormattedCitation" : "(Dahlan, 2011)" }, "properties" : {  }, "schema" : "https://github.com/citation-style-language/schema/raw/master/csl-citation.json" }</w:instrText>
      </w:r>
      <w:r w:rsidRPr="007B05D9">
        <w:rPr>
          <w:szCs w:val="24"/>
        </w:rPr>
        <w:fldChar w:fldCharType="separate"/>
      </w:r>
      <w:r w:rsidRPr="007B05D9">
        <w:rPr>
          <w:noProof/>
          <w:szCs w:val="24"/>
        </w:rPr>
        <w:t>(Dahlan, 2011)</w:t>
      </w:r>
      <w:r w:rsidRPr="007B05D9">
        <w:rPr>
          <w:szCs w:val="24"/>
        </w:rPr>
        <w:fldChar w:fldCharType="end"/>
      </w:r>
      <w:r w:rsidRPr="007B05D9">
        <w:rPr>
          <w:szCs w:val="24"/>
        </w:rPr>
        <w:t xml:space="preserve">. </w:t>
      </w:r>
    </w:p>
    <w:p w:rsidR="002438E4" w:rsidRPr="007B05D9" w:rsidRDefault="002438E4" w:rsidP="00805AFD">
      <w:pPr>
        <w:pStyle w:val="Heading2"/>
        <w:numPr>
          <w:ilvl w:val="0"/>
          <w:numId w:val="21"/>
        </w:numPr>
        <w:ind w:left="426" w:hanging="426"/>
      </w:pPr>
      <w:bookmarkStart w:id="242" w:name="_Toc507716312"/>
      <w:bookmarkStart w:id="243" w:name="_Toc508281244"/>
      <w:bookmarkStart w:id="244" w:name="_Toc508281882"/>
      <w:bookmarkStart w:id="245" w:name="_Toc508827124"/>
      <w:bookmarkStart w:id="246" w:name="_Toc508829489"/>
      <w:bookmarkStart w:id="247" w:name="_Toc508843056"/>
      <w:bookmarkStart w:id="248" w:name="_Toc515246561"/>
      <w:r w:rsidRPr="007B05D9">
        <w:t>Etika Penelitian</w:t>
      </w:r>
      <w:bookmarkEnd w:id="242"/>
      <w:bookmarkEnd w:id="243"/>
      <w:bookmarkEnd w:id="244"/>
      <w:bookmarkEnd w:id="245"/>
      <w:bookmarkEnd w:id="246"/>
      <w:bookmarkEnd w:id="247"/>
      <w:bookmarkEnd w:id="248"/>
    </w:p>
    <w:p w:rsidR="002438E4" w:rsidRPr="007B05D9" w:rsidRDefault="002438E4" w:rsidP="00EA30F7">
      <w:pPr>
        <w:spacing w:after="0" w:line="480" w:lineRule="auto"/>
        <w:ind w:firstLine="426"/>
        <w:jc w:val="both"/>
        <w:rPr>
          <w:b/>
          <w:szCs w:val="24"/>
        </w:rPr>
      </w:pPr>
      <w:r w:rsidRPr="007B05D9">
        <w:rPr>
          <w:szCs w:val="24"/>
        </w:rPr>
        <w:t xml:space="preserve">Pada penelitian ilmu keperawatan, karena hampir 90% subjek yang dipergunakan adalah manusia, maka peneliti harus memahami prinsip-prinsip etika penelitian. Hal ini dilaksanakan agar peneliti tidak melanggar hak-hak (otonomi) manusia yang menjadi subjek penelitian </w:t>
      </w:r>
      <w:r w:rsidRPr="007B05D9">
        <w:rPr>
          <w:szCs w:val="24"/>
        </w:rPr>
        <w:fldChar w:fldCharType="begin" w:fldLock="1"/>
      </w:r>
      <w:r w:rsidR="00453635" w:rsidRPr="007B05D9">
        <w:rPr>
          <w:szCs w:val="24"/>
        </w:rPr>
        <w:instrText>ADDIN CSL_CITATION { "citationItems" : [ { "id" : "ITEM-1", "itemData" : { "ISBN" : "978-602-1163-38-2", "author" : [ { "dropping-particle" : "", "family" : "Nursalam", "given" : "", "non-dropping-particle" : "", "parse-names" : false, "suffix" : "" } ], "edition" : "Edisi 4", "editor" : [ { "dropping-particle" : "", "family" : "Lestari", "given" : "Peni Puji", "non-dropping-particle" : "", "parse-names" : false, "suffix" : "" } ], "id" : "ITEM-1", "issued" : { "date-parts" : [ [ "2017" ] ] }, "publisher" : "Salemba Medika", "publisher-place" : "Jakarta", "title" : "Metodologi Penelitian Ilmu Keperawatan", "type" : "book" }, "uris" : [ "http://www.mendeley.com/documents/?uuid=0ab40cd9-5f72-490a-97b6-4283cc8c3ccb", "http://www.mendeley.com/documents/?uuid=79544677-acca-4b4e-96db-bcd8366dd9a7", "http://www.mendeley.com/documents/?uuid=28548efa-32c4-47ab-92ba-8a8b205be6d9" ] } ], "mendeley" : { "formattedCitation" : "(Nursalam, 2017)", "plainTextFormattedCitation" : "(Nursalam, 2017)", "previouslyFormattedCitation" : "(Nursalam, 2017)" }, "properties" : { "noteIndex" : 0 }, "schema" : "https://github.com/citation-style-language/schema/raw/master/csl-citation.json" }</w:instrText>
      </w:r>
      <w:r w:rsidRPr="007B05D9">
        <w:rPr>
          <w:szCs w:val="24"/>
        </w:rPr>
        <w:fldChar w:fldCharType="separate"/>
      </w:r>
      <w:r w:rsidRPr="007B05D9">
        <w:rPr>
          <w:noProof/>
          <w:szCs w:val="24"/>
        </w:rPr>
        <w:t>(Nursalam, 2017)</w:t>
      </w:r>
      <w:r w:rsidRPr="007B05D9">
        <w:rPr>
          <w:szCs w:val="24"/>
        </w:rPr>
        <w:fldChar w:fldCharType="end"/>
      </w:r>
      <w:r w:rsidRPr="007B05D9">
        <w:rPr>
          <w:szCs w:val="24"/>
        </w:rPr>
        <w:t>.</w:t>
      </w:r>
    </w:p>
    <w:p w:rsidR="002438E4" w:rsidRPr="007B05D9" w:rsidRDefault="002438E4" w:rsidP="00805AFD">
      <w:pPr>
        <w:pStyle w:val="Heading3"/>
        <w:numPr>
          <w:ilvl w:val="0"/>
          <w:numId w:val="17"/>
        </w:numPr>
        <w:ind w:left="426" w:hanging="426"/>
      </w:pPr>
      <w:bookmarkStart w:id="249" w:name="_Toc507716313"/>
      <w:bookmarkStart w:id="250" w:name="_Toc508281245"/>
      <w:bookmarkStart w:id="251" w:name="_Toc508281883"/>
      <w:bookmarkStart w:id="252" w:name="_Toc508827125"/>
      <w:bookmarkStart w:id="253" w:name="_Toc508829490"/>
      <w:bookmarkStart w:id="254" w:name="_Toc508843057"/>
      <w:bookmarkStart w:id="255" w:name="_Toc515246562"/>
      <w:r w:rsidRPr="007B05D9">
        <w:rPr>
          <w:i/>
        </w:rPr>
        <w:t>Autonomy</w:t>
      </w:r>
      <w:r w:rsidRPr="007B05D9">
        <w:t>/menghormati harkat dan martabat manusia</w:t>
      </w:r>
      <w:bookmarkEnd w:id="249"/>
      <w:bookmarkEnd w:id="250"/>
      <w:bookmarkEnd w:id="251"/>
      <w:bookmarkEnd w:id="252"/>
      <w:bookmarkEnd w:id="253"/>
      <w:bookmarkEnd w:id="254"/>
      <w:bookmarkEnd w:id="255"/>
    </w:p>
    <w:p w:rsidR="002438E4" w:rsidRPr="007B05D9" w:rsidRDefault="002438E4" w:rsidP="00EA30F7">
      <w:pPr>
        <w:spacing w:after="0" w:line="480" w:lineRule="auto"/>
        <w:ind w:firstLine="426"/>
        <w:jc w:val="both"/>
        <w:rPr>
          <w:i/>
          <w:szCs w:val="24"/>
        </w:rPr>
      </w:pPr>
      <w:r w:rsidRPr="007B05D9">
        <w:rPr>
          <w:i/>
          <w:szCs w:val="24"/>
        </w:rPr>
        <w:t>Autonomy</w:t>
      </w:r>
      <w:r w:rsidRPr="007B05D9">
        <w:rPr>
          <w:szCs w:val="24"/>
        </w:rPr>
        <w:t xml:space="preserve"> berarti responden memiliki kebebasan untuk memilih rencana kehidupan dan cara bermoral mereka sendiri </w:t>
      </w:r>
      <w:r w:rsidRPr="007B05D9">
        <w:rPr>
          <w:szCs w:val="24"/>
        </w:rPr>
        <w:fldChar w:fldCharType="begin" w:fldLock="1"/>
      </w:r>
      <w:r w:rsidR="00453635" w:rsidRPr="007B05D9">
        <w:rPr>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"http://www.mendeley.com/documents/?uuid=2aaad74a-4e82-4dbc-8ddc-0ee3ce18424a", "http://www.mendeley.com/documents/?uuid=e3bf0413-00ff-463d-82da-99994be8beb7", "http://www.mendeley.com/documents/?uuid=69e94d7d-c167-4c49-8127-3145d0c0a529" ] } ], "mendeley" : { "formattedCitation" : "(Potter, Patricia A &amp; Perry, 2005)", "manualFormatting" : "(Potter &amp; Perry, 2010)", "plainTextFormattedCitation" : "(Potter, Patricia A &amp; Perry, 2005)", "previouslyFormattedCitation" : "(Potter, Patricia A &amp; Perry, 2005)" }, "properties" : { "noteIndex" : 0 }, "schema" : "https://github.com/citation-style-language/schema/raw/master/csl-citation.json" }</w:instrText>
      </w:r>
      <w:r w:rsidRPr="007B05D9">
        <w:rPr>
          <w:szCs w:val="24"/>
        </w:rPr>
        <w:fldChar w:fldCharType="separate"/>
      </w:r>
      <w:r w:rsidRPr="007B05D9">
        <w:rPr>
          <w:noProof/>
          <w:szCs w:val="24"/>
        </w:rPr>
        <w:t>(Potter &amp; Perry, 2010)</w:t>
      </w:r>
      <w:r w:rsidRPr="007B05D9">
        <w:rPr>
          <w:szCs w:val="24"/>
        </w:rPr>
        <w:fldChar w:fldCharType="end"/>
      </w:r>
      <w:r w:rsidRPr="007B05D9">
        <w:rPr>
          <w:szCs w:val="24"/>
        </w:rPr>
        <w:t xml:space="preserve">. Peneliti memberikan responden kebebasan untuk memilih ingin menjadi responden atau tidak. Peneliti tidak memaksa calon responden yang tidak bersedia menjadi responden. </w:t>
      </w:r>
      <w:r w:rsidR="001377BC" w:rsidRPr="007B05D9">
        <w:rPr>
          <w:szCs w:val="24"/>
        </w:rPr>
        <w:t>Calon responden yang tidak bersedia menjadi responen tetap akan diberikan pelayanan dari puskesmas</w:t>
      </w:r>
      <w:r w:rsidR="00C1287D" w:rsidRPr="007B05D9">
        <w:rPr>
          <w:szCs w:val="24"/>
        </w:rPr>
        <w:t xml:space="preserve"> dan penyuluhan mengenai penyakitnya.</w:t>
      </w:r>
    </w:p>
    <w:p w:rsidR="002438E4" w:rsidRPr="007B05D9" w:rsidRDefault="002438E4" w:rsidP="00805AFD">
      <w:pPr>
        <w:pStyle w:val="Heading3"/>
        <w:numPr>
          <w:ilvl w:val="0"/>
          <w:numId w:val="17"/>
        </w:numPr>
        <w:ind w:left="426" w:hanging="426"/>
      </w:pPr>
      <w:bookmarkStart w:id="256" w:name="_Toc507716314"/>
      <w:bookmarkStart w:id="257" w:name="_Toc508281246"/>
      <w:bookmarkStart w:id="258" w:name="_Toc508281884"/>
      <w:bookmarkStart w:id="259" w:name="_Toc508827126"/>
      <w:bookmarkStart w:id="260" w:name="_Toc508829491"/>
      <w:bookmarkStart w:id="261" w:name="_Toc508843058"/>
      <w:bookmarkStart w:id="262" w:name="_Toc515246563"/>
      <w:r w:rsidRPr="007B05D9">
        <w:rPr>
          <w:i/>
        </w:rPr>
        <w:t>Confidentiality</w:t>
      </w:r>
      <w:r w:rsidRPr="007B05D9">
        <w:t>/kerahasiaan</w:t>
      </w:r>
      <w:bookmarkEnd w:id="256"/>
      <w:bookmarkEnd w:id="257"/>
      <w:bookmarkEnd w:id="258"/>
      <w:bookmarkEnd w:id="259"/>
      <w:bookmarkEnd w:id="260"/>
      <w:bookmarkEnd w:id="261"/>
      <w:bookmarkEnd w:id="262"/>
    </w:p>
    <w:p w:rsidR="002438E4" w:rsidRPr="007B05D9" w:rsidRDefault="002438E4" w:rsidP="00EA30F7">
      <w:pPr>
        <w:spacing w:after="0" w:line="480" w:lineRule="auto"/>
        <w:ind w:firstLine="426"/>
        <w:jc w:val="both"/>
        <w:rPr>
          <w:szCs w:val="24"/>
        </w:rPr>
      </w:pPr>
      <w:r w:rsidRPr="007B05D9">
        <w:rPr>
          <w:szCs w:val="24"/>
        </w:rPr>
        <w:t xml:space="preserve">Kerahasiaan adalah prinsip etika dasar yang menjamin kemandirian klien </w:t>
      </w:r>
      <w:r w:rsidRPr="007B05D9">
        <w:rPr>
          <w:szCs w:val="24"/>
        </w:rPr>
        <w:fldChar w:fldCharType="begin" w:fldLock="1"/>
      </w:r>
      <w:r w:rsidR="0039216B" w:rsidRPr="007B05D9">
        <w:rPr>
          <w:szCs w:val="24"/>
        </w:rPr>
        <w:instrText>ADDIN CSL_CITATION { "citationItems" : [ { "id" : "ITEM-1", "itemData" : { "ISBN" : "9794486086", "author" : [ { "dropping-particle" : "", "family" : "Potter, Patricia A &amp; Perry", "given" : "Anne Griffin", "non-dropping-particle" : "", "parse-names" : false, "suffix" : "" } ], "edition" : "4", "id" : "ITEM-1", "issued" : { "date-parts" : [ [ "2005" ] ] }, "number-of-pages" : "276", "publisher" : "EGC", "publisher-place" : "Jakarta", "title" : "Buku Ajar Fundamental Keperawatan", "type" : "book" }, "uris" : [ "http://www.mendeley.com/documents/?uuid=69e94d7d-c167-4c49-8127-3145d0c0a529", "http://www.mendeley.com/documents/?uuid=e3bf0413-00ff-463d-82da-99994be8beb7", "http://www.mendeley.com/documents/?uuid=2aaad74a-4e82-4dbc-8ddc-0ee3ce18424a" ] } ], "mendeley" : { "formattedCitation" : "(Potter, Patricia A &amp; Perry, 2005)", "manualFormatting" : "(Potter &amp; Perry, 2005)", "plainTextFormattedCitation" : "(Potter, Patricia A &amp; Perry, 2005)", "previouslyFormattedCitation" : "(Potter, Patricia A &amp; Perry, 2005)" }, "properties" : { "noteIndex" : 0 }, "schema" : "https://github.com/citation-style-language/schema/raw/master/csl-citation.json" }</w:instrText>
      </w:r>
      <w:r w:rsidRPr="007B05D9">
        <w:rPr>
          <w:szCs w:val="24"/>
        </w:rPr>
        <w:fldChar w:fldCharType="separate"/>
      </w:r>
      <w:r w:rsidR="0039216B" w:rsidRPr="007B05D9">
        <w:rPr>
          <w:noProof/>
          <w:szCs w:val="24"/>
        </w:rPr>
        <w:t>(Potter &amp; Perry, 2005</w:t>
      </w:r>
      <w:r w:rsidRPr="007B05D9">
        <w:rPr>
          <w:noProof/>
          <w:szCs w:val="24"/>
        </w:rPr>
        <w:t>)</w:t>
      </w:r>
      <w:r w:rsidRPr="007B05D9">
        <w:rPr>
          <w:szCs w:val="24"/>
        </w:rPr>
        <w:fldChar w:fldCharType="end"/>
      </w:r>
      <w:r w:rsidRPr="007B05D9">
        <w:rPr>
          <w:szCs w:val="24"/>
        </w:rPr>
        <w:t xml:space="preserve">. Masalah ini merupakan masalah etika dengan memberikan jaminan kerahasiaan hasil penelitian, baik informasi maupun masalah-masalah </w:t>
      </w:r>
      <w:r w:rsidRPr="007B05D9">
        <w:rPr>
          <w:szCs w:val="24"/>
        </w:rPr>
        <w:lastRenderedPageBreak/>
        <w:t xml:space="preserve">lainnya </w:t>
      </w:r>
      <w:r w:rsidRPr="007B05D9">
        <w:rPr>
          <w:szCs w:val="24"/>
        </w:rPr>
        <w:fldChar w:fldCharType="begin" w:fldLock="1"/>
      </w:r>
      <w:r w:rsidR="00453635" w:rsidRPr="007B05D9">
        <w:rPr>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"http://www.mendeley.com/documents/?uuid=9b7441d2-d4d0-4642-8ab0-416f19607d05", "http://www.mendeley.com/documents/?uuid=046926d4-7ff2-4354-96d8-dda932dbdc29", "http://www.mendeley.com/documents/?uuid=2e75bc57-4785-4d4b-8b44-f8a5dcf456a7" ] } ], "mendeley" : { "formattedCitation" : "(Hidayat, 2007)", "plainTextFormattedCitation" : "(Hidayat, 2007)", "previouslyFormattedCitation" : "(Hidayat, 2007)" }, "properties" : { "noteIndex" : 0 }, "schema" : "https://github.com/citation-style-language/schema/raw/master/csl-citation.json" }</w:instrText>
      </w:r>
      <w:r w:rsidRPr="007B05D9">
        <w:rPr>
          <w:szCs w:val="24"/>
        </w:rPr>
        <w:fldChar w:fldCharType="separate"/>
      </w:r>
      <w:r w:rsidRPr="007B05D9">
        <w:rPr>
          <w:noProof/>
          <w:szCs w:val="24"/>
        </w:rPr>
        <w:t>(Hidayat, 2007)</w:t>
      </w:r>
      <w:r w:rsidRPr="007B05D9">
        <w:rPr>
          <w:szCs w:val="24"/>
        </w:rPr>
        <w:fldChar w:fldCharType="end"/>
      </w:r>
      <w:r w:rsidRPr="007B05D9">
        <w:rPr>
          <w:szCs w:val="24"/>
        </w:rPr>
        <w:t>. Kerahasian responden dalam penelitian ini dilakukan dengan cara memberikan kode reponden dan inisial bukan nama asli responden.</w:t>
      </w:r>
    </w:p>
    <w:p w:rsidR="002438E4" w:rsidRPr="007B05D9" w:rsidRDefault="002438E4" w:rsidP="00805AFD">
      <w:pPr>
        <w:pStyle w:val="Heading3"/>
        <w:numPr>
          <w:ilvl w:val="0"/>
          <w:numId w:val="17"/>
        </w:numPr>
        <w:ind w:left="426" w:hanging="426"/>
      </w:pPr>
      <w:bookmarkStart w:id="263" w:name="_Toc507716315"/>
      <w:bookmarkStart w:id="264" w:name="_Toc508281247"/>
      <w:bookmarkStart w:id="265" w:name="_Toc508281885"/>
      <w:bookmarkStart w:id="266" w:name="_Toc508829492"/>
      <w:bookmarkStart w:id="267" w:name="_Toc508843059"/>
      <w:bookmarkStart w:id="268" w:name="_Toc515246564"/>
      <w:r w:rsidRPr="007B05D9">
        <w:rPr>
          <w:i/>
        </w:rPr>
        <w:t>Justice</w:t>
      </w:r>
      <w:r w:rsidRPr="007B05D9">
        <w:t>/keadilan</w:t>
      </w:r>
      <w:bookmarkEnd w:id="263"/>
      <w:bookmarkEnd w:id="264"/>
      <w:bookmarkEnd w:id="265"/>
      <w:bookmarkEnd w:id="266"/>
      <w:bookmarkEnd w:id="267"/>
      <w:bookmarkEnd w:id="268"/>
    </w:p>
    <w:p w:rsidR="002438E4" w:rsidRPr="007B05D9" w:rsidRDefault="002438E4" w:rsidP="00EA30F7">
      <w:pPr>
        <w:spacing w:after="0" w:line="480" w:lineRule="auto"/>
        <w:ind w:firstLine="426"/>
        <w:jc w:val="both"/>
        <w:rPr>
          <w:szCs w:val="24"/>
        </w:rPr>
      </w:pPr>
      <w:r w:rsidRPr="007B05D9">
        <w:rPr>
          <w:i/>
          <w:szCs w:val="24"/>
        </w:rPr>
        <w:t xml:space="preserve">Justice </w:t>
      </w:r>
      <w:r w:rsidRPr="007B05D9">
        <w:rPr>
          <w:szCs w:val="24"/>
        </w:rPr>
        <w:t xml:space="preserve">berarti bahwa dalam melakukan sesuatu pada responden, peneliti tidak boleh mebeda-bedakan responden berdasarkan suku, agama, ras, status, sosial ekonomi, politik ataupun atribut lainnya dan harus adil dan merata </w:t>
      </w:r>
      <w:r w:rsidRPr="007B05D9">
        <w:rPr>
          <w:szCs w:val="24"/>
        </w:rPr>
        <w:fldChar w:fldCharType="begin" w:fldLock="1"/>
      </w:r>
      <w:r w:rsidR="00453635" w:rsidRPr="007B05D9">
        <w:rPr>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"http://www.mendeley.com/documents/?uuid=2e75bc57-4785-4d4b-8b44-f8a5dcf456a7", "http://www.mendeley.com/documents/?uuid=046926d4-7ff2-4354-96d8-dda932dbdc29", "http://www.mendeley.com/documents/?uuid=9b7441d2-d4d0-4642-8ab0-416f19607d05" ] } ], "mendeley" : { "formattedCitation" : "(Hidayat, 2007)", "plainTextFormattedCitation" : "(Hidayat, 2007)", "previouslyFormattedCitation" : "(Hidayat, 2007)" }, "properties" : { "noteIndex" : 0 }, "schema" : "https://github.com/citation-style-language/schema/raw/master/csl-citation.json" }</w:instrText>
      </w:r>
      <w:r w:rsidRPr="007B05D9">
        <w:rPr>
          <w:szCs w:val="24"/>
        </w:rPr>
        <w:fldChar w:fldCharType="separate"/>
      </w:r>
      <w:r w:rsidRPr="007B05D9">
        <w:rPr>
          <w:noProof/>
          <w:szCs w:val="24"/>
        </w:rPr>
        <w:t>(Hidayat, 2007)</w:t>
      </w:r>
      <w:r w:rsidRPr="007B05D9">
        <w:rPr>
          <w:szCs w:val="24"/>
        </w:rPr>
        <w:fldChar w:fldCharType="end"/>
      </w:r>
      <w:r w:rsidRPr="007B05D9">
        <w:rPr>
          <w:szCs w:val="24"/>
        </w:rPr>
        <w:t>.</w:t>
      </w:r>
      <w:r w:rsidR="00205978" w:rsidRPr="007B05D9">
        <w:rPr>
          <w:szCs w:val="24"/>
        </w:rPr>
        <w:t xml:space="preserve"> Kelompok perlakuan diberikan senam kaki diabetik sedangkan kelompok kontrol dihimbau untuk melakukan olah raga berjalan kaki selama 15 menit setiap hari. </w:t>
      </w:r>
      <w:r w:rsidRPr="007B05D9">
        <w:rPr>
          <w:szCs w:val="24"/>
        </w:rPr>
        <w:t>Peneliti menyamakan setiap perlakuan yang diberikan kepada setiap responden tanpa memandang suku, agama, ras dan status sosial ekonomi.</w:t>
      </w:r>
    </w:p>
    <w:p w:rsidR="002438E4" w:rsidRPr="007B05D9" w:rsidRDefault="002438E4" w:rsidP="00805AFD">
      <w:pPr>
        <w:pStyle w:val="Heading3"/>
        <w:numPr>
          <w:ilvl w:val="0"/>
          <w:numId w:val="17"/>
        </w:numPr>
        <w:ind w:left="426" w:hanging="426"/>
        <w:rPr>
          <w:i/>
        </w:rPr>
      </w:pPr>
      <w:bookmarkStart w:id="269" w:name="_Toc507716316"/>
      <w:bookmarkStart w:id="270" w:name="_Toc508281248"/>
      <w:bookmarkStart w:id="271" w:name="_Toc508281886"/>
      <w:bookmarkStart w:id="272" w:name="_Toc508827128"/>
      <w:bookmarkStart w:id="273" w:name="_Toc508829493"/>
      <w:bookmarkStart w:id="274" w:name="_Toc508843060"/>
      <w:bookmarkStart w:id="275" w:name="_Toc515246565"/>
      <w:r w:rsidRPr="007B05D9">
        <w:rPr>
          <w:i/>
        </w:rPr>
        <w:t>Beneficience dan non maleficience</w:t>
      </w:r>
      <w:bookmarkEnd w:id="269"/>
      <w:bookmarkEnd w:id="270"/>
      <w:bookmarkEnd w:id="271"/>
      <w:bookmarkEnd w:id="272"/>
      <w:bookmarkEnd w:id="273"/>
      <w:bookmarkEnd w:id="274"/>
      <w:bookmarkEnd w:id="275"/>
    </w:p>
    <w:p w:rsidR="002438E4" w:rsidRPr="007B05D9" w:rsidRDefault="002438E4" w:rsidP="00EA30F7">
      <w:pPr>
        <w:spacing w:after="0" w:line="480" w:lineRule="auto"/>
        <w:ind w:firstLine="426"/>
        <w:jc w:val="both"/>
        <w:rPr>
          <w:szCs w:val="24"/>
        </w:rPr>
      </w:pPr>
      <w:r w:rsidRPr="007B05D9">
        <w:rPr>
          <w:szCs w:val="24"/>
        </w:rPr>
        <w:t xml:space="preserve">Berprinsip pada aspek manfaat, maka segala bentuk penelitian diharapkan dapat dimanfaatkan untuk kepentingan manusia </w:t>
      </w:r>
      <w:r w:rsidRPr="007B05D9">
        <w:rPr>
          <w:szCs w:val="24"/>
        </w:rPr>
        <w:fldChar w:fldCharType="begin" w:fldLock="1"/>
      </w:r>
      <w:r w:rsidR="0039216B" w:rsidRPr="007B05D9">
        <w:rPr>
          <w:szCs w:val="24"/>
        </w:rPr>
        <w:instrText>ADDIN CSL_CITATION { "citationItems" : [ { "id" : "ITEM-1", "itemData" : { "author" : [ { "dropping-particle" : "", "family" : "Hidayat", "given" : "A.A.", "non-dropping-particle" : "", "parse-names" : false, "suffix" : "" } ], "id" : "ITEM-1", "issued" : { "date-parts" : [ [ "2007" ] ] }, "publisher" : "Salemba Medika", "publisher-place" : "Jakarta", "title" : "Riset Keperawatan dan Teknik Penulisan Ilmiah", "type" : "book" }, "uris" : [ "http://www.mendeley.com/documents/?uuid=2e75bc57-4785-4d4b-8b44-f8a5dcf456a7", "http://www.mendeley.com/documents/?uuid=046926d4-7ff2-4354-96d8-dda932dbdc29", "http://www.mendeley.com/documents/?uuid=9b7441d2-d4d0-4642-8ab0-416f19607d05" ] } ], "mendeley" : { "formattedCitation" : "(Hidayat, 2007)", "manualFormatting" : "(Hidayat, 2007)", "plainTextFormattedCitation" : "(Hidayat, 2007)", "previouslyFormattedCitation" : "(Hidayat, 2007)" }, "properties" : { "noteIndex" : 0 }, "schema" : "https://github.com/citation-style-language/schema/raw/master/csl-citation.json" }</w:instrText>
      </w:r>
      <w:r w:rsidRPr="007B05D9">
        <w:rPr>
          <w:szCs w:val="24"/>
        </w:rPr>
        <w:fldChar w:fldCharType="separate"/>
      </w:r>
      <w:r w:rsidR="0039216B" w:rsidRPr="007B05D9">
        <w:rPr>
          <w:noProof/>
          <w:szCs w:val="24"/>
        </w:rPr>
        <w:t>(Hidayat, 2007</w:t>
      </w:r>
      <w:r w:rsidRPr="007B05D9">
        <w:rPr>
          <w:noProof/>
          <w:szCs w:val="24"/>
        </w:rPr>
        <w:t>)</w:t>
      </w:r>
      <w:r w:rsidRPr="007B05D9">
        <w:rPr>
          <w:szCs w:val="24"/>
        </w:rPr>
        <w:fldChar w:fldCharType="end"/>
      </w:r>
      <w:r w:rsidRPr="007B05D9">
        <w:rPr>
          <w:szCs w:val="24"/>
        </w:rPr>
        <w:t xml:space="preserve">. Penelitan keperawatan mayoritas menggunakan populasi dan sampel manusia oleh karena itu sangat berisiko terjadi kerugian fisik dan psikis terhadap subjek penelitian. Penelitian yang dilakukan oleh perawat hendaknya tidak mengandung unsur bahaya atau merugikan pasien sampai mengancam jiwa pasien </w:t>
      </w:r>
      <w:r w:rsidRPr="007B05D9">
        <w:rPr>
          <w:szCs w:val="24"/>
        </w:rPr>
        <w:fldChar w:fldCharType="begin" w:fldLock="1"/>
      </w:r>
      <w:r w:rsidR="00453635" w:rsidRPr="007B05D9">
        <w:rPr>
          <w:szCs w:val="24"/>
        </w:rPr>
        <w:instrText>ADDIN CSL_CITATION { "citationItems" : [ { "id" : "ITEM-1", "itemData" : { "author" : [ { "dropping-particle" : "", "family" : "Wasis", "given" : "", "non-dropping-particle" : "", "parse-names" : false, "suffix" : "" } ], "id" : "ITEM-1", "issued" : { "date-parts" : [ [ "2008" ] ] }, "publisher" : "EGC", "publisher-place" : "Jakarta", "title" : "Pedoman Riset Praktis untuk Profesi Perawat", "type" : "book" }, "uris" : [ "http://www.mendeley.com/documents/?uuid=bff9cf1a-78bc-4dfc-9f23-5ed8536ebeac", "http://www.mendeley.com/documents/?uuid=3253644f-63ce-48ca-9fc2-1df58047260b", "http://www.mendeley.com/documents/?uuid=cd3ee382-acbc-409e-9868-504badba2cf4" ] } ], "mendeley" : { "formattedCitation" : "(Wasis, 2008)", "plainTextFormattedCitation" : "(Wasis, 2008)", "previouslyFormattedCitation" : "(Wasis, 2008)" }, "properties" : { "noteIndex" : 0 }, "schema" : "https://github.com/citation-style-language/schema/raw/master/csl-citation.json" }</w:instrText>
      </w:r>
      <w:r w:rsidRPr="007B05D9">
        <w:rPr>
          <w:szCs w:val="24"/>
        </w:rPr>
        <w:fldChar w:fldCharType="separate"/>
      </w:r>
      <w:r w:rsidRPr="007B05D9">
        <w:rPr>
          <w:noProof/>
          <w:szCs w:val="24"/>
        </w:rPr>
        <w:t>(Wasis, 2008)</w:t>
      </w:r>
      <w:r w:rsidRPr="007B05D9">
        <w:rPr>
          <w:szCs w:val="24"/>
        </w:rPr>
        <w:fldChar w:fldCharType="end"/>
      </w:r>
      <w:r w:rsidRPr="007B05D9">
        <w:rPr>
          <w:szCs w:val="24"/>
        </w:rPr>
        <w:t xml:space="preserve">. </w:t>
      </w:r>
    </w:p>
    <w:p w:rsidR="00961871" w:rsidRPr="007B05D9" w:rsidRDefault="002438E4" w:rsidP="00EA30F7">
      <w:pPr>
        <w:spacing w:after="0" w:line="480" w:lineRule="auto"/>
        <w:ind w:firstLine="426"/>
        <w:jc w:val="both"/>
        <w:rPr>
          <w:szCs w:val="24"/>
        </w:rPr>
      </w:pPr>
      <w:r w:rsidRPr="007B05D9">
        <w:rPr>
          <w:szCs w:val="24"/>
        </w:rPr>
        <w:t xml:space="preserve">Penelitian ini memberikan manfaat yaitu memberikan informasi kepada responden mengenai nilai </w:t>
      </w:r>
      <w:r w:rsidR="001B4934" w:rsidRPr="007B05D9">
        <w:rPr>
          <w:szCs w:val="24"/>
        </w:rPr>
        <w:t xml:space="preserve">ABI </w:t>
      </w:r>
      <w:r w:rsidRPr="007B05D9">
        <w:rPr>
          <w:szCs w:val="24"/>
        </w:rPr>
        <w:t>dan terdapat pengaruh perlakuan yang diberikan yang berupa pemberian senam kaki diabetik terhadap nilai ABI. Penelitian ini juga tidak berbahaya karena ABI responden diukur dengan men</w:t>
      </w:r>
      <w:r w:rsidR="001B4934" w:rsidRPr="007B05D9">
        <w:rPr>
          <w:szCs w:val="24"/>
        </w:rPr>
        <w:t xml:space="preserve">ggunakan alat </w:t>
      </w:r>
      <w:r w:rsidR="00EA51F5" w:rsidRPr="007B05D9">
        <w:rPr>
          <w:rFonts w:eastAsia="Calibri" w:cs="Times New Roman"/>
          <w:szCs w:val="24"/>
        </w:rPr>
        <w:t>spygmomanometer</w:t>
      </w:r>
      <w:r w:rsidR="00EA51F5" w:rsidRPr="007B05D9">
        <w:rPr>
          <w:szCs w:val="24"/>
        </w:rPr>
        <w:t xml:space="preserve"> </w:t>
      </w:r>
      <w:r w:rsidR="001B4934" w:rsidRPr="007B05D9">
        <w:rPr>
          <w:szCs w:val="24"/>
        </w:rPr>
        <w:t xml:space="preserve">dan </w:t>
      </w:r>
      <w:r w:rsidR="001B4934" w:rsidRPr="007B05D9">
        <w:rPr>
          <w:i/>
          <w:szCs w:val="24"/>
        </w:rPr>
        <w:t>hand-held</w:t>
      </w:r>
      <w:r w:rsidRPr="007B05D9">
        <w:rPr>
          <w:szCs w:val="24"/>
        </w:rPr>
        <w:t xml:space="preserve"> doppler dengan cara melakukan pengukuran tekanan darah pergelangan kaki dan lengan saat berbaring. </w:t>
      </w:r>
    </w:p>
    <w:p w:rsidR="00961871" w:rsidRPr="007B05D9" w:rsidRDefault="00961871" w:rsidP="00917B95"/>
    <w:p w:rsidR="009C3351" w:rsidRPr="007B05D9" w:rsidRDefault="009C3351" w:rsidP="00917B95"/>
    <w:p w:rsidR="009C3351" w:rsidRPr="007B05D9" w:rsidRDefault="009C3351" w:rsidP="00917B95">
      <w:pPr>
        <w:sectPr w:rsidR="009C3351" w:rsidRPr="007B05D9" w:rsidSect="00961871">
          <w:pgSz w:w="11907" w:h="16840" w:code="9"/>
          <w:pgMar w:top="1701" w:right="1701" w:bottom="1701" w:left="2268" w:header="720" w:footer="720" w:gutter="0"/>
          <w:cols w:space="720"/>
          <w:titlePg/>
          <w:docGrid w:linePitch="360"/>
        </w:sectPr>
      </w:pPr>
    </w:p>
    <w:p w:rsidR="00917B95" w:rsidRPr="007B05D9" w:rsidRDefault="00917B95" w:rsidP="008D0C8F">
      <w:pPr>
        <w:pStyle w:val="Heading1"/>
      </w:pPr>
      <w:bookmarkStart w:id="276" w:name="_Toc515246566"/>
      <w:r w:rsidRPr="007B05D9">
        <w:lastRenderedPageBreak/>
        <w:t>BAB V</w:t>
      </w:r>
      <w:bookmarkEnd w:id="276"/>
    </w:p>
    <w:p w:rsidR="008231A3" w:rsidRPr="007B05D9" w:rsidRDefault="008231A3" w:rsidP="00961871">
      <w:pPr>
        <w:spacing w:line="480" w:lineRule="auto"/>
        <w:jc w:val="center"/>
        <w:rPr>
          <w:b/>
        </w:rPr>
      </w:pPr>
      <w:r w:rsidRPr="007B05D9">
        <w:rPr>
          <w:b/>
        </w:rPr>
        <w:t>HASIL PENELITIAN DAN PEMBAHASAN</w:t>
      </w:r>
    </w:p>
    <w:p w:rsidR="006B1885" w:rsidRPr="007B05D9" w:rsidRDefault="006B1885" w:rsidP="003C3367">
      <w:pPr>
        <w:spacing w:after="0" w:line="240" w:lineRule="auto"/>
        <w:jc w:val="center"/>
        <w:rPr>
          <w:b/>
        </w:rPr>
      </w:pPr>
    </w:p>
    <w:p w:rsidR="008231A3" w:rsidRPr="007B05D9" w:rsidRDefault="008231A3" w:rsidP="0090162D">
      <w:pPr>
        <w:pStyle w:val="Heading2"/>
        <w:numPr>
          <w:ilvl w:val="0"/>
          <w:numId w:val="42"/>
        </w:numPr>
        <w:ind w:left="426" w:hanging="426"/>
      </w:pPr>
      <w:bookmarkStart w:id="277" w:name="_Toc515246567"/>
      <w:r w:rsidRPr="007B05D9">
        <w:t>Hasil</w:t>
      </w:r>
      <w:bookmarkEnd w:id="277"/>
      <w:r w:rsidRPr="007B05D9">
        <w:t xml:space="preserve"> </w:t>
      </w:r>
    </w:p>
    <w:p w:rsidR="008231A3" w:rsidRPr="007B05D9" w:rsidRDefault="008231A3" w:rsidP="00AB39E0">
      <w:pPr>
        <w:pStyle w:val="Heading3"/>
        <w:numPr>
          <w:ilvl w:val="3"/>
          <w:numId w:val="13"/>
        </w:numPr>
        <w:ind w:left="426" w:hanging="426"/>
        <w:jc w:val="both"/>
      </w:pPr>
      <w:bookmarkStart w:id="278" w:name="_Toc515246568"/>
      <w:r w:rsidRPr="007B05D9">
        <w:t>Kondisi Lokasi Penelitian</w:t>
      </w:r>
      <w:bookmarkEnd w:id="278"/>
      <w:r w:rsidRPr="007B05D9">
        <w:t xml:space="preserve"> </w:t>
      </w:r>
    </w:p>
    <w:p w:rsidR="008231A3" w:rsidRPr="007B05D9" w:rsidRDefault="008231A3" w:rsidP="008231A3">
      <w:pPr>
        <w:spacing w:after="0" w:line="480" w:lineRule="auto"/>
        <w:ind w:firstLine="426"/>
        <w:contextualSpacing/>
        <w:jc w:val="both"/>
        <w:rPr>
          <w:szCs w:val="24"/>
        </w:rPr>
      </w:pPr>
      <w:r w:rsidRPr="007B05D9">
        <w:rPr>
          <w:szCs w:val="24"/>
        </w:rPr>
        <w:t>Penelitian dilaksanakan pada tanggal 15 April – 12 Mei 2018 di Wilayah Kerja UPT Kesmas Gi</w:t>
      </w:r>
      <w:r w:rsidR="0074387A" w:rsidRPr="007B05D9">
        <w:rPr>
          <w:szCs w:val="24"/>
        </w:rPr>
        <w:t xml:space="preserve">anyar I. UPT Kesmas Gianyar I </w:t>
      </w:r>
      <w:r w:rsidRPr="007B05D9">
        <w:rPr>
          <w:szCs w:val="24"/>
        </w:rPr>
        <w:t>berada di Kecamatan Gianyar terletak di Desa Temesi. Luas wilayah kerja UPT Kesmas Gianyar I adalah 27,35 km</w:t>
      </w:r>
      <w:r w:rsidRPr="007B05D9">
        <w:rPr>
          <w:szCs w:val="24"/>
          <w:vertAlign w:val="superscript"/>
        </w:rPr>
        <w:t xml:space="preserve">2 </w:t>
      </w:r>
      <w:r w:rsidRPr="007B05D9">
        <w:rPr>
          <w:szCs w:val="24"/>
        </w:rPr>
        <w:t>yang meliputi 10 desa yang terbagi menjadi 49 banjar. Jarak dan waktu tempuh ke Puskesmas yaitu 1,5 km dan waktu tempuh menuju Puskesmas 5-10 menit. Jalan yang ditempuh ke Puskesmas terbilang cukup mudah karena dapat dilalui oleh kendaraan (transportasi cukup lancar) dan tidak ada kendala untuk menjangkau Puskesmas tersebut. Batas-batas wilayah kerja UPT Kesmas Gianyar I meliputi batas wilayah Utara yaitu Desa Samplangan, batas wilayah Selatan meliputi Desa Lebih, batas wilayah Timur meliputi Kabupaten Bangli dan Klungkung, batas wilayah Barat meliputi Desa Gianyar.</w:t>
      </w:r>
    </w:p>
    <w:p w:rsidR="008231A3" w:rsidRPr="007B05D9" w:rsidRDefault="008231A3" w:rsidP="008231A3">
      <w:pPr>
        <w:spacing w:after="0" w:line="480" w:lineRule="auto"/>
        <w:ind w:firstLine="426"/>
        <w:jc w:val="both"/>
        <w:rPr>
          <w:szCs w:val="24"/>
        </w:rPr>
      </w:pPr>
      <w:r w:rsidRPr="007B05D9">
        <w:rPr>
          <w:szCs w:val="24"/>
        </w:rPr>
        <w:t xml:space="preserve">Berdasarkan dari data profil UPT Kesmas Gianyar I jumlah penduduk di wilayah kerja UPT Kesmas Gianyar I  pada tahun 2016 berjumlah 60.257 jiwa yang masuk dalam 13.346 KK dengan jumlah penduduk laki-laki 29.588 jiwa dan perempuan sejumlah 30.669 jiwa. Jumlah tenaga kerja di UPT Kesmas Gianyar I sebanyak 70 orang yang terdiri dari dokter umum 4 orang, dokter gigi 3 orang, sarjana kesehatan masyarakat 1 orang, perawat 18 orang, perawat gigi 3 orang, bidan 26 orang, sanitarian 2 orang, ahli gizi 2 orang, tenaga farmasi 2 orang, analis kesehatan 2 orang dan staf penunjang administrasi 7 orang. Jumlah kunjungan yang datang ke UPT Kesmas Gianyar I pada tahun 2017 sebanyak </w:t>
      </w:r>
      <w:r w:rsidRPr="007B05D9">
        <w:rPr>
          <w:szCs w:val="24"/>
        </w:rPr>
        <w:lastRenderedPageBreak/>
        <w:t xml:space="preserve">42.428 orang dengan keluhan yang berbeda-beda. Kunjungan pasien DM di UPT Kesmas Gianyar I pada tahun 2017 sebanyak 2.820 orang. Kunjungan DM tipe II ke poli umum pada tahun 2017 sebanyak 292 orang sehingga rata-rata jumlah pasien diabetes melitus tipe II yang tercatat berkunjung ke poli umum setiap bulan dalam buku register sebanyak 24 orang. </w:t>
      </w:r>
    </w:p>
    <w:p w:rsidR="008231A3" w:rsidRPr="007B05D9" w:rsidRDefault="008231A3" w:rsidP="008231A3">
      <w:pPr>
        <w:spacing w:after="0" w:line="480" w:lineRule="auto"/>
        <w:ind w:firstLine="426"/>
        <w:contextualSpacing/>
        <w:jc w:val="both"/>
      </w:pPr>
      <w:r w:rsidRPr="007B05D9">
        <w:rPr>
          <w:szCs w:val="24"/>
        </w:rPr>
        <w:t xml:space="preserve">Program pemerintah yang telah dilaksanakan di UPT Kesmas Gianyar I yaitu </w:t>
      </w:r>
      <w:r w:rsidRPr="007B05D9">
        <w:t xml:space="preserve">upaya promosi kesehatan, kesehatan lingkungan, kesehatan ibu dan anak serta keluarga berencana, perbaikan gizi masyarakat, pencegahan dan pemberantasan penyakit menular dan pengobatan dasar, serta upaya kesehatan pengembangan yang terdiri dari 8 program yaitu upaya kesehatan sekolah, perawatan kesehatan masyarakat, kesehatan kerja, kesehatan gigi dan mulut, kesehatan jiwa, kesehatan mata, kesehatan telinga, dan kesehatan usia lanjut. </w:t>
      </w:r>
    </w:p>
    <w:p w:rsidR="008D182B" w:rsidRPr="007B05D9" w:rsidRDefault="008231A3" w:rsidP="008231A3">
      <w:pPr>
        <w:spacing w:after="0" w:line="480" w:lineRule="auto"/>
        <w:ind w:firstLine="426"/>
        <w:contextualSpacing/>
        <w:jc w:val="both"/>
      </w:pPr>
      <w:r w:rsidRPr="007B05D9">
        <w:t>Penyakit DM termasuk pada upaya kesehatan usia lanjut dan promosi kesehatan karena sebagian besar pasien DM berusia lebih dari 50 tahun dan termasuk promosi kesehatan tentang penyuluhan kesehatan terutama penyuluhan mengenai penyakit menular dan tidak menular. Prolanis (Program Pengendalian Penyakit Kronis) merupakan salah satu program yang dilaksanakan UPT Kesmas Gianyar I untuk mengendalikan penyakit kronis yang di derita oleh usia produktif hingga usia lanjut.</w:t>
      </w:r>
    </w:p>
    <w:p w:rsidR="003C3367" w:rsidRPr="007B05D9" w:rsidRDefault="003C3367" w:rsidP="00AB39E0">
      <w:pPr>
        <w:pStyle w:val="Heading3"/>
        <w:numPr>
          <w:ilvl w:val="3"/>
          <w:numId w:val="13"/>
        </w:numPr>
        <w:ind w:left="426" w:hanging="426"/>
        <w:jc w:val="both"/>
        <w:rPr>
          <w:lang w:val="en-US"/>
        </w:rPr>
      </w:pPr>
      <w:bookmarkStart w:id="279" w:name="_Toc515246569"/>
      <w:r w:rsidRPr="007B05D9">
        <w:rPr>
          <w:lang w:val="en-US"/>
        </w:rPr>
        <w:t>Karakteristik Subjek Penelitian</w:t>
      </w:r>
      <w:bookmarkEnd w:id="279"/>
    </w:p>
    <w:p w:rsidR="00ED70B6" w:rsidRPr="007B05D9" w:rsidRDefault="00ED70B6" w:rsidP="00C130BD">
      <w:pPr>
        <w:spacing w:after="0" w:line="480" w:lineRule="auto"/>
        <w:ind w:firstLine="426"/>
        <w:jc w:val="both"/>
      </w:pPr>
      <w:r w:rsidRPr="007B05D9">
        <w:t xml:space="preserve">Subyek dari penelitian ini adalah semua semua pasien diabetes melitus yang berobat di UPT Kesmas Gianyar I. Sampel diambil dari kunjungan pasien diabetes melitus yang melakukan kontrol berobat di UPT Kesmas Gianyar I yang </w:t>
      </w:r>
      <w:r w:rsidRPr="007B05D9">
        <w:lastRenderedPageBreak/>
        <w:t>memenuhi kriteria inklusi. Hasil penelitian berdasarkan karakteristi ksubyek penelitian sebagai berikut :</w:t>
      </w:r>
    </w:p>
    <w:p w:rsidR="00ED70B6" w:rsidRPr="007B05D9" w:rsidRDefault="00ED70B6" w:rsidP="00E3482F">
      <w:pPr>
        <w:pStyle w:val="ListParagraph"/>
        <w:numPr>
          <w:ilvl w:val="4"/>
          <w:numId w:val="13"/>
        </w:numPr>
        <w:ind w:left="426" w:hanging="426"/>
      </w:pPr>
      <w:bookmarkStart w:id="280" w:name="_Toc515229634"/>
      <w:r w:rsidRPr="007B05D9">
        <w:t>Karakteristik responden berdasarkan jenis kelamin.</w:t>
      </w:r>
      <w:bookmarkEnd w:id="280"/>
    </w:p>
    <w:p w:rsidR="00E3482F" w:rsidRPr="007B05D9" w:rsidRDefault="00E3482F" w:rsidP="00B80C96">
      <w:pPr>
        <w:pStyle w:val="ListParagraph"/>
        <w:spacing w:after="0" w:line="240" w:lineRule="auto"/>
        <w:ind w:left="426"/>
        <w:jc w:val="both"/>
      </w:pPr>
    </w:p>
    <w:p w:rsidR="00ED70B6" w:rsidRPr="007B05D9" w:rsidRDefault="00ED70B6" w:rsidP="00ED70B6">
      <w:pPr>
        <w:pStyle w:val="Caption"/>
        <w:jc w:val="center"/>
        <w:rPr>
          <w:b w:val="0"/>
          <w:sz w:val="24"/>
          <w:szCs w:val="24"/>
        </w:rPr>
      </w:pPr>
      <w:bookmarkStart w:id="281" w:name="_Toc515224646"/>
      <w:r w:rsidRPr="007B05D9">
        <w:rPr>
          <w:b w:val="0"/>
          <w:sz w:val="24"/>
          <w:szCs w:val="24"/>
        </w:rPr>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5</w:t>
      </w:r>
      <w:bookmarkEnd w:id="281"/>
      <w:r w:rsidRPr="007B05D9">
        <w:rPr>
          <w:b w:val="0"/>
          <w:sz w:val="24"/>
          <w:szCs w:val="24"/>
        </w:rPr>
        <w:fldChar w:fldCharType="end"/>
      </w:r>
    </w:p>
    <w:p w:rsidR="00ED70B6" w:rsidRPr="007B05D9" w:rsidRDefault="00ED70B6" w:rsidP="00ED70B6">
      <w:pPr>
        <w:spacing w:after="0" w:line="240" w:lineRule="auto"/>
        <w:jc w:val="center"/>
        <w:rPr>
          <w:bCs/>
          <w:szCs w:val="24"/>
        </w:rPr>
      </w:pPr>
      <w:r w:rsidRPr="007B05D9">
        <w:rPr>
          <w:bCs/>
          <w:szCs w:val="24"/>
        </w:rPr>
        <w:t>Dis</w:t>
      </w:r>
      <w:r w:rsidR="00E01519" w:rsidRPr="007B05D9">
        <w:rPr>
          <w:bCs/>
          <w:szCs w:val="24"/>
        </w:rPr>
        <w:t xml:space="preserve">tribusi Frekuensi Jenis Kelamin </w:t>
      </w:r>
      <w:r w:rsidRPr="007B05D9">
        <w:rPr>
          <w:bCs/>
          <w:szCs w:val="24"/>
        </w:rPr>
        <w:t xml:space="preserve">Pasien DM </w:t>
      </w:r>
    </w:p>
    <w:p w:rsidR="00ED70B6" w:rsidRPr="007B05D9" w:rsidRDefault="00ED70B6" w:rsidP="00ED70B6">
      <w:pPr>
        <w:spacing w:after="0" w:line="240" w:lineRule="auto"/>
        <w:jc w:val="center"/>
        <w:rPr>
          <w:bCs/>
          <w:szCs w:val="24"/>
        </w:rPr>
      </w:pPr>
      <w:r w:rsidRPr="007B05D9">
        <w:rPr>
          <w:bCs/>
          <w:szCs w:val="24"/>
        </w:rPr>
        <w:t>Tipe II di UPT Kesmas Gianyar I</w:t>
      </w:r>
    </w:p>
    <w:p w:rsidR="00ED70B6" w:rsidRPr="007B05D9" w:rsidRDefault="00ED70B6" w:rsidP="00ED70B6">
      <w:pPr>
        <w:spacing w:after="0" w:line="240" w:lineRule="auto"/>
        <w:jc w:val="center"/>
        <w:rPr>
          <w:bCs/>
          <w:szCs w:val="24"/>
        </w:rPr>
      </w:pPr>
    </w:p>
    <w:tbl>
      <w:tblPr>
        <w:tblStyle w:val="TableGrid"/>
        <w:tblW w:w="0" w:type="auto"/>
        <w:tblBorders>
          <w:left w:val="none" w:sz="0" w:space="0" w:color="auto"/>
          <w:right w:val="none" w:sz="0" w:space="0" w:color="auto"/>
          <w:insideH w:val="single" w:sz="4" w:space="0" w:color="auto"/>
        </w:tblBorders>
        <w:tblLook w:val="04A0" w:firstRow="1" w:lastRow="0" w:firstColumn="1" w:lastColumn="0" w:noHBand="0" w:noVBand="1"/>
      </w:tblPr>
      <w:tblGrid>
        <w:gridCol w:w="1630"/>
        <w:gridCol w:w="1631"/>
        <w:gridCol w:w="1631"/>
        <w:gridCol w:w="1631"/>
        <w:gridCol w:w="1631"/>
      </w:tblGrid>
      <w:tr w:rsidR="007B05D9" w:rsidRPr="007B05D9" w:rsidTr="00ED70B6">
        <w:tc>
          <w:tcPr>
            <w:tcW w:w="1630" w:type="dxa"/>
            <w:vMerge w:val="restart"/>
          </w:tcPr>
          <w:p w:rsidR="00ED70B6" w:rsidRPr="007B05D9" w:rsidRDefault="00ED70B6" w:rsidP="00ED70B6">
            <w:pPr>
              <w:spacing w:after="0" w:line="240" w:lineRule="auto"/>
              <w:jc w:val="center"/>
              <w:rPr>
                <w:b/>
                <w:bCs/>
                <w:sz w:val="22"/>
              </w:rPr>
            </w:pPr>
            <w:r w:rsidRPr="007B05D9">
              <w:rPr>
                <w:b/>
                <w:bCs/>
                <w:sz w:val="22"/>
              </w:rPr>
              <w:t xml:space="preserve">Jenis </w:t>
            </w:r>
          </w:p>
          <w:p w:rsidR="00ED70B6" w:rsidRPr="007B05D9" w:rsidRDefault="00ED70B6" w:rsidP="00ED70B6">
            <w:pPr>
              <w:spacing w:after="0" w:line="240" w:lineRule="auto"/>
              <w:jc w:val="center"/>
              <w:rPr>
                <w:b/>
                <w:bCs/>
                <w:sz w:val="22"/>
              </w:rPr>
            </w:pPr>
            <w:r w:rsidRPr="007B05D9">
              <w:rPr>
                <w:b/>
                <w:bCs/>
                <w:sz w:val="22"/>
              </w:rPr>
              <w:t>Kelamin</w:t>
            </w:r>
          </w:p>
        </w:tc>
        <w:tc>
          <w:tcPr>
            <w:tcW w:w="3262" w:type="dxa"/>
            <w:gridSpan w:val="2"/>
          </w:tcPr>
          <w:p w:rsidR="00ED70B6" w:rsidRPr="007B05D9" w:rsidRDefault="00ED70B6" w:rsidP="00ED70B6">
            <w:pPr>
              <w:spacing w:after="0" w:line="240" w:lineRule="auto"/>
              <w:jc w:val="center"/>
              <w:rPr>
                <w:b/>
                <w:bCs/>
                <w:sz w:val="22"/>
              </w:rPr>
            </w:pPr>
            <w:r w:rsidRPr="007B05D9">
              <w:rPr>
                <w:b/>
                <w:bCs/>
                <w:sz w:val="22"/>
              </w:rPr>
              <w:t>Kelompok Kontrol</w:t>
            </w:r>
          </w:p>
        </w:tc>
        <w:tc>
          <w:tcPr>
            <w:tcW w:w="3262" w:type="dxa"/>
            <w:gridSpan w:val="2"/>
          </w:tcPr>
          <w:p w:rsidR="00ED70B6" w:rsidRPr="007B05D9" w:rsidRDefault="00ED70B6" w:rsidP="00ED70B6">
            <w:pPr>
              <w:spacing w:after="0" w:line="240" w:lineRule="auto"/>
              <w:jc w:val="center"/>
              <w:rPr>
                <w:b/>
                <w:bCs/>
                <w:sz w:val="22"/>
              </w:rPr>
            </w:pPr>
            <w:r w:rsidRPr="007B05D9">
              <w:rPr>
                <w:b/>
                <w:bCs/>
                <w:sz w:val="22"/>
              </w:rPr>
              <w:t>Kelompok Perlakuan</w:t>
            </w:r>
          </w:p>
        </w:tc>
      </w:tr>
      <w:tr w:rsidR="007B05D9" w:rsidRPr="007B05D9" w:rsidTr="00ED70B6">
        <w:trPr>
          <w:trHeight w:val="552"/>
        </w:trPr>
        <w:tc>
          <w:tcPr>
            <w:tcW w:w="1630" w:type="dxa"/>
            <w:vMerge/>
          </w:tcPr>
          <w:p w:rsidR="00ED70B6" w:rsidRPr="007B05D9" w:rsidRDefault="00ED70B6" w:rsidP="00ED70B6">
            <w:pPr>
              <w:spacing w:after="0" w:line="240" w:lineRule="auto"/>
              <w:jc w:val="center"/>
              <w:rPr>
                <w:b/>
                <w:bCs/>
                <w:sz w:val="22"/>
              </w:rPr>
            </w:pPr>
          </w:p>
        </w:tc>
        <w:tc>
          <w:tcPr>
            <w:tcW w:w="1631" w:type="dxa"/>
          </w:tcPr>
          <w:p w:rsidR="00ED70B6" w:rsidRPr="007B05D9" w:rsidRDefault="00ED70B6" w:rsidP="00ED70B6">
            <w:pPr>
              <w:spacing w:after="0" w:line="240" w:lineRule="auto"/>
              <w:jc w:val="center"/>
              <w:rPr>
                <w:b/>
                <w:bCs/>
                <w:sz w:val="22"/>
              </w:rPr>
            </w:pPr>
            <w:r w:rsidRPr="007B05D9">
              <w:rPr>
                <w:b/>
                <w:bCs/>
                <w:sz w:val="22"/>
              </w:rPr>
              <w:t>Frekuensi</w:t>
            </w:r>
          </w:p>
        </w:tc>
        <w:tc>
          <w:tcPr>
            <w:tcW w:w="1631" w:type="dxa"/>
          </w:tcPr>
          <w:p w:rsidR="00ED70B6" w:rsidRPr="007B05D9" w:rsidRDefault="00ED70B6" w:rsidP="00ED70B6">
            <w:pPr>
              <w:spacing w:after="0" w:line="240" w:lineRule="auto"/>
              <w:jc w:val="center"/>
              <w:rPr>
                <w:b/>
                <w:bCs/>
                <w:sz w:val="22"/>
              </w:rPr>
            </w:pPr>
            <w:r w:rsidRPr="007B05D9">
              <w:rPr>
                <w:b/>
                <w:bCs/>
                <w:sz w:val="22"/>
              </w:rPr>
              <w:t>Presentase</w:t>
            </w:r>
          </w:p>
          <w:p w:rsidR="00ED70B6" w:rsidRPr="007B05D9" w:rsidRDefault="00ED70B6" w:rsidP="00ED70B6">
            <w:pPr>
              <w:spacing w:after="0" w:line="240" w:lineRule="auto"/>
              <w:jc w:val="center"/>
              <w:rPr>
                <w:b/>
                <w:bCs/>
                <w:sz w:val="22"/>
              </w:rPr>
            </w:pPr>
            <w:r w:rsidRPr="007B05D9">
              <w:rPr>
                <w:b/>
                <w:bCs/>
                <w:sz w:val="22"/>
              </w:rPr>
              <w:t>(%)</w:t>
            </w:r>
          </w:p>
        </w:tc>
        <w:tc>
          <w:tcPr>
            <w:tcW w:w="1631" w:type="dxa"/>
          </w:tcPr>
          <w:p w:rsidR="00ED70B6" w:rsidRPr="007B05D9" w:rsidRDefault="00ED70B6" w:rsidP="00ED70B6">
            <w:pPr>
              <w:spacing w:after="0" w:line="240" w:lineRule="auto"/>
              <w:jc w:val="center"/>
              <w:rPr>
                <w:b/>
                <w:bCs/>
                <w:sz w:val="22"/>
              </w:rPr>
            </w:pPr>
            <w:r w:rsidRPr="007B05D9">
              <w:rPr>
                <w:b/>
                <w:bCs/>
                <w:sz w:val="22"/>
              </w:rPr>
              <w:t>Frekuensi</w:t>
            </w:r>
          </w:p>
        </w:tc>
        <w:tc>
          <w:tcPr>
            <w:tcW w:w="1631" w:type="dxa"/>
          </w:tcPr>
          <w:p w:rsidR="00ED70B6" w:rsidRPr="007B05D9" w:rsidRDefault="00ED70B6" w:rsidP="00ED70B6">
            <w:pPr>
              <w:spacing w:after="0" w:line="240" w:lineRule="auto"/>
              <w:jc w:val="center"/>
              <w:rPr>
                <w:b/>
                <w:bCs/>
                <w:sz w:val="22"/>
              </w:rPr>
            </w:pPr>
            <w:r w:rsidRPr="007B05D9">
              <w:rPr>
                <w:b/>
                <w:bCs/>
                <w:sz w:val="22"/>
              </w:rPr>
              <w:t>Presentase</w:t>
            </w:r>
          </w:p>
          <w:p w:rsidR="00ED70B6" w:rsidRPr="007B05D9" w:rsidRDefault="00ED70B6" w:rsidP="00ED70B6">
            <w:pPr>
              <w:spacing w:after="0" w:line="240" w:lineRule="auto"/>
              <w:jc w:val="center"/>
              <w:rPr>
                <w:b/>
                <w:bCs/>
                <w:sz w:val="22"/>
              </w:rPr>
            </w:pPr>
            <w:r w:rsidRPr="007B05D9">
              <w:rPr>
                <w:b/>
                <w:bCs/>
                <w:sz w:val="22"/>
              </w:rPr>
              <w:t>(%)</w:t>
            </w:r>
          </w:p>
        </w:tc>
      </w:tr>
      <w:tr w:rsidR="007B05D9" w:rsidRPr="007B05D9" w:rsidTr="00ED70B6">
        <w:tc>
          <w:tcPr>
            <w:tcW w:w="1630" w:type="dxa"/>
          </w:tcPr>
          <w:p w:rsidR="00ED70B6" w:rsidRPr="007B05D9" w:rsidRDefault="00ED70B6" w:rsidP="00ED70B6">
            <w:pPr>
              <w:spacing w:after="0" w:line="240" w:lineRule="auto"/>
              <w:jc w:val="center"/>
              <w:rPr>
                <w:bCs/>
                <w:sz w:val="22"/>
              </w:rPr>
            </w:pPr>
            <w:r w:rsidRPr="007B05D9">
              <w:rPr>
                <w:bCs/>
                <w:sz w:val="22"/>
              </w:rPr>
              <w:t>Laki-laki</w:t>
            </w:r>
          </w:p>
        </w:tc>
        <w:tc>
          <w:tcPr>
            <w:tcW w:w="1631" w:type="dxa"/>
          </w:tcPr>
          <w:p w:rsidR="00ED70B6" w:rsidRPr="007B05D9" w:rsidRDefault="00ED70B6" w:rsidP="00ED70B6">
            <w:pPr>
              <w:spacing w:after="0" w:line="240" w:lineRule="auto"/>
              <w:jc w:val="center"/>
              <w:rPr>
                <w:bCs/>
                <w:sz w:val="22"/>
              </w:rPr>
            </w:pPr>
            <w:r w:rsidRPr="007B05D9">
              <w:rPr>
                <w:bCs/>
                <w:sz w:val="22"/>
              </w:rPr>
              <w:t>12</w:t>
            </w:r>
          </w:p>
        </w:tc>
        <w:tc>
          <w:tcPr>
            <w:tcW w:w="1631" w:type="dxa"/>
          </w:tcPr>
          <w:p w:rsidR="00ED70B6" w:rsidRPr="007B05D9" w:rsidRDefault="00ED70B6" w:rsidP="00ED70B6">
            <w:pPr>
              <w:spacing w:after="0" w:line="240" w:lineRule="auto"/>
              <w:jc w:val="center"/>
              <w:rPr>
                <w:bCs/>
                <w:sz w:val="22"/>
              </w:rPr>
            </w:pPr>
            <w:r w:rsidRPr="007B05D9">
              <w:rPr>
                <w:bCs/>
                <w:sz w:val="22"/>
              </w:rPr>
              <w:t>52.2</w:t>
            </w:r>
          </w:p>
        </w:tc>
        <w:tc>
          <w:tcPr>
            <w:tcW w:w="1631" w:type="dxa"/>
          </w:tcPr>
          <w:p w:rsidR="00ED70B6" w:rsidRPr="007B05D9" w:rsidRDefault="00ED70B6" w:rsidP="00ED70B6">
            <w:pPr>
              <w:spacing w:after="0" w:line="240" w:lineRule="auto"/>
              <w:jc w:val="center"/>
              <w:rPr>
                <w:bCs/>
                <w:sz w:val="22"/>
              </w:rPr>
            </w:pPr>
            <w:r w:rsidRPr="007B05D9">
              <w:rPr>
                <w:bCs/>
                <w:sz w:val="22"/>
              </w:rPr>
              <w:t>15</w:t>
            </w:r>
          </w:p>
        </w:tc>
        <w:tc>
          <w:tcPr>
            <w:tcW w:w="1631" w:type="dxa"/>
          </w:tcPr>
          <w:p w:rsidR="00ED70B6" w:rsidRPr="007B05D9" w:rsidRDefault="00ED70B6" w:rsidP="00ED70B6">
            <w:pPr>
              <w:spacing w:after="0" w:line="240" w:lineRule="auto"/>
              <w:jc w:val="center"/>
              <w:rPr>
                <w:bCs/>
                <w:sz w:val="22"/>
              </w:rPr>
            </w:pPr>
            <w:r w:rsidRPr="007B05D9">
              <w:rPr>
                <w:bCs/>
                <w:sz w:val="22"/>
              </w:rPr>
              <w:t>65.2</w:t>
            </w:r>
          </w:p>
        </w:tc>
      </w:tr>
      <w:tr w:rsidR="007B05D9" w:rsidRPr="007B05D9" w:rsidTr="00ED70B6">
        <w:tc>
          <w:tcPr>
            <w:tcW w:w="1630" w:type="dxa"/>
          </w:tcPr>
          <w:p w:rsidR="00ED70B6" w:rsidRPr="007B05D9" w:rsidRDefault="00ED70B6" w:rsidP="00ED70B6">
            <w:pPr>
              <w:spacing w:after="0" w:line="240" w:lineRule="auto"/>
              <w:jc w:val="center"/>
              <w:rPr>
                <w:bCs/>
                <w:sz w:val="22"/>
              </w:rPr>
            </w:pPr>
            <w:r w:rsidRPr="007B05D9">
              <w:rPr>
                <w:bCs/>
                <w:sz w:val="22"/>
              </w:rPr>
              <w:t>Perempuan</w:t>
            </w:r>
          </w:p>
        </w:tc>
        <w:tc>
          <w:tcPr>
            <w:tcW w:w="1631" w:type="dxa"/>
          </w:tcPr>
          <w:p w:rsidR="00ED70B6" w:rsidRPr="007B05D9" w:rsidRDefault="00ED70B6" w:rsidP="00ED70B6">
            <w:pPr>
              <w:spacing w:after="0" w:line="240" w:lineRule="auto"/>
              <w:jc w:val="center"/>
              <w:rPr>
                <w:bCs/>
                <w:sz w:val="22"/>
              </w:rPr>
            </w:pPr>
            <w:r w:rsidRPr="007B05D9">
              <w:rPr>
                <w:bCs/>
                <w:sz w:val="22"/>
              </w:rPr>
              <w:t>11</w:t>
            </w:r>
          </w:p>
        </w:tc>
        <w:tc>
          <w:tcPr>
            <w:tcW w:w="1631" w:type="dxa"/>
          </w:tcPr>
          <w:p w:rsidR="00ED70B6" w:rsidRPr="007B05D9" w:rsidRDefault="00ED70B6" w:rsidP="00ED70B6">
            <w:pPr>
              <w:spacing w:after="0" w:line="240" w:lineRule="auto"/>
              <w:jc w:val="center"/>
              <w:rPr>
                <w:bCs/>
                <w:sz w:val="22"/>
              </w:rPr>
            </w:pPr>
            <w:r w:rsidRPr="007B05D9">
              <w:rPr>
                <w:bCs/>
                <w:sz w:val="22"/>
              </w:rPr>
              <w:t>47.8</w:t>
            </w:r>
          </w:p>
        </w:tc>
        <w:tc>
          <w:tcPr>
            <w:tcW w:w="1631" w:type="dxa"/>
          </w:tcPr>
          <w:p w:rsidR="00ED70B6" w:rsidRPr="007B05D9" w:rsidRDefault="00ED70B6" w:rsidP="00ED70B6">
            <w:pPr>
              <w:spacing w:after="0" w:line="240" w:lineRule="auto"/>
              <w:jc w:val="center"/>
              <w:rPr>
                <w:bCs/>
                <w:sz w:val="22"/>
              </w:rPr>
            </w:pPr>
            <w:r w:rsidRPr="007B05D9">
              <w:rPr>
                <w:bCs/>
                <w:sz w:val="22"/>
              </w:rPr>
              <w:t>8</w:t>
            </w:r>
          </w:p>
        </w:tc>
        <w:tc>
          <w:tcPr>
            <w:tcW w:w="1631" w:type="dxa"/>
          </w:tcPr>
          <w:p w:rsidR="00ED70B6" w:rsidRPr="007B05D9" w:rsidRDefault="00ED70B6" w:rsidP="00ED70B6">
            <w:pPr>
              <w:spacing w:after="0" w:line="240" w:lineRule="auto"/>
              <w:jc w:val="center"/>
              <w:rPr>
                <w:bCs/>
                <w:sz w:val="22"/>
              </w:rPr>
            </w:pPr>
            <w:r w:rsidRPr="007B05D9">
              <w:rPr>
                <w:bCs/>
                <w:sz w:val="22"/>
              </w:rPr>
              <w:t>34.8</w:t>
            </w:r>
          </w:p>
        </w:tc>
      </w:tr>
      <w:tr w:rsidR="007B05D9" w:rsidRPr="007B05D9" w:rsidTr="00ED70B6">
        <w:tc>
          <w:tcPr>
            <w:tcW w:w="1630" w:type="dxa"/>
          </w:tcPr>
          <w:p w:rsidR="00ED70B6" w:rsidRPr="007B05D9" w:rsidRDefault="00ED70B6" w:rsidP="00ED70B6">
            <w:pPr>
              <w:spacing w:after="0" w:line="240" w:lineRule="auto"/>
              <w:jc w:val="center"/>
              <w:rPr>
                <w:bCs/>
                <w:sz w:val="22"/>
              </w:rPr>
            </w:pPr>
            <w:r w:rsidRPr="007B05D9">
              <w:rPr>
                <w:bCs/>
                <w:sz w:val="22"/>
              </w:rPr>
              <w:t>Total</w:t>
            </w:r>
          </w:p>
        </w:tc>
        <w:tc>
          <w:tcPr>
            <w:tcW w:w="1631" w:type="dxa"/>
          </w:tcPr>
          <w:p w:rsidR="00ED70B6" w:rsidRPr="007B05D9" w:rsidRDefault="00ED70B6" w:rsidP="00ED70B6">
            <w:pPr>
              <w:spacing w:after="0" w:line="240" w:lineRule="auto"/>
              <w:jc w:val="center"/>
              <w:rPr>
                <w:bCs/>
                <w:sz w:val="22"/>
              </w:rPr>
            </w:pPr>
            <w:r w:rsidRPr="007B05D9">
              <w:rPr>
                <w:bCs/>
                <w:sz w:val="22"/>
              </w:rPr>
              <w:t>23</w:t>
            </w:r>
          </w:p>
        </w:tc>
        <w:tc>
          <w:tcPr>
            <w:tcW w:w="1631" w:type="dxa"/>
          </w:tcPr>
          <w:p w:rsidR="00ED70B6" w:rsidRPr="007B05D9" w:rsidRDefault="00ED70B6" w:rsidP="00ED70B6">
            <w:pPr>
              <w:spacing w:after="0" w:line="240" w:lineRule="auto"/>
              <w:jc w:val="center"/>
              <w:rPr>
                <w:bCs/>
                <w:sz w:val="22"/>
              </w:rPr>
            </w:pPr>
            <w:r w:rsidRPr="007B05D9">
              <w:rPr>
                <w:bCs/>
                <w:sz w:val="22"/>
              </w:rPr>
              <w:t>100</w:t>
            </w:r>
          </w:p>
        </w:tc>
        <w:tc>
          <w:tcPr>
            <w:tcW w:w="1631" w:type="dxa"/>
          </w:tcPr>
          <w:p w:rsidR="00ED70B6" w:rsidRPr="007B05D9" w:rsidRDefault="00ED70B6" w:rsidP="00ED70B6">
            <w:pPr>
              <w:spacing w:after="0" w:line="240" w:lineRule="auto"/>
              <w:jc w:val="center"/>
              <w:rPr>
                <w:bCs/>
                <w:sz w:val="22"/>
              </w:rPr>
            </w:pPr>
            <w:r w:rsidRPr="007B05D9">
              <w:rPr>
                <w:bCs/>
                <w:sz w:val="22"/>
              </w:rPr>
              <w:t>23</w:t>
            </w:r>
          </w:p>
        </w:tc>
        <w:tc>
          <w:tcPr>
            <w:tcW w:w="1631" w:type="dxa"/>
          </w:tcPr>
          <w:p w:rsidR="00ED70B6" w:rsidRPr="007B05D9" w:rsidRDefault="00ED70B6" w:rsidP="00ED70B6">
            <w:pPr>
              <w:spacing w:after="0" w:line="240" w:lineRule="auto"/>
              <w:jc w:val="center"/>
              <w:rPr>
                <w:bCs/>
                <w:sz w:val="22"/>
              </w:rPr>
            </w:pPr>
            <w:r w:rsidRPr="007B05D9">
              <w:rPr>
                <w:bCs/>
                <w:sz w:val="22"/>
              </w:rPr>
              <w:t>100</w:t>
            </w:r>
          </w:p>
        </w:tc>
      </w:tr>
    </w:tbl>
    <w:p w:rsidR="00B80C96" w:rsidRPr="007B05D9" w:rsidRDefault="00B80C96" w:rsidP="00B80C96">
      <w:pPr>
        <w:spacing w:after="0" w:line="240" w:lineRule="auto"/>
        <w:ind w:firstLine="426"/>
        <w:jc w:val="both"/>
      </w:pPr>
    </w:p>
    <w:p w:rsidR="00ED70B6" w:rsidRPr="007B05D9" w:rsidRDefault="00ED70B6" w:rsidP="00B80C96">
      <w:pPr>
        <w:spacing w:after="0" w:line="480" w:lineRule="auto"/>
        <w:ind w:firstLine="426"/>
        <w:jc w:val="both"/>
      </w:pPr>
      <w:r w:rsidRPr="007B05D9">
        <w:t xml:space="preserve">Berdasarkan table 5 diatas menunjukan karakteristik responden berasarkan jenis kelamin pada kelompok perlakuan dan kelompok kontrol terbanyak adalah laki-laki sebanyak 52.2% pada kelompok kontrol, dan 65.2% pada kelompok perlakuan. </w:t>
      </w:r>
    </w:p>
    <w:p w:rsidR="00ED70B6" w:rsidRPr="007B05D9" w:rsidRDefault="00ED70B6" w:rsidP="00E3482F">
      <w:pPr>
        <w:pStyle w:val="ListParagraph"/>
        <w:numPr>
          <w:ilvl w:val="1"/>
          <w:numId w:val="13"/>
        </w:numPr>
        <w:spacing w:after="0"/>
        <w:ind w:left="426" w:hanging="426"/>
      </w:pPr>
      <w:bookmarkStart w:id="282" w:name="_Toc515229635"/>
      <w:r w:rsidRPr="007B05D9">
        <w:t>Karakteristik responden berdasarkan umur.</w:t>
      </w:r>
      <w:bookmarkEnd w:id="282"/>
    </w:p>
    <w:p w:rsidR="00E3482F" w:rsidRPr="007B05D9" w:rsidRDefault="00E3482F" w:rsidP="00B80C96">
      <w:pPr>
        <w:pStyle w:val="ListParagraph"/>
        <w:spacing w:after="0" w:line="240" w:lineRule="auto"/>
        <w:ind w:left="426"/>
        <w:jc w:val="both"/>
      </w:pPr>
    </w:p>
    <w:p w:rsidR="00ED70B6" w:rsidRPr="007B05D9" w:rsidRDefault="00ED70B6" w:rsidP="00DD6C19">
      <w:pPr>
        <w:pStyle w:val="Caption"/>
        <w:jc w:val="center"/>
        <w:rPr>
          <w:b w:val="0"/>
          <w:sz w:val="24"/>
          <w:szCs w:val="24"/>
        </w:rPr>
      </w:pPr>
      <w:bookmarkStart w:id="283" w:name="_Toc515224647"/>
      <w:r w:rsidRPr="007B05D9">
        <w:rPr>
          <w:b w:val="0"/>
          <w:sz w:val="24"/>
          <w:szCs w:val="24"/>
        </w:rPr>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6</w:t>
      </w:r>
      <w:bookmarkEnd w:id="283"/>
      <w:r w:rsidRPr="007B05D9">
        <w:rPr>
          <w:b w:val="0"/>
          <w:sz w:val="24"/>
          <w:szCs w:val="24"/>
        </w:rPr>
        <w:fldChar w:fldCharType="end"/>
      </w:r>
    </w:p>
    <w:p w:rsidR="00ED70B6" w:rsidRPr="007B05D9" w:rsidRDefault="00ED70B6" w:rsidP="00ED70B6">
      <w:pPr>
        <w:spacing w:after="0" w:line="240" w:lineRule="auto"/>
        <w:jc w:val="center"/>
        <w:rPr>
          <w:bCs/>
          <w:szCs w:val="24"/>
        </w:rPr>
      </w:pPr>
      <w:r w:rsidRPr="007B05D9">
        <w:rPr>
          <w:bCs/>
          <w:szCs w:val="24"/>
        </w:rPr>
        <w:t>Distribusi Frekuensi Umur Pasien DM Tipe II</w:t>
      </w:r>
    </w:p>
    <w:p w:rsidR="00ED70B6" w:rsidRPr="007B05D9" w:rsidRDefault="00ED70B6" w:rsidP="00ED70B6">
      <w:pPr>
        <w:spacing w:after="0" w:line="240" w:lineRule="auto"/>
        <w:jc w:val="center"/>
        <w:rPr>
          <w:bCs/>
          <w:szCs w:val="24"/>
        </w:rPr>
      </w:pPr>
      <w:r w:rsidRPr="007B05D9">
        <w:rPr>
          <w:bCs/>
          <w:szCs w:val="24"/>
        </w:rPr>
        <w:t>di UPT Kesmas Gianyar I</w:t>
      </w:r>
    </w:p>
    <w:p w:rsidR="00ED70B6" w:rsidRPr="007B05D9" w:rsidRDefault="00ED70B6" w:rsidP="00ED70B6">
      <w:pPr>
        <w:spacing w:after="0" w:line="240" w:lineRule="auto"/>
        <w:jc w:val="center"/>
        <w:rPr>
          <w:bCs/>
          <w:szCs w:val="24"/>
        </w:rPr>
      </w:pPr>
    </w:p>
    <w:tbl>
      <w:tblPr>
        <w:tblStyle w:val="TableGrid"/>
        <w:tblW w:w="7938" w:type="dxa"/>
        <w:tblInd w:w="108" w:type="dxa"/>
        <w:tblBorders>
          <w:left w:val="none" w:sz="0" w:space="0" w:color="auto"/>
          <w:right w:val="none" w:sz="0" w:space="0" w:color="auto"/>
          <w:insideH w:val="single" w:sz="4" w:space="0" w:color="auto"/>
        </w:tblBorders>
        <w:tblLayout w:type="fixed"/>
        <w:tblLook w:val="04A0" w:firstRow="1" w:lastRow="0" w:firstColumn="1" w:lastColumn="0" w:noHBand="0" w:noVBand="1"/>
      </w:tblPr>
      <w:tblGrid>
        <w:gridCol w:w="567"/>
        <w:gridCol w:w="1310"/>
        <w:gridCol w:w="896"/>
        <w:gridCol w:w="1134"/>
        <w:gridCol w:w="1406"/>
        <w:gridCol w:w="1275"/>
        <w:gridCol w:w="1350"/>
      </w:tblGrid>
      <w:tr w:rsidR="007B05D9" w:rsidRPr="007B05D9" w:rsidTr="00ED70B6">
        <w:tc>
          <w:tcPr>
            <w:tcW w:w="567" w:type="dxa"/>
            <w:vMerge w:val="restart"/>
            <w:vAlign w:val="center"/>
          </w:tcPr>
          <w:p w:rsidR="00ED70B6" w:rsidRPr="007B05D9" w:rsidRDefault="00ED70B6" w:rsidP="00ED70B6">
            <w:pPr>
              <w:spacing w:after="0" w:line="240" w:lineRule="auto"/>
              <w:jc w:val="center"/>
              <w:rPr>
                <w:b/>
                <w:bCs/>
                <w:sz w:val="22"/>
              </w:rPr>
            </w:pPr>
            <w:r w:rsidRPr="007B05D9">
              <w:rPr>
                <w:b/>
                <w:bCs/>
                <w:sz w:val="22"/>
              </w:rPr>
              <w:t>No</w:t>
            </w:r>
          </w:p>
        </w:tc>
        <w:tc>
          <w:tcPr>
            <w:tcW w:w="1310" w:type="dxa"/>
            <w:vMerge w:val="restart"/>
            <w:vAlign w:val="center"/>
          </w:tcPr>
          <w:p w:rsidR="00ED70B6" w:rsidRPr="007B05D9" w:rsidRDefault="00ED70B6" w:rsidP="00ED70B6">
            <w:pPr>
              <w:spacing w:after="0" w:line="240" w:lineRule="auto"/>
              <w:jc w:val="center"/>
              <w:rPr>
                <w:b/>
                <w:bCs/>
                <w:sz w:val="22"/>
              </w:rPr>
            </w:pPr>
          </w:p>
          <w:p w:rsidR="00ED70B6" w:rsidRPr="007B05D9" w:rsidRDefault="00ED70B6" w:rsidP="00ED70B6">
            <w:pPr>
              <w:spacing w:after="0" w:line="240" w:lineRule="auto"/>
              <w:jc w:val="center"/>
              <w:rPr>
                <w:b/>
                <w:bCs/>
                <w:sz w:val="22"/>
              </w:rPr>
            </w:pPr>
            <w:r w:rsidRPr="007B05D9">
              <w:rPr>
                <w:b/>
                <w:bCs/>
                <w:sz w:val="22"/>
              </w:rPr>
              <w:t>Kelompok</w:t>
            </w:r>
          </w:p>
        </w:tc>
        <w:tc>
          <w:tcPr>
            <w:tcW w:w="6061" w:type="dxa"/>
            <w:gridSpan w:val="5"/>
            <w:vAlign w:val="center"/>
          </w:tcPr>
          <w:p w:rsidR="00ED70B6" w:rsidRPr="007B05D9" w:rsidRDefault="00ED70B6" w:rsidP="00ED70B6">
            <w:pPr>
              <w:spacing w:after="0" w:line="240" w:lineRule="auto"/>
              <w:jc w:val="center"/>
              <w:rPr>
                <w:b/>
                <w:bCs/>
                <w:sz w:val="22"/>
              </w:rPr>
            </w:pPr>
            <w:r w:rsidRPr="007B05D9">
              <w:rPr>
                <w:b/>
                <w:bCs/>
                <w:sz w:val="22"/>
              </w:rPr>
              <w:t>Nilai</w:t>
            </w:r>
          </w:p>
        </w:tc>
      </w:tr>
      <w:tr w:rsidR="007B05D9" w:rsidRPr="007B05D9" w:rsidTr="00ED70B6">
        <w:trPr>
          <w:trHeight w:val="552"/>
        </w:trPr>
        <w:tc>
          <w:tcPr>
            <w:tcW w:w="567" w:type="dxa"/>
            <w:vMerge/>
          </w:tcPr>
          <w:p w:rsidR="00ED70B6" w:rsidRPr="007B05D9" w:rsidRDefault="00ED70B6" w:rsidP="00ED70B6">
            <w:pPr>
              <w:spacing w:after="0" w:line="240" w:lineRule="auto"/>
              <w:jc w:val="center"/>
              <w:rPr>
                <w:b/>
                <w:bCs/>
                <w:sz w:val="22"/>
              </w:rPr>
            </w:pPr>
          </w:p>
        </w:tc>
        <w:tc>
          <w:tcPr>
            <w:tcW w:w="1310" w:type="dxa"/>
            <w:vMerge/>
            <w:vAlign w:val="center"/>
          </w:tcPr>
          <w:p w:rsidR="00ED70B6" w:rsidRPr="007B05D9" w:rsidRDefault="00ED70B6" w:rsidP="00ED70B6">
            <w:pPr>
              <w:spacing w:after="0" w:line="240" w:lineRule="auto"/>
              <w:jc w:val="center"/>
              <w:rPr>
                <w:b/>
                <w:bCs/>
                <w:sz w:val="22"/>
              </w:rPr>
            </w:pPr>
          </w:p>
        </w:tc>
        <w:tc>
          <w:tcPr>
            <w:tcW w:w="896" w:type="dxa"/>
            <w:vAlign w:val="center"/>
          </w:tcPr>
          <w:p w:rsidR="00ED70B6" w:rsidRPr="007B05D9" w:rsidRDefault="00ED70B6" w:rsidP="00ED70B6">
            <w:pPr>
              <w:spacing w:after="0" w:line="240" w:lineRule="auto"/>
              <w:jc w:val="center"/>
              <w:rPr>
                <w:b/>
                <w:bCs/>
                <w:sz w:val="22"/>
              </w:rPr>
            </w:pPr>
            <w:r w:rsidRPr="007B05D9">
              <w:rPr>
                <w:b/>
                <w:bCs/>
                <w:sz w:val="22"/>
              </w:rPr>
              <w:t>Total</w:t>
            </w:r>
          </w:p>
        </w:tc>
        <w:tc>
          <w:tcPr>
            <w:tcW w:w="1134" w:type="dxa"/>
            <w:vAlign w:val="center"/>
          </w:tcPr>
          <w:p w:rsidR="00ED70B6" w:rsidRPr="007B05D9" w:rsidRDefault="00ED70B6" w:rsidP="00ED70B6">
            <w:pPr>
              <w:spacing w:after="0" w:line="240" w:lineRule="auto"/>
              <w:jc w:val="center"/>
              <w:rPr>
                <w:b/>
                <w:bCs/>
                <w:sz w:val="22"/>
              </w:rPr>
            </w:pPr>
            <w:r w:rsidRPr="007B05D9">
              <w:rPr>
                <w:b/>
                <w:bCs/>
                <w:sz w:val="22"/>
              </w:rPr>
              <w:t>Minimal</w:t>
            </w:r>
          </w:p>
          <w:p w:rsidR="00ED70B6" w:rsidRPr="007B05D9" w:rsidRDefault="00ED70B6" w:rsidP="00ED70B6">
            <w:pPr>
              <w:spacing w:after="0" w:line="240" w:lineRule="auto"/>
              <w:jc w:val="center"/>
              <w:rPr>
                <w:b/>
                <w:bCs/>
                <w:sz w:val="22"/>
              </w:rPr>
            </w:pPr>
            <w:r w:rsidRPr="007B05D9">
              <w:rPr>
                <w:b/>
                <w:bCs/>
                <w:sz w:val="22"/>
              </w:rPr>
              <w:t>(tahun)</w:t>
            </w:r>
          </w:p>
        </w:tc>
        <w:tc>
          <w:tcPr>
            <w:tcW w:w="1406" w:type="dxa"/>
            <w:vAlign w:val="center"/>
          </w:tcPr>
          <w:p w:rsidR="00ED70B6" w:rsidRPr="007B05D9" w:rsidRDefault="00ED70B6" w:rsidP="00ED70B6">
            <w:pPr>
              <w:spacing w:after="0" w:line="240" w:lineRule="auto"/>
              <w:jc w:val="center"/>
              <w:rPr>
                <w:b/>
                <w:bCs/>
                <w:sz w:val="22"/>
              </w:rPr>
            </w:pPr>
            <w:r w:rsidRPr="007B05D9">
              <w:rPr>
                <w:b/>
                <w:bCs/>
                <w:sz w:val="22"/>
              </w:rPr>
              <w:t>Maksimal</w:t>
            </w:r>
          </w:p>
          <w:p w:rsidR="00ED70B6" w:rsidRPr="007B05D9" w:rsidRDefault="00ED70B6" w:rsidP="00ED70B6">
            <w:pPr>
              <w:spacing w:after="0" w:line="240" w:lineRule="auto"/>
              <w:jc w:val="center"/>
              <w:rPr>
                <w:b/>
                <w:bCs/>
                <w:sz w:val="22"/>
              </w:rPr>
            </w:pPr>
            <w:r w:rsidRPr="007B05D9">
              <w:rPr>
                <w:b/>
                <w:bCs/>
                <w:sz w:val="22"/>
              </w:rPr>
              <w:t>(tahun)</w:t>
            </w:r>
          </w:p>
        </w:tc>
        <w:tc>
          <w:tcPr>
            <w:tcW w:w="1275" w:type="dxa"/>
            <w:vAlign w:val="center"/>
          </w:tcPr>
          <w:p w:rsidR="00ED70B6" w:rsidRPr="007B05D9" w:rsidRDefault="00ED70B6" w:rsidP="00ED70B6">
            <w:pPr>
              <w:spacing w:after="0" w:line="240" w:lineRule="auto"/>
              <w:jc w:val="center"/>
              <w:rPr>
                <w:b/>
                <w:bCs/>
                <w:sz w:val="22"/>
              </w:rPr>
            </w:pPr>
            <w:r w:rsidRPr="007B05D9">
              <w:rPr>
                <w:b/>
                <w:bCs/>
                <w:sz w:val="22"/>
              </w:rPr>
              <w:t>Rata-Rata</w:t>
            </w:r>
          </w:p>
          <w:p w:rsidR="00ED70B6" w:rsidRPr="007B05D9" w:rsidRDefault="00ED70B6" w:rsidP="00ED70B6">
            <w:pPr>
              <w:spacing w:after="0" w:line="240" w:lineRule="auto"/>
              <w:jc w:val="center"/>
              <w:rPr>
                <w:b/>
                <w:bCs/>
                <w:sz w:val="22"/>
              </w:rPr>
            </w:pPr>
            <w:r w:rsidRPr="007B05D9">
              <w:rPr>
                <w:b/>
                <w:bCs/>
                <w:sz w:val="22"/>
              </w:rPr>
              <w:t>(tahun)</w:t>
            </w:r>
          </w:p>
        </w:tc>
        <w:tc>
          <w:tcPr>
            <w:tcW w:w="1350" w:type="dxa"/>
            <w:vAlign w:val="center"/>
          </w:tcPr>
          <w:p w:rsidR="00ED70B6" w:rsidRPr="007B05D9" w:rsidRDefault="00ED70B6" w:rsidP="00ED70B6">
            <w:pPr>
              <w:spacing w:after="0" w:line="240" w:lineRule="auto"/>
              <w:jc w:val="center"/>
              <w:rPr>
                <w:b/>
                <w:bCs/>
                <w:sz w:val="22"/>
              </w:rPr>
            </w:pPr>
            <w:r w:rsidRPr="007B05D9">
              <w:rPr>
                <w:b/>
                <w:bCs/>
                <w:sz w:val="22"/>
              </w:rPr>
              <w:t>Standar Deviasi</w:t>
            </w:r>
          </w:p>
        </w:tc>
      </w:tr>
      <w:tr w:rsidR="007B05D9" w:rsidRPr="007B05D9" w:rsidTr="00ED70B6">
        <w:tc>
          <w:tcPr>
            <w:tcW w:w="567" w:type="dxa"/>
          </w:tcPr>
          <w:p w:rsidR="00ED70B6" w:rsidRPr="007B05D9" w:rsidRDefault="00ED70B6" w:rsidP="00ED70B6">
            <w:pPr>
              <w:spacing w:after="0" w:line="240" w:lineRule="auto"/>
              <w:jc w:val="center"/>
              <w:rPr>
                <w:bCs/>
                <w:sz w:val="22"/>
              </w:rPr>
            </w:pPr>
            <w:r w:rsidRPr="007B05D9">
              <w:rPr>
                <w:bCs/>
                <w:sz w:val="22"/>
              </w:rPr>
              <w:t>1</w:t>
            </w:r>
          </w:p>
        </w:tc>
        <w:tc>
          <w:tcPr>
            <w:tcW w:w="1310" w:type="dxa"/>
            <w:vAlign w:val="center"/>
          </w:tcPr>
          <w:p w:rsidR="00ED70B6" w:rsidRPr="007B05D9" w:rsidRDefault="00ED70B6" w:rsidP="00ED70B6">
            <w:pPr>
              <w:spacing w:after="0" w:line="240" w:lineRule="auto"/>
              <w:jc w:val="center"/>
              <w:rPr>
                <w:bCs/>
                <w:sz w:val="22"/>
              </w:rPr>
            </w:pPr>
            <w:r w:rsidRPr="007B05D9">
              <w:rPr>
                <w:bCs/>
                <w:sz w:val="22"/>
              </w:rPr>
              <w:t>Kontrol</w:t>
            </w:r>
          </w:p>
        </w:tc>
        <w:tc>
          <w:tcPr>
            <w:tcW w:w="896" w:type="dxa"/>
            <w:vAlign w:val="center"/>
          </w:tcPr>
          <w:p w:rsidR="00ED70B6" w:rsidRPr="007B05D9" w:rsidRDefault="00ED70B6" w:rsidP="00ED70B6">
            <w:pPr>
              <w:spacing w:after="0" w:line="240" w:lineRule="auto"/>
              <w:jc w:val="center"/>
              <w:rPr>
                <w:bCs/>
                <w:sz w:val="22"/>
              </w:rPr>
            </w:pPr>
            <w:r w:rsidRPr="007B05D9">
              <w:rPr>
                <w:bCs/>
                <w:sz w:val="22"/>
              </w:rPr>
              <w:t>23</w:t>
            </w:r>
          </w:p>
        </w:tc>
        <w:tc>
          <w:tcPr>
            <w:tcW w:w="1134" w:type="dxa"/>
            <w:vAlign w:val="center"/>
          </w:tcPr>
          <w:p w:rsidR="00ED70B6" w:rsidRPr="007B05D9" w:rsidRDefault="00ED70B6" w:rsidP="00ED70B6">
            <w:pPr>
              <w:spacing w:after="0" w:line="240" w:lineRule="auto"/>
              <w:jc w:val="center"/>
              <w:rPr>
                <w:bCs/>
                <w:sz w:val="22"/>
              </w:rPr>
            </w:pPr>
            <w:r w:rsidRPr="007B05D9">
              <w:rPr>
                <w:bCs/>
                <w:sz w:val="22"/>
              </w:rPr>
              <w:t>45</w:t>
            </w:r>
          </w:p>
        </w:tc>
        <w:tc>
          <w:tcPr>
            <w:tcW w:w="1406" w:type="dxa"/>
            <w:vAlign w:val="center"/>
          </w:tcPr>
          <w:p w:rsidR="00ED70B6" w:rsidRPr="007B05D9" w:rsidRDefault="00ED70B6" w:rsidP="00ED70B6">
            <w:pPr>
              <w:spacing w:after="0" w:line="240" w:lineRule="auto"/>
              <w:jc w:val="center"/>
              <w:rPr>
                <w:bCs/>
                <w:sz w:val="22"/>
              </w:rPr>
            </w:pPr>
            <w:r w:rsidRPr="007B05D9">
              <w:rPr>
                <w:bCs/>
                <w:sz w:val="22"/>
              </w:rPr>
              <w:t>60</w:t>
            </w:r>
          </w:p>
        </w:tc>
        <w:tc>
          <w:tcPr>
            <w:tcW w:w="1275" w:type="dxa"/>
            <w:vAlign w:val="center"/>
          </w:tcPr>
          <w:p w:rsidR="00ED70B6" w:rsidRPr="007B05D9" w:rsidRDefault="00C130BD" w:rsidP="00ED70B6">
            <w:pPr>
              <w:spacing w:after="0" w:line="240" w:lineRule="auto"/>
              <w:jc w:val="center"/>
              <w:rPr>
                <w:bCs/>
                <w:sz w:val="22"/>
              </w:rPr>
            </w:pPr>
            <w:r w:rsidRPr="007B05D9">
              <w:rPr>
                <w:bCs/>
                <w:sz w:val="22"/>
              </w:rPr>
              <w:t>55.52</w:t>
            </w:r>
          </w:p>
        </w:tc>
        <w:tc>
          <w:tcPr>
            <w:tcW w:w="1350" w:type="dxa"/>
            <w:vAlign w:val="center"/>
          </w:tcPr>
          <w:p w:rsidR="00ED70B6" w:rsidRPr="007B05D9" w:rsidRDefault="00C130BD" w:rsidP="00ED70B6">
            <w:pPr>
              <w:spacing w:after="0" w:line="240" w:lineRule="auto"/>
              <w:jc w:val="center"/>
              <w:rPr>
                <w:bCs/>
                <w:sz w:val="22"/>
              </w:rPr>
            </w:pPr>
            <w:r w:rsidRPr="007B05D9">
              <w:rPr>
                <w:bCs/>
                <w:sz w:val="22"/>
              </w:rPr>
              <w:t>5.22</w:t>
            </w:r>
          </w:p>
        </w:tc>
      </w:tr>
      <w:tr w:rsidR="007B05D9" w:rsidRPr="007B05D9" w:rsidTr="00ED70B6">
        <w:tc>
          <w:tcPr>
            <w:tcW w:w="567" w:type="dxa"/>
          </w:tcPr>
          <w:p w:rsidR="00ED70B6" w:rsidRPr="007B05D9" w:rsidRDefault="00ED70B6" w:rsidP="00ED70B6">
            <w:pPr>
              <w:spacing w:after="0" w:line="240" w:lineRule="auto"/>
              <w:jc w:val="center"/>
              <w:rPr>
                <w:bCs/>
                <w:sz w:val="22"/>
              </w:rPr>
            </w:pPr>
            <w:r w:rsidRPr="007B05D9">
              <w:rPr>
                <w:bCs/>
                <w:sz w:val="22"/>
              </w:rPr>
              <w:t>2</w:t>
            </w:r>
          </w:p>
        </w:tc>
        <w:tc>
          <w:tcPr>
            <w:tcW w:w="1310" w:type="dxa"/>
            <w:vAlign w:val="center"/>
          </w:tcPr>
          <w:p w:rsidR="00ED70B6" w:rsidRPr="007B05D9" w:rsidRDefault="00ED70B6" w:rsidP="00ED70B6">
            <w:pPr>
              <w:spacing w:after="0" w:line="240" w:lineRule="auto"/>
              <w:jc w:val="center"/>
              <w:rPr>
                <w:bCs/>
                <w:sz w:val="22"/>
              </w:rPr>
            </w:pPr>
            <w:r w:rsidRPr="007B05D9">
              <w:rPr>
                <w:bCs/>
                <w:sz w:val="22"/>
              </w:rPr>
              <w:t>Perlakuan</w:t>
            </w:r>
          </w:p>
        </w:tc>
        <w:tc>
          <w:tcPr>
            <w:tcW w:w="896" w:type="dxa"/>
            <w:vAlign w:val="center"/>
          </w:tcPr>
          <w:p w:rsidR="00ED70B6" w:rsidRPr="007B05D9" w:rsidRDefault="00ED70B6" w:rsidP="00ED70B6">
            <w:pPr>
              <w:spacing w:after="0" w:line="240" w:lineRule="auto"/>
              <w:jc w:val="center"/>
              <w:rPr>
                <w:bCs/>
                <w:sz w:val="22"/>
              </w:rPr>
            </w:pPr>
            <w:r w:rsidRPr="007B05D9">
              <w:rPr>
                <w:bCs/>
                <w:sz w:val="22"/>
              </w:rPr>
              <w:t>23</w:t>
            </w:r>
          </w:p>
        </w:tc>
        <w:tc>
          <w:tcPr>
            <w:tcW w:w="1134" w:type="dxa"/>
            <w:vAlign w:val="center"/>
          </w:tcPr>
          <w:p w:rsidR="00ED70B6" w:rsidRPr="007B05D9" w:rsidRDefault="00ED70B6" w:rsidP="00ED70B6">
            <w:pPr>
              <w:spacing w:after="0" w:line="240" w:lineRule="auto"/>
              <w:jc w:val="center"/>
              <w:rPr>
                <w:bCs/>
                <w:sz w:val="22"/>
              </w:rPr>
            </w:pPr>
            <w:r w:rsidRPr="007B05D9">
              <w:rPr>
                <w:bCs/>
                <w:sz w:val="22"/>
              </w:rPr>
              <w:t>49</w:t>
            </w:r>
          </w:p>
        </w:tc>
        <w:tc>
          <w:tcPr>
            <w:tcW w:w="1406" w:type="dxa"/>
            <w:vAlign w:val="center"/>
          </w:tcPr>
          <w:p w:rsidR="00ED70B6" w:rsidRPr="007B05D9" w:rsidRDefault="00ED70B6" w:rsidP="00ED70B6">
            <w:pPr>
              <w:spacing w:after="0" w:line="240" w:lineRule="auto"/>
              <w:jc w:val="center"/>
              <w:rPr>
                <w:bCs/>
                <w:sz w:val="22"/>
              </w:rPr>
            </w:pPr>
            <w:r w:rsidRPr="007B05D9">
              <w:rPr>
                <w:bCs/>
                <w:sz w:val="22"/>
              </w:rPr>
              <w:t>60</w:t>
            </w:r>
          </w:p>
        </w:tc>
        <w:tc>
          <w:tcPr>
            <w:tcW w:w="1275" w:type="dxa"/>
            <w:vAlign w:val="center"/>
          </w:tcPr>
          <w:p w:rsidR="00ED70B6" w:rsidRPr="007B05D9" w:rsidRDefault="00C130BD" w:rsidP="00ED70B6">
            <w:pPr>
              <w:spacing w:after="0" w:line="240" w:lineRule="auto"/>
              <w:jc w:val="center"/>
              <w:rPr>
                <w:bCs/>
                <w:sz w:val="22"/>
              </w:rPr>
            </w:pPr>
            <w:r w:rsidRPr="007B05D9">
              <w:rPr>
                <w:bCs/>
                <w:sz w:val="22"/>
              </w:rPr>
              <w:t>57.78</w:t>
            </w:r>
          </w:p>
        </w:tc>
        <w:tc>
          <w:tcPr>
            <w:tcW w:w="1350" w:type="dxa"/>
            <w:vAlign w:val="center"/>
          </w:tcPr>
          <w:p w:rsidR="00ED70B6" w:rsidRPr="007B05D9" w:rsidRDefault="00C130BD" w:rsidP="00ED70B6">
            <w:pPr>
              <w:spacing w:after="0" w:line="240" w:lineRule="auto"/>
              <w:jc w:val="center"/>
              <w:rPr>
                <w:bCs/>
                <w:sz w:val="22"/>
              </w:rPr>
            </w:pPr>
            <w:r w:rsidRPr="007B05D9">
              <w:rPr>
                <w:bCs/>
                <w:sz w:val="22"/>
              </w:rPr>
              <w:t>2.89</w:t>
            </w:r>
          </w:p>
        </w:tc>
      </w:tr>
    </w:tbl>
    <w:p w:rsidR="00ED70B6" w:rsidRPr="007B05D9" w:rsidRDefault="00ED70B6" w:rsidP="00ED70B6">
      <w:pPr>
        <w:spacing w:after="0" w:line="480" w:lineRule="auto"/>
        <w:jc w:val="center"/>
        <w:rPr>
          <w:bCs/>
          <w:szCs w:val="24"/>
        </w:rPr>
      </w:pPr>
    </w:p>
    <w:p w:rsidR="00ED70B6" w:rsidRPr="007B05D9" w:rsidRDefault="00ED70B6" w:rsidP="00C130BD">
      <w:pPr>
        <w:spacing w:after="0" w:line="480" w:lineRule="auto"/>
        <w:ind w:firstLine="426"/>
        <w:jc w:val="both"/>
      </w:pPr>
      <w:bookmarkStart w:id="284" w:name="_Toc515229636"/>
      <w:r w:rsidRPr="007B05D9">
        <w:t>Berdasarkan table 6 diatas menunjukan karakteristik responden berdasarkan umur pada kelompok kontrol didapatkan total responden 23 orang, umur minimal adalah 45 tahun, umur maksimal ad</w:t>
      </w:r>
      <w:r w:rsidR="00C130BD" w:rsidRPr="007B05D9">
        <w:t>alah 60 tahun, rata-rata 55.52</w:t>
      </w:r>
      <w:r w:rsidRPr="007B05D9">
        <w:t xml:space="preserve"> ta</w:t>
      </w:r>
      <w:r w:rsidR="00C130BD" w:rsidRPr="007B05D9">
        <w:t>hun, dan standar deviasi 5.22</w:t>
      </w:r>
      <w:r w:rsidRPr="007B05D9">
        <w:t xml:space="preserve">. Pada kelompok perlakuan didapatkan total responden 23 </w:t>
      </w:r>
      <w:r w:rsidRPr="007B05D9">
        <w:lastRenderedPageBreak/>
        <w:t>orang umur minimal adalah 49 tahun, umur maksimal ad</w:t>
      </w:r>
      <w:r w:rsidR="00C130BD" w:rsidRPr="007B05D9">
        <w:t>alah 60 tahun, rata-rata 57.78</w:t>
      </w:r>
      <w:r w:rsidRPr="007B05D9">
        <w:t xml:space="preserve"> ta</w:t>
      </w:r>
      <w:r w:rsidR="00C130BD" w:rsidRPr="007B05D9">
        <w:t>hun, dan standar deviasi 2.89</w:t>
      </w:r>
      <w:r w:rsidRPr="007B05D9">
        <w:t>.</w:t>
      </w:r>
      <w:bookmarkEnd w:id="284"/>
    </w:p>
    <w:p w:rsidR="003C3367" w:rsidRPr="007B05D9" w:rsidRDefault="003C3367" w:rsidP="00300E36">
      <w:pPr>
        <w:pStyle w:val="Heading3"/>
        <w:numPr>
          <w:ilvl w:val="0"/>
          <w:numId w:val="13"/>
        </w:numPr>
        <w:ind w:left="426" w:hanging="426"/>
        <w:jc w:val="both"/>
        <w:rPr>
          <w:lang w:val="en-US"/>
        </w:rPr>
      </w:pPr>
      <w:bookmarkStart w:id="285" w:name="_Toc515246570"/>
      <w:r w:rsidRPr="007B05D9">
        <w:rPr>
          <w:lang w:val="en-US"/>
        </w:rPr>
        <w:t xml:space="preserve">Hasil Pengamatan Terhadap Subyek Penelitian </w:t>
      </w:r>
      <w:r w:rsidR="00ED70B6" w:rsidRPr="007B05D9">
        <w:rPr>
          <w:lang w:val="en-US"/>
        </w:rPr>
        <w:t>Berdasarkan Variabel Penelitian</w:t>
      </w:r>
      <w:bookmarkEnd w:id="285"/>
    </w:p>
    <w:p w:rsidR="00ED70B6" w:rsidRPr="007B05D9" w:rsidRDefault="00ED70B6" w:rsidP="00ED70B6">
      <w:pPr>
        <w:pStyle w:val="Heading3"/>
        <w:numPr>
          <w:ilvl w:val="4"/>
          <w:numId w:val="13"/>
        </w:numPr>
        <w:ind w:left="426" w:hanging="426"/>
        <w:jc w:val="both"/>
        <w:rPr>
          <w:b w:val="0"/>
        </w:rPr>
      </w:pPr>
      <w:bookmarkStart w:id="286" w:name="_Toc515246571"/>
      <w:r w:rsidRPr="007B05D9">
        <w:rPr>
          <w:b w:val="0"/>
        </w:rPr>
        <w:t xml:space="preserve">Hasil identifikasi nilai </w:t>
      </w:r>
      <w:r w:rsidRPr="007B05D9">
        <w:rPr>
          <w:b w:val="0"/>
          <w:i/>
        </w:rPr>
        <w:t xml:space="preserve">pre test </w:t>
      </w:r>
      <w:r w:rsidRPr="007B05D9">
        <w:rPr>
          <w:b w:val="0"/>
          <w:lang w:val="en-US"/>
        </w:rPr>
        <w:t>ABI</w:t>
      </w:r>
      <w:r w:rsidRPr="007B05D9">
        <w:rPr>
          <w:b w:val="0"/>
        </w:rPr>
        <w:t xml:space="preserve"> pada pasien diabetes melitus tipe </w:t>
      </w:r>
      <w:r w:rsidRPr="007B05D9">
        <w:rPr>
          <w:b w:val="0"/>
          <w:lang w:val="en-US"/>
        </w:rPr>
        <w:t>II</w:t>
      </w:r>
      <w:r w:rsidRPr="007B05D9">
        <w:rPr>
          <w:b w:val="0"/>
        </w:rPr>
        <w:t xml:space="preserve"> sebelum diberikan senam kaki diabetik pada kelompok perlakuan.</w:t>
      </w:r>
      <w:bookmarkEnd w:id="286"/>
      <w:r w:rsidRPr="007B05D9">
        <w:rPr>
          <w:b w:val="0"/>
        </w:rPr>
        <w:t xml:space="preserve"> </w:t>
      </w:r>
    </w:p>
    <w:p w:rsidR="00ED70B6" w:rsidRPr="007B05D9" w:rsidRDefault="00ED70B6" w:rsidP="00ED70B6">
      <w:pPr>
        <w:spacing w:after="0" w:line="480" w:lineRule="auto"/>
        <w:ind w:firstLine="426"/>
        <w:jc w:val="both"/>
        <w:rPr>
          <w:szCs w:val="24"/>
        </w:rPr>
      </w:pPr>
      <w:r w:rsidRPr="007B05D9">
        <w:rPr>
          <w:szCs w:val="24"/>
        </w:rPr>
        <w:t xml:space="preserve">Distribusi nilai </w:t>
      </w:r>
      <w:r w:rsidRPr="007B05D9">
        <w:rPr>
          <w:i/>
          <w:szCs w:val="24"/>
        </w:rPr>
        <w:t xml:space="preserve">pre test </w:t>
      </w:r>
      <w:r w:rsidRPr="007B05D9">
        <w:rPr>
          <w:szCs w:val="24"/>
        </w:rPr>
        <w:t>ABI pasien diabetes melitus tipe II pada kelompok perlakuan dapat dilihat pada tabel 7 dibawah ini:</w:t>
      </w:r>
    </w:p>
    <w:p w:rsidR="00ED70B6" w:rsidRPr="007B05D9" w:rsidRDefault="00ED70B6" w:rsidP="00ED70B6">
      <w:pPr>
        <w:spacing w:after="0" w:line="240" w:lineRule="auto"/>
        <w:ind w:firstLine="426"/>
        <w:jc w:val="both"/>
        <w:rPr>
          <w:szCs w:val="24"/>
        </w:rPr>
      </w:pPr>
    </w:p>
    <w:p w:rsidR="00ED70B6" w:rsidRPr="007B05D9" w:rsidRDefault="00ED70B6" w:rsidP="00ED70B6">
      <w:pPr>
        <w:pStyle w:val="Caption"/>
        <w:jc w:val="center"/>
        <w:rPr>
          <w:b w:val="0"/>
          <w:sz w:val="24"/>
          <w:szCs w:val="24"/>
        </w:rPr>
      </w:pPr>
      <w:bookmarkStart w:id="287" w:name="_Toc515224648"/>
      <w:r w:rsidRPr="007B05D9">
        <w:rPr>
          <w:b w:val="0"/>
          <w:sz w:val="24"/>
          <w:szCs w:val="24"/>
        </w:rPr>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7</w:t>
      </w:r>
      <w:bookmarkEnd w:id="287"/>
      <w:r w:rsidRPr="007B05D9">
        <w:rPr>
          <w:b w:val="0"/>
          <w:sz w:val="24"/>
          <w:szCs w:val="24"/>
        </w:rPr>
        <w:fldChar w:fldCharType="end"/>
      </w:r>
    </w:p>
    <w:p w:rsidR="00ED70B6" w:rsidRPr="007B05D9" w:rsidRDefault="00ED70B6" w:rsidP="00ED70B6">
      <w:pPr>
        <w:spacing w:after="0" w:line="240" w:lineRule="auto"/>
        <w:jc w:val="center"/>
        <w:rPr>
          <w:szCs w:val="24"/>
        </w:rPr>
      </w:pPr>
      <w:r w:rsidRPr="007B05D9">
        <w:rPr>
          <w:szCs w:val="24"/>
        </w:rPr>
        <w:t xml:space="preserve">Distribusi Nilai </w:t>
      </w:r>
      <w:r w:rsidRPr="007B05D9">
        <w:rPr>
          <w:i/>
          <w:szCs w:val="24"/>
        </w:rPr>
        <w:t xml:space="preserve">Ankle Brachial Index </w:t>
      </w:r>
      <w:r w:rsidR="00E01519" w:rsidRPr="007B05D9">
        <w:rPr>
          <w:szCs w:val="24"/>
        </w:rPr>
        <w:t xml:space="preserve">(ABI) </w:t>
      </w:r>
      <w:r w:rsidRPr="007B05D9">
        <w:rPr>
          <w:szCs w:val="24"/>
        </w:rPr>
        <w:t xml:space="preserve">Kelompok Perlakuan Sebelum Senam Kaki Diabetik pada Pasien Diabetes Melitus </w:t>
      </w:r>
    </w:p>
    <w:p w:rsidR="00ED70B6" w:rsidRPr="007B05D9" w:rsidRDefault="00ED70B6" w:rsidP="00ED70B6">
      <w:pPr>
        <w:spacing w:after="0" w:line="240" w:lineRule="auto"/>
        <w:jc w:val="center"/>
        <w:rPr>
          <w:szCs w:val="24"/>
        </w:rPr>
      </w:pPr>
      <w:r w:rsidRPr="007B05D9">
        <w:rPr>
          <w:szCs w:val="24"/>
        </w:rPr>
        <w:t>Tipe II di UPT Kesmas Gianyar I.</w:t>
      </w:r>
    </w:p>
    <w:p w:rsidR="00ED70B6" w:rsidRPr="007B05D9" w:rsidRDefault="00ED70B6" w:rsidP="00ED70B6">
      <w:pPr>
        <w:spacing w:after="0" w:line="240" w:lineRule="auto"/>
        <w:jc w:val="center"/>
        <w:rPr>
          <w:szCs w:val="24"/>
        </w:rPr>
      </w:pPr>
    </w:p>
    <w:tbl>
      <w:tblPr>
        <w:tblW w:w="0" w:type="auto"/>
        <w:tblBorders>
          <w:top w:val="single" w:sz="4" w:space="0" w:color="auto"/>
          <w:insideH w:val="single" w:sz="4" w:space="0" w:color="auto"/>
        </w:tblBorders>
        <w:tblLook w:val="04A0" w:firstRow="1" w:lastRow="0" w:firstColumn="1" w:lastColumn="0" w:noHBand="0" w:noVBand="1"/>
      </w:tblPr>
      <w:tblGrid>
        <w:gridCol w:w="675"/>
        <w:gridCol w:w="1363"/>
        <w:gridCol w:w="1019"/>
        <w:gridCol w:w="1019"/>
        <w:gridCol w:w="1019"/>
        <w:gridCol w:w="1019"/>
        <w:gridCol w:w="1020"/>
        <w:gridCol w:w="1020"/>
      </w:tblGrid>
      <w:tr w:rsidR="007B05D9" w:rsidRPr="007B05D9" w:rsidTr="00ED70B6">
        <w:tc>
          <w:tcPr>
            <w:tcW w:w="675" w:type="dxa"/>
            <w:vMerge w:val="restart"/>
            <w:tcBorders>
              <w:bottom w:val="single" w:sz="4" w:space="0" w:color="auto"/>
            </w:tcBorders>
            <w:vAlign w:val="center"/>
          </w:tcPr>
          <w:p w:rsidR="00ED70B6" w:rsidRPr="007B05D9" w:rsidRDefault="00ED70B6" w:rsidP="00ED70B6">
            <w:pPr>
              <w:spacing w:after="200" w:line="240" w:lineRule="auto"/>
              <w:jc w:val="center"/>
              <w:rPr>
                <w:b/>
                <w:sz w:val="22"/>
              </w:rPr>
            </w:pPr>
            <w:r w:rsidRPr="007B05D9">
              <w:rPr>
                <w:b/>
                <w:sz w:val="22"/>
              </w:rPr>
              <w:t>No</w:t>
            </w:r>
          </w:p>
        </w:tc>
        <w:tc>
          <w:tcPr>
            <w:tcW w:w="1363" w:type="dxa"/>
            <w:vMerge w:val="restart"/>
            <w:vAlign w:val="center"/>
          </w:tcPr>
          <w:p w:rsidR="00ED70B6" w:rsidRPr="007B05D9" w:rsidRDefault="00ED70B6" w:rsidP="00ED70B6">
            <w:pPr>
              <w:spacing w:after="200" w:line="240" w:lineRule="auto"/>
              <w:jc w:val="center"/>
              <w:rPr>
                <w:b/>
                <w:sz w:val="22"/>
              </w:rPr>
            </w:pPr>
            <w:r w:rsidRPr="007B05D9">
              <w:rPr>
                <w:b/>
                <w:sz w:val="22"/>
              </w:rPr>
              <w:t>Nilai ABI</w:t>
            </w:r>
          </w:p>
        </w:tc>
        <w:tc>
          <w:tcPr>
            <w:tcW w:w="1019" w:type="dxa"/>
            <w:vMerge w:val="restart"/>
            <w:vAlign w:val="center"/>
          </w:tcPr>
          <w:p w:rsidR="00ED70B6" w:rsidRPr="007B05D9" w:rsidRDefault="00ED70B6" w:rsidP="00ED70B6">
            <w:pPr>
              <w:spacing w:after="200" w:line="240" w:lineRule="auto"/>
              <w:jc w:val="center"/>
              <w:rPr>
                <w:b/>
                <w:sz w:val="22"/>
              </w:rPr>
            </w:pPr>
            <w:r w:rsidRPr="007B05D9">
              <w:rPr>
                <w:b/>
                <w:sz w:val="22"/>
              </w:rPr>
              <w:t>F</w:t>
            </w:r>
          </w:p>
        </w:tc>
        <w:tc>
          <w:tcPr>
            <w:tcW w:w="1019" w:type="dxa"/>
            <w:vMerge w:val="restart"/>
            <w:vAlign w:val="center"/>
          </w:tcPr>
          <w:p w:rsidR="00ED70B6" w:rsidRPr="007B05D9" w:rsidRDefault="00ED70B6" w:rsidP="00ED70B6">
            <w:pPr>
              <w:spacing w:after="200" w:line="240" w:lineRule="auto"/>
              <w:jc w:val="center"/>
              <w:rPr>
                <w:b/>
                <w:sz w:val="22"/>
              </w:rPr>
            </w:pPr>
            <w:r w:rsidRPr="007B05D9">
              <w:rPr>
                <w:b/>
                <w:sz w:val="22"/>
              </w:rPr>
              <w:t>%</w:t>
            </w:r>
          </w:p>
        </w:tc>
        <w:tc>
          <w:tcPr>
            <w:tcW w:w="1019" w:type="dxa"/>
            <w:vMerge w:val="restart"/>
            <w:vAlign w:val="center"/>
          </w:tcPr>
          <w:p w:rsidR="00ED70B6" w:rsidRPr="007B05D9" w:rsidRDefault="00ED70B6" w:rsidP="00ED70B6">
            <w:pPr>
              <w:spacing w:after="200" w:line="240" w:lineRule="auto"/>
              <w:jc w:val="center"/>
              <w:rPr>
                <w:b/>
                <w:sz w:val="22"/>
              </w:rPr>
            </w:pPr>
            <w:r w:rsidRPr="007B05D9">
              <w:rPr>
                <w:b/>
                <w:sz w:val="22"/>
              </w:rPr>
              <w:t>Mean</w:t>
            </w:r>
          </w:p>
        </w:tc>
        <w:tc>
          <w:tcPr>
            <w:tcW w:w="2039" w:type="dxa"/>
            <w:gridSpan w:val="2"/>
            <w:vAlign w:val="center"/>
          </w:tcPr>
          <w:p w:rsidR="00ED70B6" w:rsidRPr="007B05D9" w:rsidRDefault="00ED70B6" w:rsidP="00ED70B6">
            <w:pPr>
              <w:spacing w:after="200" w:line="240" w:lineRule="auto"/>
              <w:jc w:val="center"/>
              <w:rPr>
                <w:b/>
                <w:sz w:val="22"/>
              </w:rPr>
            </w:pPr>
            <w:r w:rsidRPr="007B05D9">
              <w:rPr>
                <w:b/>
                <w:sz w:val="22"/>
              </w:rPr>
              <w:t>Nilai</w:t>
            </w:r>
          </w:p>
        </w:tc>
        <w:tc>
          <w:tcPr>
            <w:tcW w:w="1020" w:type="dxa"/>
            <w:vMerge w:val="restart"/>
            <w:vAlign w:val="center"/>
          </w:tcPr>
          <w:p w:rsidR="00ED70B6" w:rsidRPr="007B05D9" w:rsidRDefault="00ED70B6" w:rsidP="00ED70B6">
            <w:pPr>
              <w:spacing w:after="200" w:line="240" w:lineRule="auto"/>
              <w:jc w:val="center"/>
              <w:rPr>
                <w:b/>
                <w:sz w:val="22"/>
              </w:rPr>
            </w:pPr>
            <w:r w:rsidRPr="007B05D9">
              <w:rPr>
                <w:b/>
                <w:sz w:val="22"/>
              </w:rPr>
              <w:t>SD</w:t>
            </w:r>
          </w:p>
        </w:tc>
      </w:tr>
      <w:tr w:rsidR="007B05D9" w:rsidRPr="007B05D9" w:rsidTr="00ED70B6">
        <w:tc>
          <w:tcPr>
            <w:tcW w:w="675" w:type="dxa"/>
            <w:vMerge/>
            <w:tcBorders>
              <w:bottom w:val="single" w:sz="4" w:space="0" w:color="auto"/>
            </w:tcBorders>
          </w:tcPr>
          <w:p w:rsidR="00ED70B6" w:rsidRPr="007B05D9" w:rsidRDefault="00ED70B6" w:rsidP="00ED70B6">
            <w:pPr>
              <w:spacing w:after="200" w:line="240" w:lineRule="auto"/>
              <w:jc w:val="center"/>
              <w:rPr>
                <w:sz w:val="22"/>
              </w:rPr>
            </w:pPr>
          </w:p>
        </w:tc>
        <w:tc>
          <w:tcPr>
            <w:tcW w:w="1363" w:type="dxa"/>
            <w:vMerge/>
            <w:tcBorders>
              <w:bottom w:val="single" w:sz="4" w:space="0" w:color="auto"/>
            </w:tcBorders>
          </w:tcPr>
          <w:p w:rsidR="00ED70B6" w:rsidRPr="007B05D9" w:rsidRDefault="00ED70B6" w:rsidP="00ED70B6">
            <w:pPr>
              <w:spacing w:after="200" w:line="240" w:lineRule="auto"/>
              <w:jc w:val="center"/>
              <w:rPr>
                <w:sz w:val="22"/>
              </w:rPr>
            </w:pPr>
          </w:p>
        </w:tc>
        <w:tc>
          <w:tcPr>
            <w:tcW w:w="1019" w:type="dxa"/>
            <w:vMerge/>
            <w:tcBorders>
              <w:bottom w:val="single" w:sz="4" w:space="0" w:color="auto"/>
            </w:tcBorders>
          </w:tcPr>
          <w:p w:rsidR="00ED70B6" w:rsidRPr="007B05D9" w:rsidRDefault="00ED70B6" w:rsidP="00ED70B6">
            <w:pPr>
              <w:spacing w:after="200" w:line="240" w:lineRule="auto"/>
              <w:jc w:val="center"/>
              <w:rPr>
                <w:sz w:val="22"/>
              </w:rPr>
            </w:pPr>
          </w:p>
        </w:tc>
        <w:tc>
          <w:tcPr>
            <w:tcW w:w="1019" w:type="dxa"/>
            <w:vMerge/>
            <w:tcBorders>
              <w:bottom w:val="single" w:sz="4" w:space="0" w:color="auto"/>
            </w:tcBorders>
          </w:tcPr>
          <w:p w:rsidR="00ED70B6" w:rsidRPr="007B05D9" w:rsidRDefault="00ED70B6" w:rsidP="00ED70B6">
            <w:pPr>
              <w:spacing w:after="200" w:line="240" w:lineRule="auto"/>
              <w:rPr>
                <w:sz w:val="22"/>
              </w:rPr>
            </w:pPr>
          </w:p>
        </w:tc>
        <w:tc>
          <w:tcPr>
            <w:tcW w:w="1019" w:type="dxa"/>
            <w:vMerge/>
          </w:tcPr>
          <w:p w:rsidR="00ED70B6" w:rsidRPr="007B05D9" w:rsidRDefault="00ED70B6" w:rsidP="00ED70B6">
            <w:pPr>
              <w:spacing w:after="200" w:line="240" w:lineRule="auto"/>
              <w:jc w:val="center"/>
              <w:rPr>
                <w:sz w:val="22"/>
              </w:rPr>
            </w:pPr>
          </w:p>
        </w:tc>
        <w:tc>
          <w:tcPr>
            <w:tcW w:w="1019" w:type="dxa"/>
            <w:tcBorders>
              <w:bottom w:val="single" w:sz="4" w:space="0" w:color="auto"/>
            </w:tcBorders>
            <w:vAlign w:val="center"/>
          </w:tcPr>
          <w:p w:rsidR="00ED70B6" w:rsidRPr="007B05D9" w:rsidRDefault="00ED70B6" w:rsidP="00ED70B6">
            <w:pPr>
              <w:spacing w:after="200" w:line="240" w:lineRule="auto"/>
              <w:jc w:val="center"/>
              <w:rPr>
                <w:b/>
                <w:sz w:val="22"/>
              </w:rPr>
            </w:pPr>
            <w:r w:rsidRPr="007B05D9">
              <w:rPr>
                <w:b/>
                <w:sz w:val="22"/>
              </w:rPr>
              <w:t>Min</w:t>
            </w:r>
          </w:p>
        </w:tc>
        <w:tc>
          <w:tcPr>
            <w:tcW w:w="1020" w:type="dxa"/>
            <w:tcBorders>
              <w:bottom w:val="single" w:sz="4" w:space="0" w:color="auto"/>
            </w:tcBorders>
            <w:vAlign w:val="center"/>
          </w:tcPr>
          <w:p w:rsidR="00ED70B6" w:rsidRPr="007B05D9" w:rsidRDefault="00ED70B6" w:rsidP="00ED70B6">
            <w:pPr>
              <w:spacing w:after="200" w:line="240" w:lineRule="auto"/>
              <w:jc w:val="center"/>
              <w:rPr>
                <w:b/>
                <w:sz w:val="22"/>
              </w:rPr>
            </w:pPr>
            <w:r w:rsidRPr="007B05D9">
              <w:rPr>
                <w:b/>
                <w:sz w:val="22"/>
              </w:rPr>
              <w:t>Max</w:t>
            </w:r>
          </w:p>
        </w:tc>
        <w:tc>
          <w:tcPr>
            <w:tcW w:w="1020" w:type="dxa"/>
            <w:vMerge/>
            <w:tcBorders>
              <w:bottom w:val="single" w:sz="4" w:space="0" w:color="auto"/>
            </w:tcBorders>
          </w:tcPr>
          <w:p w:rsidR="00ED70B6" w:rsidRPr="007B05D9" w:rsidRDefault="00ED70B6" w:rsidP="00ED70B6">
            <w:pPr>
              <w:spacing w:after="200" w:line="240" w:lineRule="auto"/>
              <w:jc w:val="center"/>
              <w:rPr>
                <w:sz w:val="22"/>
              </w:rPr>
            </w:pPr>
          </w:p>
        </w:tc>
      </w:tr>
      <w:tr w:rsidR="007B05D9" w:rsidRPr="007B05D9" w:rsidTr="00ED70B6">
        <w:tc>
          <w:tcPr>
            <w:tcW w:w="675" w:type="dxa"/>
            <w:tcBorders>
              <w:top w:val="single" w:sz="4" w:space="0" w:color="auto"/>
              <w:bottom w:val="nil"/>
            </w:tcBorders>
          </w:tcPr>
          <w:p w:rsidR="00ED70B6" w:rsidRPr="007B05D9" w:rsidRDefault="00ED70B6" w:rsidP="00ED70B6">
            <w:pPr>
              <w:spacing w:after="200" w:line="240" w:lineRule="auto"/>
              <w:jc w:val="center"/>
              <w:rPr>
                <w:sz w:val="22"/>
              </w:rPr>
            </w:pPr>
            <w:r w:rsidRPr="007B05D9">
              <w:rPr>
                <w:sz w:val="22"/>
              </w:rPr>
              <w:t>1</w:t>
            </w:r>
          </w:p>
        </w:tc>
        <w:tc>
          <w:tcPr>
            <w:tcW w:w="1363" w:type="dxa"/>
            <w:tcBorders>
              <w:bottom w:val="nil"/>
            </w:tcBorders>
          </w:tcPr>
          <w:p w:rsidR="00ED70B6" w:rsidRPr="007B05D9" w:rsidRDefault="00ED70B6" w:rsidP="00ED70B6">
            <w:pPr>
              <w:spacing w:after="200" w:line="240" w:lineRule="auto"/>
              <w:jc w:val="center"/>
              <w:rPr>
                <w:sz w:val="22"/>
              </w:rPr>
            </w:pPr>
            <w:r w:rsidRPr="007B05D9">
              <w:rPr>
                <w:sz w:val="22"/>
              </w:rPr>
              <w:t>0,91-1,31</w:t>
            </w:r>
          </w:p>
        </w:tc>
        <w:tc>
          <w:tcPr>
            <w:tcW w:w="1019" w:type="dxa"/>
            <w:tcBorders>
              <w:bottom w:val="nil"/>
            </w:tcBorders>
          </w:tcPr>
          <w:p w:rsidR="00ED70B6" w:rsidRPr="007B05D9" w:rsidRDefault="00ED70B6" w:rsidP="00ED70B6">
            <w:pPr>
              <w:spacing w:after="200" w:line="240" w:lineRule="auto"/>
              <w:jc w:val="center"/>
              <w:rPr>
                <w:sz w:val="22"/>
              </w:rPr>
            </w:pPr>
            <w:r w:rsidRPr="007B05D9">
              <w:rPr>
                <w:sz w:val="22"/>
              </w:rPr>
              <w:t>8</w:t>
            </w:r>
          </w:p>
        </w:tc>
        <w:tc>
          <w:tcPr>
            <w:tcW w:w="1019" w:type="dxa"/>
            <w:tcBorders>
              <w:bottom w:val="nil"/>
            </w:tcBorders>
          </w:tcPr>
          <w:p w:rsidR="00ED70B6" w:rsidRPr="007B05D9" w:rsidRDefault="00ED70B6" w:rsidP="00ED70B6">
            <w:pPr>
              <w:spacing w:after="200" w:line="240" w:lineRule="auto"/>
              <w:jc w:val="center"/>
              <w:rPr>
                <w:sz w:val="22"/>
              </w:rPr>
            </w:pPr>
            <w:r w:rsidRPr="007B05D9">
              <w:rPr>
                <w:sz w:val="22"/>
              </w:rPr>
              <w:t>34,8</w:t>
            </w:r>
          </w:p>
        </w:tc>
        <w:tc>
          <w:tcPr>
            <w:tcW w:w="1019" w:type="dxa"/>
            <w:vMerge w:val="restart"/>
          </w:tcPr>
          <w:p w:rsidR="00ED70B6" w:rsidRPr="007B05D9" w:rsidRDefault="00ED70B6" w:rsidP="00ED70B6">
            <w:pPr>
              <w:spacing w:after="200" w:line="240" w:lineRule="auto"/>
              <w:jc w:val="center"/>
              <w:rPr>
                <w:sz w:val="22"/>
              </w:rPr>
            </w:pPr>
            <w:r w:rsidRPr="007B05D9">
              <w:rPr>
                <w:sz w:val="22"/>
              </w:rPr>
              <w:t>0,88</w:t>
            </w:r>
          </w:p>
        </w:tc>
        <w:tc>
          <w:tcPr>
            <w:tcW w:w="1019" w:type="dxa"/>
            <w:vMerge w:val="restart"/>
          </w:tcPr>
          <w:p w:rsidR="00ED70B6" w:rsidRPr="007B05D9" w:rsidRDefault="00ED70B6" w:rsidP="00ED70B6">
            <w:pPr>
              <w:spacing w:after="200" w:line="240" w:lineRule="auto"/>
              <w:jc w:val="center"/>
              <w:rPr>
                <w:sz w:val="22"/>
              </w:rPr>
            </w:pPr>
            <w:r w:rsidRPr="007B05D9">
              <w:rPr>
                <w:sz w:val="22"/>
              </w:rPr>
              <w:t>0,71</w:t>
            </w:r>
          </w:p>
        </w:tc>
        <w:tc>
          <w:tcPr>
            <w:tcW w:w="1020" w:type="dxa"/>
            <w:vMerge w:val="restart"/>
          </w:tcPr>
          <w:p w:rsidR="00ED70B6" w:rsidRPr="007B05D9" w:rsidRDefault="00ED70B6" w:rsidP="00ED70B6">
            <w:pPr>
              <w:spacing w:after="200" w:line="240" w:lineRule="auto"/>
              <w:jc w:val="center"/>
              <w:rPr>
                <w:sz w:val="22"/>
              </w:rPr>
            </w:pPr>
            <w:r w:rsidRPr="007B05D9">
              <w:rPr>
                <w:sz w:val="22"/>
              </w:rPr>
              <w:t>1,07</w:t>
            </w:r>
          </w:p>
        </w:tc>
        <w:tc>
          <w:tcPr>
            <w:tcW w:w="1020" w:type="dxa"/>
            <w:vMerge w:val="restart"/>
          </w:tcPr>
          <w:p w:rsidR="00ED70B6" w:rsidRPr="007B05D9" w:rsidRDefault="00ED70B6" w:rsidP="00ED70B6">
            <w:pPr>
              <w:spacing w:after="200" w:line="240" w:lineRule="auto"/>
              <w:jc w:val="center"/>
              <w:rPr>
                <w:sz w:val="22"/>
              </w:rPr>
            </w:pPr>
            <w:r w:rsidRPr="007B05D9">
              <w:rPr>
                <w:sz w:val="22"/>
              </w:rPr>
              <w:t>0,81</w:t>
            </w:r>
          </w:p>
          <w:p w:rsidR="00ED70B6" w:rsidRPr="007B05D9" w:rsidRDefault="00ED70B6" w:rsidP="00ED70B6">
            <w:pPr>
              <w:spacing w:after="200" w:line="240" w:lineRule="auto"/>
              <w:rPr>
                <w:sz w:val="22"/>
              </w:rPr>
            </w:pPr>
          </w:p>
        </w:tc>
      </w:tr>
      <w:tr w:rsidR="007B05D9" w:rsidRPr="007B05D9" w:rsidTr="00ED70B6">
        <w:tc>
          <w:tcPr>
            <w:tcW w:w="675" w:type="dxa"/>
            <w:tcBorders>
              <w:top w:val="nil"/>
              <w:bottom w:val="single" w:sz="4" w:space="0" w:color="auto"/>
            </w:tcBorders>
          </w:tcPr>
          <w:p w:rsidR="00ED70B6" w:rsidRPr="007B05D9" w:rsidRDefault="00ED70B6" w:rsidP="00ED70B6">
            <w:pPr>
              <w:spacing w:after="200" w:line="240" w:lineRule="auto"/>
              <w:jc w:val="center"/>
              <w:rPr>
                <w:sz w:val="22"/>
              </w:rPr>
            </w:pPr>
            <w:r w:rsidRPr="007B05D9">
              <w:rPr>
                <w:sz w:val="22"/>
              </w:rPr>
              <w:t>2</w:t>
            </w:r>
          </w:p>
        </w:tc>
        <w:tc>
          <w:tcPr>
            <w:tcW w:w="1363" w:type="dxa"/>
            <w:tcBorders>
              <w:top w:val="nil"/>
              <w:bottom w:val="single" w:sz="4" w:space="0" w:color="auto"/>
            </w:tcBorders>
          </w:tcPr>
          <w:p w:rsidR="00ED70B6" w:rsidRPr="007B05D9" w:rsidRDefault="00ED70B6" w:rsidP="00ED70B6">
            <w:pPr>
              <w:spacing w:after="200" w:line="240" w:lineRule="auto"/>
              <w:jc w:val="center"/>
              <w:rPr>
                <w:sz w:val="22"/>
              </w:rPr>
            </w:pPr>
            <w:r w:rsidRPr="007B05D9">
              <w:rPr>
                <w:sz w:val="22"/>
              </w:rPr>
              <w:t>0,70-0,90</w:t>
            </w:r>
          </w:p>
        </w:tc>
        <w:tc>
          <w:tcPr>
            <w:tcW w:w="1019" w:type="dxa"/>
            <w:tcBorders>
              <w:top w:val="nil"/>
              <w:bottom w:val="single" w:sz="4" w:space="0" w:color="auto"/>
            </w:tcBorders>
          </w:tcPr>
          <w:p w:rsidR="00ED70B6" w:rsidRPr="007B05D9" w:rsidRDefault="00ED70B6" w:rsidP="00ED70B6">
            <w:pPr>
              <w:spacing w:after="200" w:line="240" w:lineRule="auto"/>
              <w:jc w:val="center"/>
              <w:rPr>
                <w:sz w:val="22"/>
              </w:rPr>
            </w:pPr>
            <w:r w:rsidRPr="007B05D9">
              <w:rPr>
                <w:sz w:val="22"/>
              </w:rPr>
              <w:t>15</w:t>
            </w:r>
          </w:p>
        </w:tc>
        <w:tc>
          <w:tcPr>
            <w:tcW w:w="1019" w:type="dxa"/>
            <w:tcBorders>
              <w:top w:val="nil"/>
              <w:bottom w:val="single" w:sz="4" w:space="0" w:color="auto"/>
            </w:tcBorders>
          </w:tcPr>
          <w:p w:rsidR="00ED70B6" w:rsidRPr="007B05D9" w:rsidRDefault="00ED70B6" w:rsidP="00ED70B6">
            <w:pPr>
              <w:spacing w:after="200" w:line="240" w:lineRule="auto"/>
              <w:jc w:val="center"/>
              <w:rPr>
                <w:sz w:val="22"/>
              </w:rPr>
            </w:pPr>
            <w:r w:rsidRPr="007B05D9">
              <w:rPr>
                <w:sz w:val="22"/>
              </w:rPr>
              <w:t>65,2</w:t>
            </w:r>
          </w:p>
        </w:tc>
        <w:tc>
          <w:tcPr>
            <w:tcW w:w="1019" w:type="dxa"/>
            <w:vMerge/>
            <w:tcBorders>
              <w:bottom w:val="single" w:sz="4" w:space="0" w:color="auto"/>
            </w:tcBorders>
          </w:tcPr>
          <w:p w:rsidR="00ED70B6" w:rsidRPr="007B05D9" w:rsidRDefault="00ED70B6" w:rsidP="00ED70B6">
            <w:pPr>
              <w:spacing w:after="200" w:line="240" w:lineRule="auto"/>
              <w:jc w:val="center"/>
              <w:rPr>
                <w:sz w:val="22"/>
              </w:rPr>
            </w:pPr>
          </w:p>
        </w:tc>
        <w:tc>
          <w:tcPr>
            <w:tcW w:w="1019" w:type="dxa"/>
            <w:vMerge/>
            <w:tcBorders>
              <w:bottom w:val="single" w:sz="4" w:space="0" w:color="auto"/>
            </w:tcBorders>
          </w:tcPr>
          <w:p w:rsidR="00ED70B6" w:rsidRPr="007B05D9" w:rsidRDefault="00ED70B6" w:rsidP="00ED70B6">
            <w:pPr>
              <w:spacing w:after="200" w:line="240" w:lineRule="auto"/>
              <w:jc w:val="center"/>
              <w:rPr>
                <w:sz w:val="22"/>
              </w:rPr>
            </w:pPr>
          </w:p>
        </w:tc>
        <w:tc>
          <w:tcPr>
            <w:tcW w:w="1020" w:type="dxa"/>
            <w:vMerge/>
            <w:tcBorders>
              <w:bottom w:val="single" w:sz="4" w:space="0" w:color="auto"/>
            </w:tcBorders>
          </w:tcPr>
          <w:p w:rsidR="00ED70B6" w:rsidRPr="007B05D9" w:rsidRDefault="00ED70B6" w:rsidP="00ED70B6">
            <w:pPr>
              <w:spacing w:after="200" w:line="240" w:lineRule="auto"/>
              <w:jc w:val="center"/>
              <w:rPr>
                <w:sz w:val="22"/>
              </w:rPr>
            </w:pPr>
          </w:p>
        </w:tc>
        <w:tc>
          <w:tcPr>
            <w:tcW w:w="1020" w:type="dxa"/>
            <w:vMerge/>
            <w:tcBorders>
              <w:bottom w:val="single" w:sz="4" w:space="0" w:color="auto"/>
            </w:tcBorders>
          </w:tcPr>
          <w:p w:rsidR="00ED70B6" w:rsidRPr="007B05D9" w:rsidRDefault="00ED70B6" w:rsidP="00ED70B6">
            <w:pPr>
              <w:spacing w:after="200" w:line="240" w:lineRule="auto"/>
              <w:jc w:val="center"/>
              <w:rPr>
                <w:sz w:val="22"/>
              </w:rPr>
            </w:pPr>
          </w:p>
        </w:tc>
      </w:tr>
      <w:tr w:rsidR="00ED70B6" w:rsidRPr="007B05D9" w:rsidTr="00ED70B6">
        <w:tc>
          <w:tcPr>
            <w:tcW w:w="675" w:type="dxa"/>
            <w:tcBorders>
              <w:bottom w:val="single" w:sz="4" w:space="0" w:color="auto"/>
            </w:tcBorders>
          </w:tcPr>
          <w:p w:rsidR="00ED70B6" w:rsidRPr="007B05D9" w:rsidRDefault="00ED70B6" w:rsidP="00ED70B6">
            <w:pPr>
              <w:spacing w:after="200" w:line="240" w:lineRule="auto"/>
              <w:jc w:val="center"/>
              <w:rPr>
                <w:sz w:val="22"/>
              </w:rPr>
            </w:pPr>
          </w:p>
        </w:tc>
        <w:tc>
          <w:tcPr>
            <w:tcW w:w="1363" w:type="dxa"/>
            <w:tcBorders>
              <w:bottom w:val="single" w:sz="4" w:space="0" w:color="auto"/>
            </w:tcBorders>
          </w:tcPr>
          <w:p w:rsidR="00ED70B6" w:rsidRPr="007B05D9" w:rsidRDefault="00ED70B6" w:rsidP="00ED70B6">
            <w:pPr>
              <w:spacing w:after="200" w:line="240" w:lineRule="auto"/>
              <w:jc w:val="center"/>
              <w:rPr>
                <w:sz w:val="22"/>
              </w:rPr>
            </w:pPr>
            <w:r w:rsidRPr="007B05D9">
              <w:rPr>
                <w:sz w:val="22"/>
              </w:rPr>
              <w:t>Total</w:t>
            </w:r>
          </w:p>
        </w:tc>
        <w:tc>
          <w:tcPr>
            <w:tcW w:w="1019" w:type="dxa"/>
            <w:tcBorders>
              <w:bottom w:val="single" w:sz="4" w:space="0" w:color="auto"/>
            </w:tcBorders>
          </w:tcPr>
          <w:p w:rsidR="00ED70B6" w:rsidRPr="007B05D9" w:rsidRDefault="00ED70B6" w:rsidP="00ED70B6">
            <w:pPr>
              <w:spacing w:after="200" w:line="240" w:lineRule="auto"/>
              <w:jc w:val="center"/>
              <w:rPr>
                <w:sz w:val="22"/>
              </w:rPr>
            </w:pPr>
            <w:r w:rsidRPr="007B05D9">
              <w:rPr>
                <w:sz w:val="22"/>
              </w:rPr>
              <w:t>23</w:t>
            </w:r>
          </w:p>
        </w:tc>
        <w:tc>
          <w:tcPr>
            <w:tcW w:w="1019" w:type="dxa"/>
            <w:tcBorders>
              <w:bottom w:val="single" w:sz="4" w:space="0" w:color="auto"/>
            </w:tcBorders>
          </w:tcPr>
          <w:p w:rsidR="00ED70B6" w:rsidRPr="007B05D9" w:rsidRDefault="00ED70B6" w:rsidP="00ED70B6">
            <w:pPr>
              <w:spacing w:after="200" w:line="240" w:lineRule="auto"/>
              <w:jc w:val="center"/>
              <w:rPr>
                <w:sz w:val="22"/>
              </w:rPr>
            </w:pPr>
            <w:r w:rsidRPr="007B05D9">
              <w:rPr>
                <w:sz w:val="22"/>
              </w:rPr>
              <w:t>100</w:t>
            </w:r>
          </w:p>
        </w:tc>
        <w:tc>
          <w:tcPr>
            <w:tcW w:w="4078" w:type="dxa"/>
            <w:gridSpan w:val="4"/>
            <w:tcBorders>
              <w:bottom w:val="single" w:sz="4" w:space="0" w:color="auto"/>
            </w:tcBorders>
          </w:tcPr>
          <w:p w:rsidR="00ED70B6" w:rsidRPr="007B05D9" w:rsidRDefault="00ED70B6" w:rsidP="00ED70B6">
            <w:pPr>
              <w:spacing w:after="200" w:line="240" w:lineRule="auto"/>
              <w:jc w:val="center"/>
              <w:rPr>
                <w:sz w:val="22"/>
              </w:rPr>
            </w:pPr>
          </w:p>
        </w:tc>
      </w:tr>
    </w:tbl>
    <w:p w:rsidR="00ED70B6" w:rsidRPr="007B05D9" w:rsidRDefault="00ED70B6" w:rsidP="00ED70B6">
      <w:pPr>
        <w:tabs>
          <w:tab w:val="left" w:pos="3093"/>
        </w:tabs>
        <w:spacing w:after="0" w:line="240" w:lineRule="auto"/>
        <w:jc w:val="both"/>
        <w:rPr>
          <w:szCs w:val="24"/>
        </w:rPr>
      </w:pPr>
    </w:p>
    <w:p w:rsidR="00ED70B6" w:rsidRPr="007B05D9" w:rsidRDefault="00ED70B6" w:rsidP="00ED70B6">
      <w:pPr>
        <w:tabs>
          <w:tab w:val="left" w:pos="3093"/>
        </w:tabs>
        <w:spacing w:after="0" w:line="240" w:lineRule="auto"/>
        <w:jc w:val="both"/>
        <w:rPr>
          <w:szCs w:val="24"/>
        </w:rPr>
      </w:pPr>
    </w:p>
    <w:p w:rsidR="00ED70B6" w:rsidRPr="007B05D9" w:rsidRDefault="00ED70B6" w:rsidP="00ED70B6">
      <w:pPr>
        <w:tabs>
          <w:tab w:val="left" w:pos="426"/>
        </w:tabs>
        <w:spacing w:after="0" w:line="480" w:lineRule="auto"/>
        <w:jc w:val="both"/>
        <w:rPr>
          <w:szCs w:val="24"/>
        </w:rPr>
      </w:pPr>
      <w:r w:rsidRPr="007B05D9">
        <w:rPr>
          <w:szCs w:val="24"/>
        </w:rPr>
        <w:tab/>
        <w:t xml:space="preserve">Interpretasi nilai </w:t>
      </w:r>
      <w:r w:rsidRPr="007B05D9">
        <w:rPr>
          <w:i/>
          <w:szCs w:val="24"/>
        </w:rPr>
        <w:t xml:space="preserve">pre test </w:t>
      </w:r>
      <w:r w:rsidRPr="007B05D9">
        <w:rPr>
          <w:szCs w:val="24"/>
        </w:rPr>
        <w:t>ABI pada kelompok perlakuan sebelum dilakukan seam kaki diabetik didapatkan sebagian besar memiliki nilai ABI 0,70-0,90 (PAD ringan) dengan nilai rata-rata (</w:t>
      </w:r>
      <w:r w:rsidRPr="007B05D9">
        <w:rPr>
          <w:i/>
          <w:szCs w:val="24"/>
        </w:rPr>
        <w:t>mean</w:t>
      </w:r>
      <w:r w:rsidRPr="007B05D9">
        <w:rPr>
          <w:szCs w:val="24"/>
        </w:rPr>
        <w:t xml:space="preserve">) 0,88, nilai SD sebesar 0,81, nilai minimum sebesar 0,71, dan nilai maksmimum sebesar 1,07. </w:t>
      </w:r>
    </w:p>
    <w:p w:rsidR="00ED70B6" w:rsidRPr="007B05D9" w:rsidRDefault="00ED70B6" w:rsidP="00ED70B6">
      <w:pPr>
        <w:pStyle w:val="Heading3"/>
        <w:numPr>
          <w:ilvl w:val="1"/>
          <w:numId w:val="13"/>
        </w:numPr>
        <w:ind w:left="426" w:hanging="426"/>
        <w:jc w:val="both"/>
        <w:rPr>
          <w:b w:val="0"/>
        </w:rPr>
      </w:pPr>
      <w:bookmarkStart w:id="288" w:name="_Toc515246572"/>
      <w:r w:rsidRPr="007B05D9">
        <w:rPr>
          <w:b w:val="0"/>
        </w:rPr>
        <w:t xml:space="preserve">Hasil identifikasi nilai </w:t>
      </w:r>
      <w:r w:rsidRPr="007B05D9">
        <w:rPr>
          <w:b w:val="0"/>
          <w:i/>
        </w:rPr>
        <w:t xml:space="preserve">post test </w:t>
      </w:r>
      <w:r w:rsidRPr="007B05D9">
        <w:rPr>
          <w:b w:val="0"/>
          <w:lang w:val="en-US"/>
        </w:rPr>
        <w:t>ABI</w:t>
      </w:r>
      <w:r w:rsidRPr="007B05D9">
        <w:rPr>
          <w:b w:val="0"/>
        </w:rPr>
        <w:t xml:space="preserve"> pada pasien diabetes melitus tipe </w:t>
      </w:r>
      <w:r w:rsidRPr="007B05D9">
        <w:rPr>
          <w:b w:val="0"/>
          <w:lang w:val="en-US"/>
        </w:rPr>
        <w:t>II</w:t>
      </w:r>
      <w:r w:rsidRPr="007B05D9">
        <w:rPr>
          <w:b w:val="0"/>
        </w:rPr>
        <w:t xml:space="preserve"> setelah diberikan senam kaki diabetik pada kelompok perlakuan.</w:t>
      </w:r>
      <w:bookmarkEnd w:id="288"/>
      <w:r w:rsidRPr="007B05D9">
        <w:rPr>
          <w:b w:val="0"/>
        </w:rPr>
        <w:t xml:space="preserve"> </w:t>
      </w:r>
    </w:p>
    <w:p w:rsidR="00ED70B6" w:rsidRPr="007B05D9" w:rsidRDefault="00ED70B6" w:rsidP="00ED70B6">
      <w:pPr>
        <w:spacing w:after="0" w:line="480" w:lineRule="auto"/>
        <w:ind w:firstLine="426"/>
        <w:jc w:val="both"/>
        <w:rPr>
          <w:szCs w:val="24"/>
        </w:rPr>
      </w:pPr>
      <w:r w:rsidRPr="007B05D9">
        <w:rPr>
          <w:szCs w:val="24"/>
        </w:rPr>
        <w:t xml:space="preserve">Distribusi nilai </w:t>
      </w:r>
      <w:r w:rsidRPr="007B05D9">
        <w:rPr>
          <w:i/>
          <w:szCs w:val="24"/>
        </w:rPr>
        <w:t xml:space="preserve">post test </w:t>
      </w:r>
      <w:r w:rsidRPr="007B05D9">
        <w:rPr>
          <w:szCs w:val="24"/>
        </w:rPr>
        <w:t>ABI kelompok perlakuan dapat dilihat pada tabel 8 dibawah ini:</w:t>
      </w:r>
    </w:p>
    <w:p w:rsidR="00ED70B6" w:rsidRPr="007B05D9" w:rsidRDefault="00ED70B6" w:rsidP="00ED70B6">
      <w:pPr>
        <w:pStyle w:val="Caption"/>
        <w:jc w:val="center"/>
        <w:rPr>
          <w:b w:val="0"/>
          <w:sz w:val="24"/>
          <w:szCs w:val="24"/>
        </w:rPr>
      </w:pPr>
      <w:bookmarkStart w:id="289" w:name="_Toc515224649"/>
      <w:r w:rsidRPr="007B05D9">
        <w:rPr>
          <w:b w:val="0"/>
          <w:sz w:val="24"/>
          <w:szCs w:val="24"/>
        </w:rPr>
        <w:lastRenderedPageBreak/>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8</w:t>
      </w:r>
      <w:bookmarkEnd w:id="289"/>
      <w:r w:rsidRPr="007B05D9">
        <w:rPr>
          <w:b w:val="0"/>
          <w:sz w:val="24"/>
          <w:szCs w:val="24"/>
        </w:rPr>
        <w:fldChar w:fldCharType="end"/>
      </w:r>
    </w:p>
    <w:p w:rsidR="00ED70B6" w:rsidRPr="007B05D9" w:rsidRDefault="00ED70B6" w:rsidP="00ED70B6">
      <w:pPr>
        <w:spacing w:after="0" w:line="240" w:lineRule="auto"/>
        <w:ind w:firstLine="426"/>
        <w:jc w:val="center"/>
        <w:rPr>
          <w:szCs w:val="24"/>
        </w:rPr>
      </w:pPr>
      <w:r w:rsidRPr="007B05D9">
        <w:rPr>
          <w:szCs w:val="24"/>
        </w:rPr>
        <w:t xml:space="preserve">Distribusi Nilai </w:t>
      </w:r>
      <w:r w:rsidRPr="007B05D9">
        <w:rPr>
          <w:i/>
          <w:szCs w:val="24"/>
        </w:rPr>
        <w:t xml:space="preserve">Ankle Brachial Index </w:t>
      </w:r>
      <w:r w:rsidRPr="007B05D9">
        <w:rPr>
          <w:szCs w:val="24"/>
        </w:rPr>
        <w:t>(ABI) Kelompok Perlakuan Setelah Senam Kaki Diabetik pada Pasien Diabetes Melitus</w:t>
      </w:r>
    </w:p>
    <w:p w:rsidR="00ED70B6" w:rsidRPr="007B05D9" w:rsidRDefault="00ED70B6" w:rsidP="00ED70B6">
      <w:pPr>
        <w:spacing w:after="0" w:line="240" w:lineRule="auto"/>
        <w:jc w:val="center"/>
        <w:rPr>
          <w:szCs w:val="24"/>
        </w:rPr>
      </w:pPr>
      <w:r w:rsidRPr="007B05D9">
        <w:rPr>
          <w:szCs w:val="24"/>
        </w:rPr>
        <w:t>Tipe II di UPT Kesmas Gianyar I.</w:t>
      </w:r>
    </w:p>
    <w:p w:rsidR="00ED70B6" w:rsidRPr="007B05D9" w:rsidRDefault="00ED70B6" w:rsidP="00ED70B6">
      <w:pPr>
        <w:spacing w:after="0" w:line="240" w:lineRule="auto"/>
        <w:jc w:val="center"/>
        <w:rPr>
          <w:szCs w:val="24"/>
        </w:rPr>
      </w:pPr>
    </w:p>
    <w:tbl>
      <w:tblPr>
        <w:tblW w:w="0" w:type="auto"/>
        <w:tblBorders>
          <w:top w:val="single" w:sz="4" w:space="0" w:color="auto"/>
          <w:insideH w:val="single" w:sz="4" w:space="0" w:color="auto"/>
        </w:tblBorders>
        <w:tblLook w:val="04A0" w:firstRow="1" w:lastRow="0" w:firstColumn="1" w:lastColumn="0" w:noHBand="0" w:noVBand="1"/>
      </w:tblPr>
      <w:tblGrid>
        <w:gridCol w:w="675"/>
        <w:gridCol w:w="1363"/>
        <w:gridCol w:w="1019"/>
        <w:gridCol w:w="1019"/>
        <w:gridCol w:w="1019"/>
        <w:gridCol w:w="1019"/>
        <w:gridCol w:w="1020"/>
        <w:gridCol w:w="1020"/>
      </w:tblGrid>
      <w:tr w:rsidR="007B05D9" w:rsidRPr="007B05D9" w:rsidTr="00ED70B6">
        <w:tc>
          <w:tcPr>
            <w:tcW w:w="675" w:type="dxa"/>
            <w:vMerge w:val="restart"/>
            <w:tcBorders>
              <w:bottom w:val="single" w:sz="4" w:space="0" w:color="auto"/>
            </w:tcBorders>
            <w:vAlign w:val="center"/>
          </w:tcPr>
          <w:p w:rsidR="00ED70B6" w:rsidRPr="007B05D9" w:rsidRDefault="00ED70B6" w:rsidP="00ED70B6">
            <w:pPr>
              <w:spacing w:after="200" w:line="240" w:lineRule="auto"/>
              <w:jc w:val="center"/>
              <w:rPr>
                <w:rFonts w:cs="Times New Roman"/>
                <w:b/>
                <w:sz w:val="22"/>
              </w:rPr>
            </w:pPr>
            <w:r w:rsidRPr="007B05D9">
              <w:rPr>
                <w:rFonts w:cs="Times New Roman"/>
                <w:b/>
                <w:sz w:val="22"/>
              </w:rPr>
              <w:t>No</w:t>
            </w:r>
          </w:p>
        </w:tc>
        <w:tc>
          <w:tcPr>
            <w:tcW w:w="1363" w:type="dxa"/>
            <w:vMerge w:val="restart"/>
            <w:vAlign w:val="center"/>
          </w:tcPr>
          <w:p w:rsidR="00ED70B6" w:rsidRPr="007B05D9" w:rsidRDefault="00ED70B6" w:rsidP="00ED70B6">
            <w:pPr>
              <w:spacing w:after="200" w:line="240" w:lineRule="auto"/>
              <w:jc w:val="center"/>
              <w:rPr>
                <w:rFonts w:cs="Times New Roman"/>
                <w:b/>
                <w:sz w:val="22"/>
              </w:rPr>
            </w:pPr>
            <w:r w:rsidRPr="007B05D9">
              <w:rPr>
                <w:rFonts w:cs="Times New Roman"/>
                <w:b/>
                <w:sz w:val="22"/>
              </w:rPr>
              <w:t>Nilai ABI</w:t>
            </w:r>
          </w:p>
        </w:tc>
        <w:tc>
          <w:tcPr>
            <w:tcW w:w="1019" w:type="dxa"/>
            <w:vMerge w:val="restart"/>
            <w:vAlign w:val="center"/>
          </w:tcPr>
          <w:p w:rsidR="00ED70B6" w:rsidRPr="007B05D9" w:rsidRDefault="00ED70B6" w:rsidP="00ED70B6">
            <w:pPr>
              <w:spacing w:after="200" w:line="240" w:lineRule="auto"/>
              <w:jc w:val="center"/>
              <w:rPr>
                <w:rFonts w:cs="Times New Roman"/>
                <w:b/>
                <w:sz w:val="22"/>
              </w:rPr>
            </w:pPr>
            <w:r w:rsidRPr="007B05D9">
              <w:rPr>
                <w:rFonts w:cs="Times New Roman"/>
                <w:b/>
                <w:sz w:val="22"/>
              </w:rPr>
              <w:t>F</w:t>
            </w:r>
          </w:p>
        </w:tc>
        <w:tc>
          <w:tcPr>
            <w:tcW w:w="1019" w:type="dxa"/>
            <w:vMerge w:val="restart"/>
            <w:vAlign w:val="center"/>
          </w:tcPr>
          <w:p w:rsidR="00ED70B6" w:rsidRPr="007B05D9" w:rsidRDefault="00ED70B6" w:rsidP="00ED70B6">
            <w:pPr>
              <w:spacing w:after="200" w:line="240" w:lineRule="auto"/>
              <w:jc w:val="center"/>
              <w:rPr>
                <w:rFonts w:cs="Times New Roman"/>
                <w:b/>
                <w:sz w:val="22"/>
              </w:rPr>
            </w:pPr>
            <w:r w:rsidRPr="007B05D9">
              <w:rPr>
                <w:rFonts w:cs="Times New Roman"/>
                <w:b/>
                <w:sz w:val="22"/>
              </w:rPr>
              <w:t>%</w:t>
            </w:r>
          </w:p>
        </w:tc>
        <w:tc>
          <w:tcPr>
            <w:tcW w:w="1019" w:type="dxa"/>
            <w:vMerge w:val="restart"/>
            <w:vAlign w:val="center"/>
          </w:tcPr>
          <w:p w:rsidR="00ED70B6" w:rsidRPr="007B05D9" w:rsidRDefault="00ED70B6" w:rsidP="00ED70B6">
            <w:pPr>
              <w:spacing w:after="200" w:line="240" w:lineRule="auto"/>
              <w:jc w:val="center"/>
              <w:rPr>
                <w:rFonts w:cs="Times New Roman"/>
                <w:b/>
                <w:sz w:val="22"/>
              </w:rPr>
            </w:pPr>
            <w:r w:rsidRPr="007B05D9">
              <w:rPr>
                <w:rFonts w:cs="Times New Roman"/>
                <w:b/>
                <w:sz w:val="22"/>
              </w:rPr>
              <w:t>Mean</w:t>
            </w:r>
          </w:p>
        </w:tc>
        <w:tc>
          <w:tcPr>
            <w:tcW w:w="2039" w:type="dxa"/>
            <w:gridSpan w:val="2"/>
            <w:vAlign w:val="center"/>
          </w:tcPr>
          <w:p w:rsidR="00ED70B6" w:rsidRPr="007B05D9" w:rsidRDefault="00ED70B6" w:rsidP="00ED70B6">
            <w:pPr>
              <w:spacing w:after="200" w:line="240" w:lineRule="auto"/>
              <w:jc w:val="center"/>
              <w:rPr>
                <w:rFonts w:cs="Times New Roman"/>
                <w:b/>
                <w:sz w:val="22"/>
              </w:rPr>
            </w:pPr>
            <w:r w:rsidRPr="007B05D9">
              <w:rPr>
                <w:rFonts w:cs="Times New Roman"/>
                <w:b/>
                <w:sz w:val="22"/>
              </w:rPr>
              <w:t>Nilai</w:t>
            </w:r>
          </w:p>
        </w:tc>
        <w:tc>
          <w:tcPr>
            <w:tcW w:w="1020" w:type="dxa"/>
            <w:vMerge w:val="restart"/>
            <w:vAlign w:val="center"/>
          </w:tcPr>
          <w:p w:rsidR="00ED70B6" w:rsidRPr="007B05D9" w:rsidRDefault="00ED70B6" w:rsidP="00ED70B6">
            <w:pPr>
              <w:spacing w:after="200" w:line="240" w:lineRule="auto"/>
              <w:jc w:val="center"/>
              <w:rPr>
                <w:rFonts w:cs="Times New Roman"/>
                <w:b/>
                <w:sz w:val="22"/>
              </w:rPr>
            </w:pPr>
            <w:r w:rsidRPr="007B05D9">
              <w:rPr>
                <w:rFonts w:cs="Times New Roman"/>
                <w:b/>
                <w:sz w:val="22"/>
              </w:rPr>
              <w:t>SD</w:t>
            </w:r>
          </w:p>
        </w:tc>
      </w:tr>
      <w:tr w:rsidR="007B05D9" w:rsidRPr="007B05D9" w:rsidTr="00ED70B6">
        <w:tc>
          <w:tcPr>
            <w:tcW w:w="675" w:type="dxa"/>
            <w:vMerge/>
            <w:tcBorders>
              <w:bottom w:val="single" w:sz="4" w:space="0" w:color="auto"/>
            </w:tcBorders>
          </w:tcPr>
          <w:p w:rsidR="00ED70B6" w:rsidRPr="007B05D9" w:rsidRDefault="00ED70B6" w:rsidP="00ED70B6">
            <w:pPr>
              <w:spacing w:after="200" w:line="240" w:lineRule="auto"/>
              <w:jc w:val="center"/>
              <w:rPr>
                <w:rFonts w:cs="Times New Roman"/>
                <w:sz w:val="22"/>
              </w:rPr>
            </w:pPr>
          </w:p>
        </w:tc>
        <w:tc>
          <w:tcPr>
            <w:tcW w:w="1363" w:type="dxa"/>
            <w:vMerge/>
            <w:tcBorders>
              <w:bottom w:val="single" w:sz="4" w:space="0" w:color="auto"/>
            </w:tcBorders>
          </w:tcPr>
          <w:p w:rsidR="00ED70B6" w:rsidRPr="007B05D9" w:rsidRDefault="00ED70B6" w:rsidP="00ED70B6">
            <w:pPr>
              <w:spacing w:after="200" w:line="240" w:lineRule="auto"/>
              <w:jc w:val="center"/>
              <w:rPr>
                <w:rFonts w:cs="Times New Roman"/>
                <w:sz w:val="22"/>
              </w:rPr>
            </w:pPr>
          </w:p>
        </w:tc>
        <w:tc>
          <w:tcPr>
            <w:tcW w:w="1019" w:type="dxa"/>
            <w:vMerge/>
            <w:tcBorders>
              <w:bottom w:val="single" w:sz="4" w:space="0" w:color="auto"/>
            </w:tcBorders>
          </w:tcPr>
          <w:p w:rsidR="00ED70B6" w:rsidRPr="007B05D9" w:rsidRDefault="00ED70B6" w:rsidP="00ED70B6">
            <w:pPr>
              <w:spacing w:after="200" w:line="240" w:lineRule="auto"/>
              <w:jc w:val="center"/>
              <w:rPr>
                <w:rFonts w:cs="Times New Roman"/>
                <w:sz w:val="22"/>
              </w:rPr>
            </w:pPr>
          </w:p>
        </w:tc>
        <w:tc>
          <w:tcPr>
            <w:tcW w:w="1019" w:type="dxa"/>
            <w:vMerge/>
            <w:tcBorders>
              <w:bottom w:val="single" w:sz="4" w:space="0" w:color="auto"/>
            </w:tcBorders>
          </w:tcPr>
          <w:p w:rsidR="00ED70B6" w:rsidRPr="007B05D9" w:rsidRDefault="00ED70B6" w:rsidP="00ED70B6">
            <w:pPr>
              <w:spacing w:after="200" w:line="240" w:lineRule="auto"/>
              <w:rPr>
                <w:rFonts w:cs="Times New Roman"/>
                <w:sz w:val="22"/>
              </w:rPr>
            </w:pPr>
          </w:p>
        </w:tc>
        <w:tc>
          <w:tcPr>
            <w:tcW w:w="1019" w:type="dxa"/>
            <w:vMerge/>
          </w:tcPr>
          <w:p w:rsidR="00ED70B6" w:rsidRPr="007B05D9" w:rsidRDefault="00ED70B6" w:rsidP="00ED70B6">
            <w:pPr>
              <w:spacing w:after="200" w:line="240" w:lineRule="auto"/>
              <w:jc w:val="center"/>
              <w:rPr>
                <w:rFonts w:cs="Times New Roman"/>
                <w:sz w:val="22"/>
              </w:rPr>
            </w:pPr>
          </w:p>
        </w:tc>
        <w:tc>
          <w:tcPr>
            <w:tcW w:w="1019" w:type="dxa"/>
            <w:tcBorders>
              <w:bottom w:val="single" w:sz="4" w:space="0" w:color="auto"/>
            </w:tcBorders>
            <w:vAlign w:val="center"/>
          </w:tcPr>
          <w:p w:rsidR="00ED70B6" w:rsidRPr="007B05D9" w:rsidRDefault="00ED70B6" w:rsidP="00ED70B6">
            <w:pPr>
              <w:spacing w:after="200" w:line="240" w:lineRule="auto"/>
              <w:jc w:val="center"/>
              <w:rPr>
                <w:rFonts w:cs="Times New Roman"/>
                <w:b/>
                <w:sz w:val="22"/>
              </w:rPr>
            </w:pPr>
            <w:r w:rsidRPr="007B05D9">
              <w:rPr>
                <w:rFonts w:cs="Times New Roman"/>
                <w:b/>
                <w:sz w:val="22"/>
              </w:rPr>
              <w:t>Min</w:t>
            </w:r>
          </w:p>
        </w:tc>
        <w:tc>
          <w:tcPr>
            <w:tcW w:w="1020" w:type="dxa"/>
            <w:tcBorders>
              <w:bottom w:val="single" w:sz="4" w:space="0" w:color="auto"/>
            </w:tcBorders>
            <w:vAlign w:val="center"/>
          </w:tcPr>
          <w:p w:rsidR="00ED70B6" w:rsidRPr="007B05D9" w:rsidRDefault="00ED70B6" w:rsidP="00ED70B6">
            <w:pPr>
              <w:spacing w:after="200" w:line="240" w:lineRule="auto"/>
              <w:jc w:val="center"/>
              <w:rPr>
                <w:rFonts w:cs="Times New Roman"/>
                <w:b/>
                <w:sz w:val="22"/>
              </w:rPr>
            </w:pPr>
            <w:r w:rsidRPr="007B05D9">
              <w:rPr>
                <w:rFonts w:cs="Times New Roman"/>
                <w:b/>
                <w:sz w:val="22"/>
              </w:rPr>
              <w:t>Max</w:t>
            </w:r>
          </w:p>
        </w:tc>
        <w:tc>
          <w:tcPr>
            <w:tcW w:w="1020" w:type="dxa"/>
            <w:vMerge/>
            <w:tcBorders>
              <w:bottom w:val="single" w:sz="4" w:space="0" w:color="auto"/>
            </w:tcBorders>
          </w:tcPr>
          <w:p w:rsidR="00ED70B6" w:rsidRPr="007B05D9" w:rsidRDefault="00ED70B6" w:rsidP="00ED70B6">
            <w:pPr>
              <w:spacing w:after="200" w:line="240" w:lineRule="auto"/>
              <w:jc w:val="center"/>
              <w:rPr>
                <w:rFonts w:cs="Times New Roman"/>
                <w:sz w:val="22"/>
              </w:rPr>
            </w:pPr>
          </w:p>
        </w:tc>
      </w:tr>
      <w:tr w:rsidR="007B05D9" w:rsidRPr="007B05D9" w:rsidTr="00ED70B6">
        <w:tc>
          <w:tcPr>
            <w:tcW w:w="675" w:type="dxa"/>
            <w:tcBorders>
              <w:top w:val="single" w:sz="4" w:space="0" w:color="auto"/>
              <w:bottom w:val="nil"/>
            </w:tcBorders>
          </w:tcPr>
          <w:p w:rsidR="00ED70B6" w:rsidRPr="007B05D9" w:rsidRDefault="00ED70B6" w:rsidP="00ED70B6">
            <w:pPr>
              <w:spacing w:after="200" w:line="240" w:lineRule="auto"/>
              <w:jc w:val="center"/>
              <w:rPr>
                <w:rFonts w:cs="Times New Roman"/>
                <w:sz w:val="22"/>
              </w:rPr>
            </w:pPr>
            <w:r w:rsidRPr="007B05D9">
              <w:rPr>
                <w:rFonts w:cs="Times New Roman"/>
                <w:sz w:val="22"/>
              </w:rPr>
              <w:t>1</w:t>
            </w:r>
          </w:p>
        </w:tc>
        <w:tc>
          <w:tcPr>
            <w:tcW w:w="1363" w:type="dxa"/>
            <w:tcBorders>
              <w:bottom w:val="nil"/>
            </w:tcBorders>
          </w:tcPr>
          <w:p w:rsidR="00ED70B6" w:rsidRPr="007B05D9" w:rsidRDefault="00ED70B6" w:rsidP="00ED70B6">
            <w:pPr>
              <w:spacing w:after="200" w:line="240" w:lineRule="auto"/>
              <w:jc w:val="center"/>
              <w:rPr>
                <w:rFonts w:cs="Times New Roman"/>
                <w:sz w:val="22"/>
              </w:rPr>
            </w:pPr>
            <w:r w:rsidRPr="007B05D9">
              <w:rPr>
                <w:rFonts w:cs="Times New Roman"/>
                <w:sz w:val="22"/>
              </w:rPr>
              <w:t>0,91-1,31</w:t>
            </w:r>
          </w:p>
        </w:tc>
        <w:tc>
          <w:tcPr>
            <w:tcW w:w="1019" w:type="dxa"/>
            <w:tcBorders>
              <w:bottom w:val="nil"/>
            </w:tcBorders>
          </w:tcPr>
          <w:p w:rsidR="00ED70B6" w:rsidRPr="007B05D9" w:rsidRDefault="00ED70B6" w:rsidP="00ED70B6">
            <w:pPr>
              <w:spacing w:after="200" w:line="240" w:lineRule="auto"/>
              <w:jc w:val="center"/>
              <w:rPr>
                <w:rFonts w:cs="Times New Roman"/>
                <w:sz w:val="22"/>
              </w:rPr>
            </w:pPr>
            <w:r w:rsidRPr="007B05D9">
              <w:rPr>
                <w:rFonts w:cs="Times New Roman"/>
                <w:sz w:val="22"/>
              </w:rPr>
              <w:t>17</w:t>
            </w:r>
          </w:p>
        </w:tc>
        <w:tc>
          <w:tcPr>
            <w:tcW w:w="1019" w:type="dxa"/>
            <w:tcBorders>
              <w:bottom w:val="nil"/>
            </w:tcBorders>
          </w:tcPr>
          <w:p w:rsidR="00ED70B6" w:rsidRPr="007B05D9" w:rsidRDefault="00ED70B6" w:rsidP="00ED70B6">
            <w:pPr>
              <w:spacing w:after="200" w:line="240" w:lineRule="auto"/>
              <w:jc w:val="center"/>
              <w:rPr>
                <w:rFonts w:cs="Times New Roman"/>
                <w:sz w:val="22"/>
              </w:rPr>
            </w:pPr>
            <w:r w:rsidRPr="007B05D9">
              <w:rPr>
                <w:rFonts w:cs="Times New Roman"/>
                <w:sz w:val="22"/>
              </w:rPr>
              <w:t>65,2</w:t>
            </w:r>
          </w:p>
        </w:tc>
        <w:tc>
          <w:tcPr>
            <w:tcW w:w="1019" w:type="dxa"/>
            <w:vMerge w:val="restart"/>
          </w:tcPr>
          <w:p w:rsidR="00ED70B6" w:rsidRPr="007B05D9" w:rsidRDefault="00ED70B6" w:rsidP="00ED70B6">
            <w:pPr>
              <w:spacing w:after="200" w:line="240" w:lineRule="auto"/>
              <w:jc w:val="center"/>
              <w:rPr>
                <w:rFonts w:cs="Times New Roman"/>
                <w:sz w:val="22"/>
              </w:rPr>
            </w:pPr>
            <w:r w:rsidRPr="007B05D9">
              <w:rPr>
                <w:rFonts w:cs="Times New Roman"/>
                <w:sz w:val="22"/>
              </w:rPr>
              <w:t>0,99</w:t>
            </w:r>
          </w:p>
        </w:tc>
        <w:tc>
          <w:tcPr>
            <w:tcW w:w="1019" w:type="dxa"/>
            <w:vMerge w:val="restart"/>
          </w:tcPr>
          <w:p w:rsidR="00ED70B6" w:rsidRPr="007B05D9" w:rsidRDefault="00ED70B6" w:rsidP="00ED70B6">
            <w:pPr>
              <w:spacing w:after="200" w:line="240" w:lineRule="auto"/>
              <w:jc w:val="center"/>
              <w:rPr>
                <w:rFonts w:cs="Times New Roman"/>
                <w:sz w:val="22"/>
              </w:rPr>
            </w:pPr>
            <w:r w:rsidRPr="007B05D9">
              <w:rPr>
                <w:rFonts w:cs="Times New Roman"/>
                <w:sz w:val="22"/>
              </w:rPr>
              <w:t>0,84</w:t>
            </w:r>
          </w:p>
        </w:tc>
        <w:tc>
          <w:tcPr>
            <w:tcW w:w="1020" w:type="dxa"/>
            <w:vMerge w:val="restart"/>
          </w:tcPr>
          <w:p w:rsidR="00ED70B6" w:rsidRPr="007B05D9" w:rsidRDefault="00ED70B6" w:rsidP="00ED70B6">
            <w:pPr>
              <w:spacing w:after="200" w:line="240" w:lineRule="auto"/>
              <w:jc w:val="center"/>
              <w:rPr>
                <w:rFonts w:cs="Times New Roman"/>
                <w:sz w:val="22"/>
              </w:rPr>
            </w:pPr>
            <w:r w:rsidRPr="007B05D9">
              <w:rPr>
                <w:rFonts w:cs="Times New Roman"/>
                <w:sz w:val="22"/>
              </w:rPr>
              <w:t>1,20</w:t>
            </w:r>
          </w:p>
        </w:tc>
        <w:tc>
          <w:tcPr>
            <w:tcW w:w="1020" w:type="dxa"/>
            <w:vMerge w:val="restart"/>
          </w:tcPr>
          <w:p w:rsidR="00ED70B6" w:rsidRPr="007B05D9" w:rsidRDefault="00ED70B6" w:rsidP="00ED70B6">
            <w:pPr>
              <w:spacing w:after="200" w:line="240" w:lineRule="auto"/>
              <w:jc w:val="center"/>
              <w:rPr>
                <w:rFonts w:cs="Times New Roman"/>
                <w:sz w:val="22"/>
              </w:rPr>
            </w:pPr>
            <w:r w:rsidRPr="007B05D9">
              <w:rPr>
                <w:rFonts w:cs="Times New Roman"/>
                <w:sz w:val="22"/>
              </w:rPr>
              <w:t>0,12</w:t>
            </w:r>
          </w:p>
          <w:p w:rsidR="00ED70B6" w:rsidRPr="007B05D9" w:rsidRDefault="00ED70B6" w:rsidP="00ED70B6">
            <w:pPr>
              <w:spacing w:after="200" w:line="240" w:lineRule="auto"/>
              <w:rPr>
                <w:rFonts w:cs="Times New Roman"/>
                <w:sz w:val="22"/>
              </w:rPr>
            </w:pPr>
          </w:p>
        </w:tc>
      </w:tr>
      <w:tr w:rsidR="007B05D9" w:rsidRPr="007B05D9" w:rsidTr="00ED70B6">
        <w:tc>
          <w:tcPr>
            <w:tcW w:w="675" w:type="dxa"/>
            <w:tcBorders>
              <w:top w:val="nil"/>
              <w:bottom w:val="single" w:sz="4" w:space="0" w:color="auto"/>
            </w:tcBorders>
          </w:tcPr>
          <w:p w:rsidR="00ED70B6" w:rsidRPr="007B05D9" w:rsidRDefault="00ED70B6" w:rsidP="00ED70B6">
            <w:pPr>
              <w:spacing w:after="200" w:line="240" w:lineRule="auto"/>
              <w:jc w:val="center"/>
              <w:rPr>
                <w:rFonts w:cs="Times New Roman"/>
                <w:sz w:val="22"/>
              </w:rPr>
            </w:pPr>
            <w:r w:rsidRPr="007B05D9">
              <w:rPr>
                <w:rFonts w:cs="Times New Roman"/>
                <w:sz w:val="22"/>
              </w:rPr>
              <w:t>2</w:t>
            </w:r>
          </w:p>
        </w:tc>
        <w:tc>
          <w:tcPr>
            <w:tcW w:w="1363" w:type="dxa"/>
            <w:tcBorders>
              <w:top w:val="nil"/>
              <w:bottom w:val="single" w:sz="4" w:space="0" w:color="auto"/>
            </w:tcBorders>
          </w:tcPr>
          <w:p w:rsidR="00ED70B6" w:rsidRPr="007B05D9" w:rsidRDefault="00ED70B6" w:rsidP="00ED70B6">
            <w:pPr>
              <w:spacing w:after="200" w:line="240" w:lineRule="auto"/>
              <w:jc w:val="center"/>
              <w:rPr>
                <w:rFonts w:cs="Times New Roman"/>
                <w:sz w:val="22"/>
              </w:rPr>
            </w:pPr>
            <w:r w:rsidRPr="007B05D9">
              <w:rPr>
                <w:rFonts w:cs="Times New Roman"/>
                <w:sz w:val="22"/>
              </w:rPr>
              <w:t>0,70-0,90</w:t>
            </w:r>
          </w:p>
        </w:tc>
        <w:tc>
          <w:tcPr>
            <w:tcW w:w="1019" w:type="dxa"/>
            <w:tcBorders>
              <w:top w:val="nil"/>
              <w:bottom w:val="single" w:sz="4" w:space="0" w:color="auto"/>
            </w:tcBorders>
          </w:tcPr>
          <w:p w:rsidR="00ED70B6" w:rsidRPr="007B05D9" w:rsidRDefault="00ED70B6" w:rsidP="00ED70B6">
            <w:pPr>
              <w:spacing w:after="200" w:line="240" w:lineRule="auto"/>
              <w:jc w:val="center"/>
              <w:rPr>
                <w:rFonts w:cs="Times New Roman"/>
                <w:sz w:val="22"/>
              </w:rPr>
            </w:pPr>
            <w:r w:rsidRPr="007B05D9">
              <w:rPr>
                <w:rFonts w:cs="Times New Roman"/>
                <w:sz w:val="22"/>
              </w:rPr>
              <w:t>6</w:t>
            </w:r>
          </w:p>
        </w:tc>
        <w:tc>
          <w:tcPr>
            <w:tcW w:w="1019" w:type="dxa"/>
            <w:tcBorders>
              <w:top w:val="nil"/>
              <w:bottom w:val="single" w:sz="4" w:space="0" w:color="auto"/>
            </w:tcBorders>
          </w:tcPr>
          <w:p w:rsidR="00ED70B6" w:rsidRPr="007B05D9" w:rsidRDefault="00ED70B6" w:rsidP="00ED70B6">
            <w:pPr>
              <w:spacing w:after="200" w:line="240" w:lineRule="auto"/>
              <w:jc w:val="center"/>
              <w:rPr>
                <w:rFonts w:cs="Times New Roman"/>
                <w:sz w:val="22"/>
              </w:rPr>
            </w:pPr>
            <w:r w:rsidRPr="007B05D9">
              <w:rPr>
                <w:rFonts w:cs="Times New Roman"/>
                <w:sz w:val="22"/>
              </w:rPr>
              <w:t>34,8</w:t>
            </w:r>
          </w:p>
        </w:tc>
        <w:tc>
          <w:tcPr>
            <w:tcW w:w="1019" w:type="dxa"/>
            <w:vMerge/>
            <w:tcBorders>
              <w:bottom w:val="single" w:sz="4" w:space="0" w:color="auto"/>
            </w:tcBorders>
          </w:tcPr>
          <w:p w:rsidR="00ED70B6" w:rsidRPr="007B05D9" w:rsidRDefault="00ED70B6" w:rsidP="00ED70B6">
            <w:pPr>
              <w:spacing w:after="200" w:line="240" w:lineRule="auto"/>
              <w:jc w:val="center"/>
              <w:rPr>
                <w:rFonts w:cs="Times New Roman"/>
                <w:sz w:val="22"/>
              </w:rPr>
            </w:pPr>
          </w:p>
        </w:tc>
        <w:tc>
          <w:tcPr>
            <w:tcW w:w="1019" w:type="dxa"/>
            <w:vMerge/>
            <w:tcBorders>
              <w:bottom w:val="single" w:sz="4" w:space="0" w:color="auto"/>
            </w:tcBorders>
          </w:tcPr>
          <w:p w:rsidR="00ED70B6" w:rsidRPr="007B05D9" w:rsidRDefault="00ED70B6" w:rsidP="00ED70B6">
            <w:pPr>
              <w:spacing w:after="200" w:line="240" w:lineRule="auto"/>
              <w:jc w:val="center"/>
              <w:rPr>
                <w:rFonts w:cs="Times New Roman"/>
                <w:sz w:val="22"/>
              </w:rPr>
            </w:pPr>
          </w:p>
        </w:tc>
        <w:tc>
          <w:tcPr>
            <w:tcW w:w="1020" w:type="dxa"/>
            <w:vMerge/>
            <w:tcBorders>
              <w:bottom w:val="single" w:sz="4" w:space="0" w:color="auto"/>
            </w:tcBorders>
          </w:tcPr>
          <w:p w:rsidR="00ED70B6" w:rsidRPr="007B05D9" w:rsidRDefault="00ED70B6" w:rsidP="00ED70B6">
            <w:pPr>
              <w:spacing w:after="200" w:line="240" w:lineRule="auto"/>
              <w:jc w:val="center"/>
              <w:rPr>
                <w:rFonts w:cs="Times New Roman"/>
                <w:sz w:val="22"/>
              </w:rPr>
            </w:pPr>
          </w:p>
        </w:tc>
        <w:tc>
          <w:tcPr>
            <w:tcW w:w="1020" w:type="dxa"/>
            <w:vMerge/>
            <w:tcBorders>
              <w:bottom w:val="single" w:sz="4" w:space="0" w:color="auto"/>
            </w:tcBorders>
          </w:tcPr>
          <w:p w:rsidR="00ED70B6" w:rsidRPr="007B05D9" w:rsidRDefault="00ED70B6" w:rsidP="00ED70B6">
            <w:pPr>
              <w:spacing w:after="200" w:line="240" w:lineRule="auto"/>
              <w:jc w:val="center"/>
              <w:rPr>
                <w:rFonts w:cs="Times New Roman"/>
                <w:sz w:val="22"/>
              </w:rPr>
            </w:pPr>
          </w:p>
        </w:tc>
      </w:tr>
      <w:tr w:rsidR="00ED70B6" w:rsidRPr="007B05D9" w:rsidTr="00ED70B6">
        <w:tc>
          <w:tcPr>
            <w:tcW w:w="675" w:type="dxa"/>
            <w:tcBorders>
              <w:bottom w:val="single" w:sz="4" w:space="0" w:color="auto"/>
            </w:tcBorders>
          </w:tcPr>
          <w:p w:rsidR="00ED70B6" w:rsidRPr="007B05D9" w:rsidRDefault="00ED70B6" w:rsidP="00ED70B6">
            <w:pPr>
              <w:spacing w:after="200" w:line="240" w:lineRule="auto"/>
              <w:jc w:val="center"/>
              <w:rPr>
                <w:rFonts w:cs="Times New Roman"/>
                <w:sz w:val="22"/>
              </w:rPr>
            </w:pPr>
          </w:p>
        </w:tc>
        <w:tc>
          <w:tcPr>
            <w:tcW w:w="1363" w:type="dxa"/>
            <w:tcBorders>
              <w:bottom w:val="single" w:sz="4" w:space="0" w:color="auto"/>
            </w:tcBorders>
          </w:tcPr>
          <w:p w:rsidR="00ED70B6" w:rsidRPr="007B05D9" w:rsidRDefault="00ED70B6" w:rsidP="00ED70B6">
            <w:pPr>
              <w:spacing w:after="200" w:line="240" w:lineRule="auto"/>
              <w:jc w:val="center"/>
              <w:rPr>
                <w:rFonts w:cs="Times New Roman"/>
                <w:sz w:val="22"/>
              </w:rPr>
            </w:pPr>
            <w:r w:rsidRPr="007B05D9">
              <w:rPr>
                <w:rFonts w:cs="Times New Roman"/>
                <w:sz w:val="22"/>
              </w:rPr>
              <w:t>Total</w:t>
            </w:r>
          </w:p>
        </w:tc>
        <w:tc>
          <w:tcPr>
            <w:tcW w:w="1019" w:type="dxa"/>
            <w:tcBorders>
              <w:bottom w:val="single" w:sz="4" w:space="0" w:color="auto"/>
            </w:tcBorders>
          </w:tcPr>
          <w:p w:rsidR="00ED70B6" w:rsidRPr="007B05D9" w:rsidRDefault="00ED70B6" w:rsidP="00ED70B6">
            <w:pPr>
              <w:spacing w:after="200" w:line="240" w:lineRule="auto"/>
              <w:jc w:val="center"/>
              <w:rPr>
                <w:rFonts w:cs="Times New Roman"/>
                <w:sz w:val="22"/>
              </w:rPr>
            </w:pPr>
            <w:r w:rsidRPr="007B05D9">
              <w:rPr>
                <w:rFonts w:cs="Times New Roman"/>
                <w:sz w:val="22"/>
              </w:rPr>
              <w:t>23</w:t>
            </w:r>
          </w:p>
        </w:tc>
        <w:tc>
          <w:tcPr>
            <w:tcW w:w="1019" w:type="dxa"/>
            <w:tcBorders>
              <w:bottom w:val="single" w:sz="4" w:space="0" w:color="auto"/>
            </w:tcBorders>
          </w:tcPr>
          <w:p w:rsidR="00ED70B6" w:rsidRPr="007B05D9" w:rsidRDefault="00ED70B6" w:rsidP="00ED70B6">
            <w:pPr>
              <w:spacing w:after="200" w:line="240" w:lineRule="auto"/>
              <w:jc w:val="center"/>
              <w:rPr>
                <w:rFonts w:cs="Times New Roman"/>
                <w:sz w:val="22"/>
              </w:rPr>
            </w:pPr>
            <w:r w:rsidRPr="007B05D9">
              <w:rPr>
                <w:rFonts w:cs="Times New Roman"/>
                <w:sz w:val="22"/>
              </w:rPr>
              <w:t>100</w:t>
            </w:r>
          </w:p>
        </w:tc>
        <w:tc>
          <w:tcPr>
            <w:tcW w:w="4078" w:type="dxa"/>
            <w:gridSpan w:val="4"/>
            <w:tcBorders>
              <w:bottom w:val="single" w:sz="4" w:space="0" w:color="auto"/>
            </w:tcBorders>
          </w:tcPr>
          <w:p w:rsidR="00ED70B6" w:rsidRPr="007B05D9" w:rsidRDefault="00ED70B6" w:rsidP="00ED70B6">
            <w:pPr>
              <w:spacing w:after="200" w:line="240" w:lineRule="auto"/>
              <w:jc w:val="center"/>
              <w:rPr>
                <w:rFonts w:cs="Times New Roman"/>
                <w:sz w:val="22"/>
              </w:rPr>
            </w:pPr>
          </w:p>
        </w:tc>
      </w:tr>
    </w:tbl>
    <w:p w:rsidR="00ED70B6" w:rsidRPr="007B05D9" w:rsidRDefault="00ED70B6" w:rsidP="00ED70B6">
      <w:pPr>
        <w:tabs>
          <w:tab w:val="left" w:pos="426"/>
        </w:tabs>
        <w:spacing w:after="0" w:line="480" w:lineRule="auto"/>
        <w:jc w:val="both"/>
        <w:rPr>
          <w:szCs w:val="24"/>
        </w:rPr>
      </w:pPr>
    </w:p>
    <w:p w:rsidR="00ED70B6" w:rsidRPr="007B05D9" w:rsidRDefault="00ED70B6" w:rsidP="00ED70B6">
      <w:pPr>
        <w:tabs>
          <w:tab w:val="left" w:pos="426"/>
        </w:tabs>
        <w:spacing w:after="0" w:line="480" w:lineRule="auto"/>
        <w:jc w:val="both"/>
        <w:rPr>
          <w:szCs w:val="24"/>
        </w:rPr>
      </w:pPr>
      <w:r w:rsidRPr="007B05D9">
        <w:rPr>
          <w:szCs w:val="24"/>
        </w:rPr>
        <w:tab/>
        <w:t xml:space="preserve">Interpretasi nilai </w:t>
      </w:r>
      <w:r w:rsidRPr="007B05D9">
        <w:rPr>
          <w:i/>
          <w:szCs w:val="24"/>
        </w:rPr>
        <w:t xml:space="preserve">post test </w:t>
      </w:r>
      <w:r w:rsidRPr="007B05D9">
        <w:rPr>
          <w:szCs w:val="24"/>
        </w:rPr>
        <w:t>ABI pada kelompok perlakuan didapatkan sebagian besar memiliki nilai ABI 0,91-1,31 (normal) dengan nilai rata-rata (</w:t>
      </w:r>
      <w:r w:rsidRPr="007B05D9">
        <w:rPr>
          <w:i/>
          <w:szCs w:val="24"/>
        </w:rPr>
        <w:t>mean</w:t>
      </w:r>
      <w:r w:rsidRPr="007B05D9">
        <w:rPr>
          <w:szCs w:val="24"/>
        </w:rPr>
        <w:t>) 0,99,  nilai SD sebesar 0,12, nilai minimal sebesar 0,76, dan nilai maksimal sebesar 1,20.</w:t>
      </w:r>
    </w:p>
    <w:p w:rsidR="00ED70B6" w:rsidRPr="007B05D9" w:rsidRDefault="00ED70B6" w:rsidP="00ED70B6">
      <w:pPr>
        <w:pStyle w:val="Heading3"/>
        <w:numPr>
          <w:ilvl w:val="1"/>
          <w:numId w:val="13"/>
        </w:numPr>
        <w:ind w:left="426" w:hanging="426"/>
        <w:jc w:val="both"/>
        <w:rPr>
          <w:b w:val="0"/>
        </w:rPr>
      </w:pPr>
      <w:bookmarkStart w:id="290" w:name="_Toc515246573"/>
      <w:r w:rsidRPr="007B05D9">
        <w:rPr>
          <w:b w:val="0"/>
        </w:rPr>
        <w:t xml:space="preserve">Hasil identifikasi nilai </w:t>
      </w:r>
      <w:r w:rsidRPr="007B05D9">
        <w:rPr>
          <w:b w:val="0"/>
          <w:i/>
        </w:rPr>
        <w:t xml:space="preserve">pre test </w:t>
      </w:r>
      <w:r w:rsidRPr="007B05D9">
        <w:rPr>
          <w:b w:val="0"/>
          <w:lang w:val="en-US"/>
        </w:rPr>
        <w:t>ABI</w:t>
      </w:r>
      <w:r w:rsidRPr="007B05D9">
        <w:rPr>
          <w:b w:val="0"/>
        </w:rPr>
        <w:t xml:space="preserve"> pada pasien diabetes melitus tipe </w:t>
      </w:r>
      <w:r w:rsidRPr="007B05D9">
        <w:rPr>
          <w:b w:val="0"/>
          <w:lang w:val="en-US"/>
        </w:rPr>
        <w:t>II</w:t>
      </w:r>
      <w:r w:rsidRPr="007B05D9">
        <w:rPr>
          <w:b w:val="0"/>
        </w:rPr>
        <w:t xml:space="preserve"> pada kelompok kontrol.</w:t>
      </w:r>
      <w:bookmarkEnd w:id="290"/>
    </w:p>
    <w:p w:rsidR="00ED70B6" w:rsidRPr="007B05D9" w:rsidRDefault="00ED70B6" w:rsidP="00ED70B6">
      <w:pPr>
        <w:spacing w:after="0" w:line="480" w:lineRule="auto"/>
        <w:ind w:firstLine="426"/>
        <w:jc w:val="both"/>
        <w:rPr>
          <w:szCs w:val="24"/>
        </w:rPr>
      </w:pPr>
      <w:r w:rsidRPr="007B05D9">
        <w:rPr>
          <w:szCs w:val="24"/>
        </w:rPr>
        <w:t xml:space="preserve">Distribusi nilai </w:t>
      </w:r>
      <w:r w:rsidRPr="007B05D9">
        <w:rPr>
          <w:i/>
          <w:szCs w:val="24"/>
        </w:rPr>
        <w:t xml:space="preserve">pre test </w:t>
      </w:r>
      <w:r w:rsidRPr="007B05D9">
        <w:rPr>
          <w:szCs w:val="24"/>
        </w:rPr>
        <w:t>ABI pasien diabetes melitus tipe II pada kelompok kontrol dapat dilihat pada tabel 9 dibawah ini:</w:t>
      </w:r>
    </w:p>
    <w:p w:rsidR="00ED70B6" w:rsidRPr="007B05D9" w:rsidRDefault="00ED70B6" w:rsidP="00ED70B6">
      <w:pPr>
        <w:spacing w:after="0" w:line="240" w:lineRule="auto"/>
        <w:ind w:firstLine="426"/>
        <w:jc w:val="both"/>
        <w:rPr>
          <w:szCs w:val="24"/>
        </w:rPr>
      </w:pPr>
    </w:p>
    <w:p w:rsidR="00ED70B6" w:rsidRPr="007B05D9" w:rsidRDefault="00ED70B6" w:rsidP="00ED70B6">
      <w:pPr>
        <w:pStyle w:val="Caption"/>
        <w:jc w:val="center"/>
        <w:rPr>
          <w:b w:val="0"/>
          <w:sz w:val="24"/>
          <w:szCs w:val="24"/>
        </w:rPr>
      </w:pPr>
      <w:bookmarkStart w:id="291" w:name="_Toc515224650"/>
      <w:r w:rsidRPr="007B05D9">
        <w:rPr>
          <w:b w:val="0"/>
          <w:sz w:val="24"/>
          <w:szCs w:val="24"/>
        </w:rPr>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9</w:t>
      </w:r>
      <w:bookmarkEnd w:id="291"/>
      <w:r w:rsidRPr="007B05D9">
        <w:rPr>
          <w:b w:val="0"/>
          <w:sz w:val="24"/>
          <w:szCs w:val="24"/>
        </w:rPr>
        <w:fldChar w:fldCharType="end"/>
      </w:r>
    </w:p>
    <w:p w:rsidR="00ED70B6" w:rsidRPr="007B05D9" w:rsidRDefault="00ED70B6" w:rsidP="00ED70B6">
      <w:pPr>
        <w:spacing w:after="0" w:line="240" w:lineRule="auto"/>
        <w:ind w:left="360"/>
        <w:jc w:val="center"/>
        <w:rPr>
          <w:szCs w:val="24"/>
        </w:rPr>
      </w:pPr>
      <w:r w:rsidRPr="007B05D9">
        <w:rPr>
          <w:szCs w:val="24"/>
        </w:rPr>
        <w:t xml:space="preserve">Distribusi Nilai </w:t>
      </w:r>
      <w:r w:rsidRPr="007B05D9">
        <w:rPr>
          <w:i/>
          <w:szCs w:val="24"/>
        </w:rPr>
        <w:t xml:space="preserve">Pre Test Ankle Brachial Index </w:t>
      </w:r>
      <w:r w:rsidRPr="007B05D9">
        <w:rPr>
          <w:szCs w:val="24"/>
        </w:rPr>
        <w:t xml:space="preserve">(ABI) pada Kelompok Kontrol </w:t>
      </w:r>
    </w:p>
    <w:p w:rsidR="00ED70B6" w:rsidRPr="007B05D9" w:rsidRDefault="00ED70B6" w:rsidP="00ED70B6">
      <w:pPr>
        <w:spacing w:after="0" w:line="240" w:lineRule="auto"/>
        <w:ind w:left="360"/>
        <w:jc w:val="center"/>
        <w:rPr>
          <w:szCs w:val="24"/>
        </w:rPr>
      </w:pPr>
      <w:r w:rsidRPr="007B05D9">
        <w:rPr>
          <w:szCs w:val="24"/>
        </w:rPr>
        <w:t xml:space="preserve">pada Pasien Diabetes Melitus Tipe II </w:t>
      </w:r>
    </w:p>
    <w:p w:rsidR="00ED70B6" w:rsidRPr="007B05D9" w:rsidRDefault="00ED70B6" w:rsidP="00ED70B6">
      <w:pPr>
        <w:spacing w:after="0" w:line="240" w:lineRule="auto"/>
        <w:ind w:left="360"/>
        <w:jc w:val="center"/>
        <w:rPr>
          <w:szCs w:val="24"/>
        </w:rPr>
      </w:pPr>
      <w:r w:rsidRPr="007B05D9">
        <w:rPr>
          <w:szCs w:val="24"/>
        </w:rPr>
        <w:t>di UPT Kesmas Gianyar I.</w:t>
      </w:r>
    </w:p>
    <w:p w:rsidR="00ED70B6" w:rsidRPr="007B05D9" w:rsidRDefault="00ED70B6" w:rsidP="00ED70B6">
      <w:pPr>
        <w:spacing w:after="0" w:line="240" w:lineRule="auto"/>
        <w:ind w:left="360"/>
        <w:jc w:val="center"/>
        <w:rPr>
          <w:szCs w:val="24"/>
        </w:rPr>
      </w:pPr>
    </w:p>
    <w:tbl>
      <w:tblPr>
        <w:tblW w:w="0" w:type="auto"/>
        <w:tblBorders>
          <w:top w:val="single" w:sz="4" w:space="0" w:color="auto"/>
          <w:insideH w:val="single" w:sz="4" w:space="0" w:color="auto"/>
        </w:tblBorders>
        <w:tblLook w:val="04A0" w:firstRow="1" w:lastRow="0" w:firstColumn="1" w:lastColumn="0" w:noHBand="0" w:noVBand="1"/>
      </w:tblPr>
      <w:tblGrid>
        <w:gridCol w:w="675"/>
        <w:gridCol w:w="1363"/>
        <w:gridCol w:w="1019"/>
        <w:gridCol w:w="1019"/>
        <w:gridCol w:w="1019"/>
        <w:gridCol w:w="1019"/>
        <w:gridCol w:w="1020"/>
        <w:gridCol w:w="1020"/>
      </w:tblGrid>
      <w:tr w:rsidR="007B05D9" w:rsidRPr="007B05D9" w:rsidTr="00ED70B6">
        <w:tc>
          <w:tcPr>
            <w:tcW w:w="675" w:type="dxa"/>
            <w:vMerge w:val="restart"/>
            <w:tcBorders>
              <w:bottom w:val="single" w:sz="4" w:space="0" w:color="auto"/>
            </w:tcBorders>
            <w:vAlign w:val="center"/>
          </w:tcPr>
          <w:p w:rsidR="00ED70B6" w:rsidRPr="007B05D9" w:rsidRDefault="00ED70B6" w:rsidP="00ED70B6">
            <w:pPr>
              <w:spacing w:after="200" w:line="240" w:lineRule="auto"/>
              <w:jc w:val="center"/>
              <w:rPr>
                <w:b/>
                <w:szCs w:val="24"/>
              </w:rPr>
            </w:pPr>
            <w:r w:rsidRPr="007B05D9">
              <w:rPr>
                <w:b/>
                <w:szCs w:val="24"/>
              </w:rPr>
              <w:t>No</w:t>
            </w:r>
          </w:p>
        </w:tc>
        <w:tc>
          <w:tcPr>
            <w:tcW w:w="1363" w:type="dxa"/>
            <w:vMerge w:val="restart"/>
            <w:vAlign w:val="center"/>
          </w:tcPr>
          <w:p w:rsidR="00ED70B6" w:rsidRPr="007B05D9" w:rsidRDefault="00ED70B6" w:rsidP="00ED70B6">
            <w:pPr>
              <w:spacing w:after="200" w:line="240" w:lineRule="auto"/>
              <w:jc w:val="center"/>
              <w:rPr>
                <w:b/>
                <w:szCs w:val="24"/>
              </w:rPr>
            </w:pPr>
            <w:r w:rsidRPr="007B05D9">
              <w:rPr>
                <w:b/>
                <w:szCs w:val="24"/>
              </w:rPr>
              <w:t>Nilai ABI</w:t>
            </w:r>
          </w:p>
        </w:tc>
        <w:tc>
          <w:tcPr>
            <w:tcW w:w="1019" w:type="dxa"/>
            <w:vMerge w:val="restart"/>
            <w:vAlign w:val="center"/>
          </w:tcPr>
          <w:p w:rsidR="00ED70B6" w:rsidRPr="007B05D9" w:rsidRDefault="00ED70B6" w:rsidP="00ED70B6">
            <w:pPr>
              <w:spacing w:after="200" w:line="240" w:lineRule="auto"/>
              <w:jc w:val="center"/>
              <w:rPr>
                <w:b/>
                <w:szCs w:val="24"/>
              </w:rPr>
            </w:pPr>
            <w:r w:rsidRPr="007B05D9">
              <w:rPr>
                <w:b/>
                <w:szCs w:val="24"/>
              </w:rPr>
              <w:t>F</w:t>
            </w:r>
          </w:p>
        </w:tc>
        <w:tc>
          <w:tcPr>
            <w:tcW w:w="1019" w:type="dxa"/>
            <w:vMerge w:val="restart"/>
            <w:vAlign w:val="center"/>
          </w:tcPr>
          <w:p w:rsidR="00ED70B6" w:rsidRPr="007B05D9" w:rsidRDefault="00ED70B6" w:rsidP="00ED70B6">
            <w:pPr>
              <w:spacing w:after="200" w:line="240" w:lineRule="auto"/>
              <w:jc w:val="center"/>
              <w:rPr>
                <w:b/>
                <w:szCs w:val="24"/>
              </w:rPr>
            </w:pPr>
            <w:r w:rsidRPr="007B05D9">
              <w:rPr>
                <w:b/>
                <w:szCs w:val="24"/>
              </w:rPr>
              <w:t>%</w:t>
            </w:r>
          </w:p>
        </w:tc>
        <w:tc>
          <w:tcPr>
            <w:tcW w:w="1019" w:type="dxa"/>
            <w:vMerge w:val="restart"/>
            <w:vAlign w:val="center"/>
          </w:tcPr>
          <w:p w:rsidR="00ED70B6" w:rsidRPr="007B05D9" w:rsidRDefault="00ED70B6" w:rsidP="00ED70B6">
            <w:pPr>
              <w:spacing w:after="200" w:line="240" w:lineRule="auto"/>
              <w:jc w:val="center"/>
              <w:rPr>
                <w:b/>
                <w:szCs w:val="24"/>
              </w:rPr>
            </w:pPr>
            <w:r w:rsidRPr="007B05D9">
              <w:rPr>
                <w:b/>
                <w:szCs w:val="24"/>
              </w:rPr>
              <w:t>Mean</w:t>
            </w:r>
          </w:p>
        </w:tc>
        <w:tc>
          <w:tcPr>
            <w:tcW w:w="2039" w:type="dxa"/>
            <w:gridSpan w:val="2"/>
            <w:vAlign w:val="center"/>
          </w:tcPr>
          <w:p w:rsidR="00ED70B6" w:rsidRPr="007B05D9" w:rsidRDefault="00ED70B6" w:rsidP="00ED70B6">
            <w:pPr>
              <w:spacing w:after="200" w:line="240" w:lineRule="auto"/>
              <w:jc w:val="center"/>
              <w:rPr>
                <w:b/>
                <w:szCs w:val="24"/>
              </w:rPr>
            </w:pPr>
            <w:r w:rsidRPr="007B05D9">
              <w:rPr>
                <w:b/>
                <w:szCs w:val="24"/>
              </w:rPr>
              <w:t>Nilai</w:t>
            </w:r>
          </w:p>
        </w:tc>
        <w:tc>
          <w:tcPr>
            <w:tcW w:w="1020" w:type="dxa"/>
            <w:vMerge w:val="restart"/>
            <w:vAlign w:val="center"/>
          </w:tcPr>
          <w:p w:rsidR="00ED70B6" w:rsidRPr="007B05D9" w:rsidRDefault="00ED70B6" w:rsidP="00ED70B6">
            <w:pPr>
              <w:spacing w:after="200" w:line="240" w:lineRule="auto"/>
              <w:jc w:val="center"/>
              <w:rPr>
                <w:b/>
                <w:szCs w:val="24"/>
              </w:rPr>
            </w:pPr>
            <w:r w:rsidRPr="007B05D9">
              <w:rPr>
                <w:b/>
                <w:szCs w:val="24"/>
              </w:rPr>
              <w:t>SD</w:t>
            </w:r>
          </w:p>
        </w:tc>
      </w:tr>
      <w:tr w:rsidR="007B05D9" w:rsidRPr="007B05D9" w:rsidTr="00ED70B6">
        <w:tc>
          <w:tcPr>
            <w:tcW w:w="675" w:type="dxa"/>
            <w:vMerge/>
            <w:tcBorders>
              <w:bottom w:val="single" w:sz="4" w:space="0" w:color="auto"/>
            </w:tcBorders>
            <w:vAlign w:val="center"/>
          </w:tcPr>
          <w:p w:rsidR="00ED70B6" w:rsidRPr="007B05D9" w:rsidRDefault="00ED70B6" w:rsidP="00ED70B6">
            <w:pPr>
              <w:spacing w:after="200" w:line="240" w:lineRule="auto"/>
              <w:jc w:val="center"/>
              <w:rPr>
                <w:szCs w:val="24"/>
              </w:rPr>
            </w:pPr>
          </w:p>
        </w:tc>
        <w:tc>
          <w:tcPr>
            <w:tcW w:w="1363" w:type="dxa"/>
            <w:vMerge/>
            <w:tcBorders>
              <w:bottom w:val="single" w:sz="4" w:space="0" w:color="auto"/>
            </w:tcBorders>
            <w:vAlign w:val="center"/>
          </w:tcPr>
          <w:p w:rsidR="00ED70B6" w:rsidRPr="007B05D9" w:rsidRDefault="00ED70B6" w:rsidP="00ED70B6">
            <w:pPr>
              <w:spacing w:after="200" w:line="240" w:lineRule="auto"/>
              <w:jc w:val="center"/>
              <w:rPr>
                <w:szCs w:val="24"/>
              </w:rPr>
            </w:pPr>
          </w:p>
        </w:tc>
        <w:tc>
          <w:tcPr>
            <w:tcW w:w="1019" w:type="dxa"/>
            <w:vMerge/>
            <w:tcBorders>
              <w:bottom w:val="single" w:sz="4" w:space="0" w:color="auto"/>
            </w:tcBorders>
            <w:vAlign w:val="center"/>
          </w:tcPr>
          <w:p w:rsidR="00ED70B6" w:rsidRPr="007B05D9" w:rsidRDefault="00ED70B6" w:rsidP="00ED70B6">
            <w:pPr>
              <w:spacing w:after="200" w:line="240" w:lineRule="auto"/>
              <w:jc w:val="center"/>
              <w:rPr>
                <w:szCs w:val="24"/>
              </w:rPr>
            </w:pPr>
          </w:p>
        </w:tc>
        <w:tc>
          <w:tcPr>
            <w:tcW w:w="1019" w:type="dxa"/>
            <w:vMerge/>
            <w:tcBorders>
              <w:bottom w:val="single" w:sz="4" w:space="0" w:color="auto"/>
            </w:tcBorders>
            <w:vAlign w:val="center"/>
          </w:tcPr>
          <w:p w:rsidR="00ED70B6" w:rsidRPr="007B05D9" w:rsidRDefault="00ED70B6" w:rsidP="00ED70B6">
            <w:pPr>
              <w:spacing w:after="200" w:line="240" w:lineRule="auto"/>
              <w:jc w:val="center"/>
              <w:rPr>
                <w:szCs w:val="24"/>
              </w:rPr>
            </w:pPr>
          </w:p>
        </w:tc>
        <w:tc>
          <w:tcPr>
            <w:tcW w:w="1019" w:type="dxa"/>
            <w:vMerge/>
            <w:vAlign w:val="center"/>
          </w:tcPr>
          <w:p w:rsidR="00ED70B6" w:rsidRPr="007B05D9" w:rsidRDefault="00ED70B6" w:rsidP="00ED70B6">
            <w:pPr>
              <w:spacing w:after="200" w:line="240" w:lineRule="auto"/>
              <w:jc w:val="center"/>
              <w:rPr>
                <w:szCs w:val="24"/>
              </w:rPr>
            </w:pPr>
          </w:p>
        </w:tc>
        <w:tc>
          <w:tcPr>
            <w:tcW w:w="1019" w:type="dxa"/>
            <w:tcBorders>
              <w:bottom w:val="single" w:sz="4" w:space="0" w:color="auto"/>
            </w:tcBorders>
            <w:vAlign w:val="center"/>
          </w:tcPr>
          <w:p w:rsidR="00ED70B6" w:rsidRPr="007B05D9" w:rsidRDefault="00ED70B6" w:rsidP="00ED70B6">
            <w:pPr>
              <w:spacing w:after="200" w:line="240" w:lineRule="auto"/>
              <w:jc w:val="center"/>
              <w:rPr>
                <w:b/>
                <w:szCs w:val="24"/>
              </w:rPr>
            </w:pPr>
            <w:r w:rsidRPr="007B05D9">
              <w:rPr>
                <w:b/>
                <w:szCs w:val="24"/>
              </w:rPr>
              <w:t>Min</w:t>
            </w:r>
          </w:p>
        </w:tc>
        <w:tc>
          <w:tcPr>
            <w:tcW w:w="1020" w:type="dxa"/>
            <w:tcBorders>
              <w:bottom w:val="single" w:sz="4" w:space="0" w:color="auto"/>
            </w:tcBorders>
            <w:vAlign w:val="center"/>
          </w:tcPr>
          <w:p w:rsidR="00ED70B6" w:rsidRPr="007B05D9" w:rsidRDefault="00ED70B6" w:rsidP="00ED70B6">
            <w:pPr>
              <w:spacing w:after="200" w:line="240" w:lineRule="auto"/>
              <w:jc w:val="center"/>
              <w:rPr>
                <w:b/>
                <w:szCs w:val="24"/>
              </w:rPr>
            </w:pPr>
            <w:r w:rsidRPr="007B05D9">
              <w:rPr>
                <w:b/>
                <w:szCs w:val="24"/>
              </w:rPr>
              <w:t>Max</w:t>
            </w:r>
          </w:p>
        </w:tc>
        <w:tc>
          <w:tcPr>
            <w:tcW w:w="1020" w:type="dxa"/>
            <w:vMerge/>
            <w:tcBorders>
              <w:bottom w:val="single" w:sz="4" w:space="0" w:color="auto"/>
            </w:tcBorders>
          </w:tcPr>
          <w:p w:rsidR="00ED70B6" w:rsidRPr="007B05D9" w:rsidRDefault="00ED70B6" w:rsidP="00ED70B6">
            <w:pPr>
              <w:spacing w:after="200" w:line="240" w:lineRule="auto"/>
              <w:jc w:val="center"/>
              <w:rPr>
                <w:szCs w:val="24"/>
              </w:rPr>
            </w:pPr>
          </w:p>
        </w:tc>
      </w:tr>
      <w:tr w:rsidR="007B05D9" w:rsidRPr="007B05D9" w:rsidTr="00ED70B6">
        <w:tc>
          <w:tcPr>
            <w:tcW w:w="675" w:type="dxa"/>
            <w:tcBorders>
              <w:top w:val="single" w:sz="4" w:space="0" w:color="auto"/>
              <w:bottom w:val="nil"/>
            </w:tcBorders>
          </w:tcPr>
          <w:p w:rsidR="00ED70B6" w:rsidRPr="007B05D9" w:rsidRDefault="00ED70B6" w:rsidP="00ED70B6">
            <w:pPr>
              <w:spacing w:after="200" w:line="240" w:lineRule="auto"/>
              <w:jc w:val="center"/>
              <w:rPr>
                <w:szCs w:val="24"/>
              </w:rPr>
            </w:pPr>
            <w:r w:rsidRPr="007B05D9">
              <w:rPr>
                <w:szCs w:val="24"/>
              </w:rPr>
              <w:t>1</w:t>
            </w:r>
          </w:p>
        </w:tc>
        <w:tc>
          <w:tcPr>
            <w:tcW w:w="1363" w:type="dxa"/>
            <w:tcBorders>
              <w:bottom w:val="nil"/>
            </w:tcBorders>
          </w:tcPr>
          <w:p w:rsidR="00ED70B6" w:rsidRPr="007B05D9" w:rsidRDefault="00ED70B6" w:rsidP="00ED70B6">
            <w:pPr>
              <w:spacing w:after="200" w:line="240" w:lineRule="auto"/>
              <w:jc w:val="center"/>
              <w:rPr>
                <w:szCs w:val="24"/>
              </w:rPr>
            </w:pPr>
            <w:r w:rsidRPr="007B05D9">
              <w:rPr>
                <w:szCs w:val="24"/>
              </w:rPr>
              <w:t>0,91-1,31</w:t>
            </w:r>
          </w:p>
        </w:tc>
        <w:tc>
          <w:tcPr>
            <w:tcW w:w="1019" w:type="dxa"/>
            <w:tcBorders>
              <w:bottom w:val="nil"/>
            </w:tcBorders>
          </w:tcPr>
          <w:p w:rsidR="00ED70B6" w:rsidRPr="007B05D9" w:rsidRDefault="00ED70B6" w:rsidP="00ED70B6">
            <w:pPr>
              <w:spacing w:after="200" w:line="240" w:lineRule="auto"/>
              <w:jc w:val="center"/>
              <w:rPr>
                <w:szCs w:val="24"/>
              </w:rPr>
            </w:pPr>
            <w:r w:rsidRPr="007B05D9">
              <w:rPr>
                <w:szCs w:val="24"/>
              </w:rPr>
              <w:t>9</w:t>
            </w:r>
          </w:p>
        </w:tc>
        <w:tc>
          <w:tcPr>
            <w:tcW w:w="1019" w:type="dxa"/>
            <w:tcBorders>
              <w:bottom w:val="nil"/>
            </w:tcBorders>
          </w:tcPr>
          <w:p w:rsidR="00ED70B6" w:rsidRPr="007B05D9" w:rsidRDefault="00ED70B6" w:rsidP="00ED70B6">
            <w:pPr>
              <w:spacing w:after="200" w:line="240" w:lineRule="auto"/>
              <w:jc w:val="center"/>
              <w:rPr>
                <w:szCs w:val="24"/>
              </w:rPr>
            </w:pPr>
            <w:r w:rsidRPr="007B05D9">
              <w:rPr>
                <w:szCs w:val="24"/>
              </w:rPr>
              <w:t>39,1</w:t>
            </w:r>
          </w:p>
        </w:tc>
        <w:tc>
          <w:tcPr>
            <w:tcW w:w="1019" w:type="dxa"/>
            <w:vMerge w:val="restart"/>
          </w:tcPr>
          <w:p w:rsidR="00ED70B6" w:rsidRPr="007B05D9" w:rsidRDefault="00ED70B6" w:rsidP="00ED70B6">
            <w:pPr>
              <w:spacing w:after="200" w:line="240" w:lineRule="auto"/>
              <w:jc w:val="center"/>
              <w:rPr>
                <w:szCs w:val="24"/>
              </w:rPr>
            </w:pPr>
            <w:r w:rsidRPr="007B05D9">
              <w:rPr>
                <w:szCs w:val="24"/>
              </w:rPr>
              <w:t>0,91</w:t>
            </w:r>
          </w:p>
        </w:tc>
        <w:tc>
          <w:tcPr>
            <w:tcW w:w="1019" w:type="dxa"/>
            <w:vMerge w:val="restart"/>
          </w:tcPr>
          <w:p w:rsidR="00ED70B6" w:rsidRPr="007B05D9" w:rsidRDefault="00ED70B6" w:rsidP="00ED70B6">
            <w:pPr>
              <w:spacing w:after="200" w:line="240" w:lineRule="auto"/>
              <w:jc w:val="center"/>
              <w:rPr>
                <w:szCs w:val="24"/>
              </w:rPr>
            </w:pPr>
            <w:r w:rsidRPr="007B05D9">
              <w:rPr>
                <w:szCs w:val="24"/>
              </w:rPr>
              <w:t>0,76</w:t>
            </w:r>
          </w:p>
        </w:tc>
        <w:tc>
          <w:tcPr>
            <w:tcW w:w="1020" w:type="dxa"/>
            <w:vMerge w:val="restart"/>
          </w:tcPr>
          <w:p w:rsidR="00ED70B6" w:rsidRPr="007B05D9" w:rsidRDefault="00ED70B6" w:rsidP="00ED70B6">
            <w:pPr>
              <w:spacing w:after="200" w:line="240" w:lineRule="auto"/>
              <w:jc w:val="center"/>
              <w:rPr>
                <w:szCs w:val="24"/>
              </w:rPr>
            </w:pPr>
            <w:r w:rsidRPr="007B05D9">
              <w:rPr>
                <w:szCs w:val="24"/>
              </w:rPr>
              <w:t>1,16</w:t>
            </w:r>
          </w:p>
        </w:tc>
        <w:tc>
          <w:tcPr>
            <w:tcW w:w="1020" w:type="dxa"/>
            <w:vMerge w:val="restart"/>
          </w:tcPr>
          <w:p w:rsidR="00ED70B6" w:rsidRPr="007B05D9" w:rsidRDefault="00ED70B6" w:rsidP="00ED70B6">
            <w:pPr>
              <w:spacing w:after="200" w:line="240" w:lineRule="auto"/>
              <w:jc w:val="center"/>
              <w:rPr>
                <w:szCs w:val="24"/>
              </w:rPr>
            </w:pPr>
            <w:r w:rsidRPr="007B05D9">
              <w:rPr>
                <w:szCs w:val="24"/>
              </w:rPr>
              <w:t>0,11</w:t>
            </w:r>
          </w:p>
          <w:p w:rsidR="00ED70B6" w:rsidRPr="007B05D9" w:rsidRDefault="00ED70B6" w:rsidP="00ED70B6">
            <w:pPr>
              <w:spacing w:after="200" w:line="240" w:lineRule="auto"/>
              <w:rPr>
                <w:szCs w:val="24"/>
              </w:rPr>
            </w:pPr>
          </w:p>
        </w:tc>
      </w:tr>
      <w:tr w:rsidR="007B05D9" w:rsidRPr="007B05D9" w:rsidTr="00ED70B6">
        <w:tc>
          <w:tcPr>
            <w:tcW w:w="675" w:type="dxa"/>
            <w:tcBorders>
              <w:top w:val="nil"/>
              <w:bottom w:val="single" w:sz="4" w:space="0" w:color="auto"/>
            </w:tcBorders>
          </w:tcPr>
          <w:p w:rsidR="00ED70B6" w:rsidRPr="007B05D9" w:rsidRDefault="00ED70B6" w:rsidP="00ED70B6">
            <w:pPr>
              <w:spacing w:after="200" w:line="240" w:lineRule="auto"/>
              <w:jc w:val="center"/>
              <w:rPr>
                <w:szCs w:val="24"/>
              </w:rPr>
            </w:pPr>
            <w:r w:rsidRPr="007B05D9">
              <w:rPr>
                <w:szCs w:val="24"/>
              </w:rPr>
              <w:t>2</w:t>
            </w:r>
          </w:p>
        </w:tc>
        <w:tc>
          <w:tcPr>
            <w:tcW w:w="1363" w:type="dxa"/>
            <w:tcBorders>
              <w:top w:val="nil"/>
              <w:bottom w:val="single" w:sz="4" w:space="0" w:color="auto"/>
            </w:tcBorders>
          </w:tcPr>
          <w:p w:rsidR="00ED70B6" w:rsidRPr="007B05D9" w:rsidRDefault="00ED70B6" w:rsidP="00ED70B6">
            <w:pPr>
              <w:spacing w:after="200" w:line="240" w:lineRule="auto"/>
              <w:jc w:val="center"/>
              <w:rPr>
                <w:szCs w:val="24"/>
              </w:rPr>
            </w:pPr>
            <w:r w:rsidRPr="007B05D9">
              <w:rPr>
                <w:szCs w:val="24"/>
              </w:rPr>
              <w:t>0,70-0,90</w:t>
            </w:r>
          </w:p>
        </w:tc>
        <w:tc>
          <w:tcPr>
            <w:tcW w:w="1019" w:type="dxa"/>
            <w:tcBorders>
              <w:top w:val="nil"/>
              <w:bottom w:val="single" w:sz="4" w:space="0" w:color="auto"/>
            </w:tcBorders>
          </w:tcPr>
          <w:p w:rsidR="00ED70B6" w:rsidRPr="007B05D9" w:rsidRDefault="00ED70B6" w:rsidP="00ED70B6">
            <w:pPr>
              <w:spacing w:after="200" w:line="240" w:lineRule="auto"/>
              <w:jc w:val="center"/>
              <w:rPr>
                <w:szCs w:val="24"/>
              </w:rPr>
            </w:pPr>
            <w:r w:rsidRPr="007B05D9">
              <w:rPr>
                <w:szCs w:val="24"/>
              </w:rPr>
              <w:t>14</w:t>
            </w:r>
          </w:p>
        </w:tc>
        <w:tc>
          <w:tcPr>
            <w:tcW w:w="1019" w:type="dxa"/>
            <w:tcBorders>
              <w:top w:val="nil"/>
              <w:bottom w:val="single" w:sz="4" w:space="0" w:color="auto"/>
            </w:tcBorders>
          </w:tcPr>
          <w:p w:rsidR="00ED70B6" w:rsidRPr="007B05D9" w:rsidRDefault="00ED70B6" w:rsidP="00ED70B6">
            <w:pPr>
              <w:spacing w:after="200" w:line="240" w:lineRule="auto"/>
              <w:jc w:val="center"/>
              <w:rPr>
                <w:szCs w:val="24"/>
              </w:rPr>
            </w:pPr>
            <w:r w:rsidRPr="007B05D9">
              <w:rPr>
                <w:szCs w:val="24"/>
              </w:rPr>
              <w:t>60,9</w:t>
            </w:r>
          </w:p>
        </w:tc>
        <w:tc>
          <w:tcPr>
            <w:tcW w:w="1019" w:type="dxa"/>
            <w:vMerge/>
            <w:tcBorders>
              <w:bottom w:val="single" w:sz="4" w:space="0" w:color="auto"/>
            </w:tcBorders>
          </w:tcPr>
          <w:p w:rsidR="00ED70B6" w:rsidRPr="007B05D9" w:rsidRDefault="00ED70B6" w:rsidP="00ED70B6">
            <w:pPr>
              <w:spacing w:after="200" w:line="240" w:lineRule="auto"/>
              <w:jc w:val="center"/>
              <w:rPr>
                <w:szCs w:val="24"/>
              </w:rPr>
            </w:pPr>
          </w:p>
        </w:tc>
        <w:tc>
          <w:tcPr>
            <w:tcW w:w="1019" w:type="dxa"/>
            <w:vMerge/>
            <w:tcBorders>
              <w:bottom w:val="single" w:sz="4" w:space="0" w:color="auto"/>
            </w:tcBorders>
          </w:tcPr>
          <w:p w:rsidR="00ED70B6" w:rsidRPr="007B05D9" w:rsidRDefault="00ED70B6" w:rsidP="00ED70B6">
            <w:pPr>
              <w:spacing w:after="200" w:line="240" w:lineRule="auto"/>
              <w:jc w:val="center"/>
              <w:rPr>
                <w:szCs w:val="24"/>
              </w:rPr>
            </w:pPr>
          </w:p>
        </w:tc>
        <w:tc>
          <w:tcPr>
            <w:tcW w:w="1020" w:type="dxa"/>
            <w:vMerge/>
            <w:tcBorders>
              <w:bottom w:val="single" w:sz="4" w:space="0" w:color="auto"/>
            </w:tcBorders>
          </w:tcPr>
          <w:p w:rsidR="00ED70B6" w:rsidRPr="007B05D9" w:rsidRDefault="00ED70B6" w:rsidP="00ED70B6">
            <w:pPr>
              <w:spacing w:after="200" w:line="240" w:lineRule="auto"/>
              <w:jc w:val="center"/>
              <w:rPr>
                <w:szCs w:val="24"/>
              </w:rPr>
            </w:pPr>
          </w:p>
        </w:tc>
        <w:tc>
          <w:tcPr>
            <w:tcW w:w="1020" w:type="dxa"/>
            <w:vMerge/>
            <w:tcBorders>
              <w:bottom w:val="single" w:sz="4" w:space="0" w:color="auto"/>
            </w:tcBorders>
          </w:tcPr>
          <w:p w:rsidR="00ED70B6" w:rsidRPr="007B05D9" w:rsidRDefault="00ED70B6" w:rsidP="00ED70B6">
            <w:pPr>
              <w:spacing w:after="200" w:line="240" w:lineRule="auto"/>
              <w:jc w:val="center"/>
              <w:rPr>
                <w:szCs w:val="24"/>
              </w:rPr>
            </w:pPr>
          </w:p>
        </w:tc>
      </w:tr>
      <w:tr w:rsidR="00ED70B6" w:rsidRPr="007B05D9" w:rsidTr="00ED70B6">
        <w:tc>
          <w:tcPr>
            <w:tcW w:w="675" w:type="dxa"/>
            <w:tcBorders>
              <w:bottom w:val="single" w:sz="4" w:space="0" w:color="auto"/>
            </w:tcBorders>
          </w:tcPr>
          <w:p w:rsidR="00ED70B6" w:rsidRPr="007B05D9" w:rsidRDefault="00ED70B6" w:rsidP="00ED70B6">
            <w:pPr>
              <w:spacing w:after="200" w:line="240" w:lineRule="auto"/>
              <w:jc w:val="center"/>
              <w:rPr>
                <w:szCs w:val="24"/>
              </w:rPr>
            </w:pPr>
          </w:p>
        </w:tc>
        <w:tc>
          <w:tcPr>
            <w:tcW w:w="1363" w:type="dxa"/>
            <w:tcBorders>
              <w:bottom w:val="single" w:sz="4" w:space="0" w:color="auto"/>
            </w:tcBorders>
          </w:tcPr>
          <w:p w:rsidR="00ED70B6" w:rsidRPr="007B05D9" w:rsidRDefault="00ED70B6" w:rsidP="00ED70B6">
            <w:pPr>
              <w:spacing w:after="200" w:line="240" w:lineRule="auto"/>
              <w:jc w:val="center"/>
              <w:rPr>
                <w:szCs w:val="24"/>
              </w:rPr>
            </w:pPr>
            <w:r w:rsidRPr="007B05D9">
              <w:rPr>
                <w:szCs w:val="24"/>
              </w:rPr>
              <w:t>Total</w:t>
            </w:r>
          </w:p>
        </w:tc>
        <w:tc>
          <w:tcPr>
            <w:tcW w:w="1019" w:type="dxa"/>
            <w:tcBorders>
              <w:bottom w:val="single" w:sz="4" w:space="0" w:color="auto"/>
            </w:tcBorders>
          </w:tcPr>
          <w:p w:rsidR="00ED70B6" w:rsidRPr="007B05D9" w:rsidRDefault="00ED70B6" w:rsidP="00ED70B6">
            <w:pPr>
              <w:spacing w:after="200" w:line="240" w:lineRule="auto"/>
              <w:jc w:val="center"/>
              <w:rPr>
                <w:szCs w:val="24"/>
              </w:rPr>
            </w:pPr>
            <w:r w:rsidRPr="007B05D9">
              <w:rPr>
                <w:szCs w:val="24"/>
              </w:rPr>
              <w:t>23</w:t>
            </w:r>
          </w:p>
        </w:tc>
        <w:tc>
          <w:tcPr>
            <w:tcW w:w="1019" w:type="dxa"/>
            <w:tcBorders>
              <w:bottom w:val="single" w:sz="4" w:space="0" w:color="auto"/>
            </w:tcBorders>
          </w:tcPr>
          <w:p w:rsidR="00ED70B6" w:rsidRPr="007B05D9" w:rsidRDefault="00ED70B6" w:rsidP="00ED70B6">
            <w:pPr>
              <w:spacing w:after="200" w:line="240" w:lineRule="auto"/>
              <w:jc w:val="center"/>
              <w:rPr>
                <w:szCs w:val="24"/>
              </w:rPr>
            </w:pPr>
            <w:r w:rsidRPr="007B05D9">
              <w:rPr>
                <w:szCs w:val="24"/>
              </w:rPr>
              <w:t>100</w:t>
            </w:r>
          </w:p>
        </w:tc>
        <w:tc>
          <w:tcPr>
            <w:tcW w:w="4078" w:type="dxa"/>
            <w:gridSpan w:val="4"/>
            <w:tcBorders>
              <w:bottom w:val="single" w:sz="4" w:space="0" w:color="auto"/>
            </w:tcBorders>
          </w:tcPr>
          <w:p w:rsidR="00ED70B6" w:rsidRPr="007B05D9" w:rsidRDefault="00ED70B6" w:rsidP="00ED70B6">
            <w:pPr>
              <w:spacing w:after="200" w:line="240" w:lineRule="auto"/>
              <w:jc w:val="center"/>
              <w:rPr>
                <w:szCs w:val="24"/>
              </w:rPr>
            </w:pPr>
          </w:p>
        </w:tc>
      </w:tr>
    </w:tbl>
    <w:p w:rsidR="00ED70B6" w:rsidRPr="007B05D9" w:rsidRDefault="00ED70B6" w:rsidP="00ED70B6">
      <w:pPr>
        <w:spacing w:after="0" w:line="480" w:lineRule="auto"/>
        <w:jc w:val="both"/>
        <w:rPr>
          <w:b/>
          <w:szCs w:val="24"/>
        </w:rPr>
      </w:pPr>
    </w:p>
    <w:p w:rsidR="00ED70B6" w:rsidRPr="007B05D9" w:rsidRDefault="00ED70B6" w:rsidP="00ED70B6">
      <w:pPr>
        <w:tabs>
          <w:tab w:val="left" w:pos="426"/>
        </w:tabs>
        <w:spacing w:after="0" w:line="480" w:lineRule="auto"/>
        <w:jc w:val="both"/>
        <w:rPr>
          <w:szCs w:val="24"/>
        </w:rPr>
      </w:pPr>
      <w:r w:rsidRPr="007B05D9">
        <w:rPr>
          <w:szCs w:val="24"/>
        </w:rPr>
        <w:lastRenderedPageBreak/>
        <w:tab/>
        <w:t xml:space="preserve">Interpretasi </w:t>
      </w:r>
      <w:r w:rsidRPr="007B05D9">
        <w:rPr>
          <w:i/>
          <w:szCs w:val="24"/>
        </w:rPr>
        <w:t xml:space="preserve">pre test </w:t>
      </w:r>
      <w:r w:rsidRPr="007B05D9">
        <w:rPr>
          <w:szCs w:val="24"/>
        </w:rPr>
        <w:t>nilai ABI pada kelompok kontrol didapatkan sebagian besar memiliki nilai ABI 0,70-0,90 (PAD ringan) dengan nilai rata-rata (</w:t>
      </w:r>
      <w:r w:rsidRPr="007B05D9">
        <w:rPr>
          <w:i/>
          <w:szCs w:val="24"/>
        </w:rPr>
        <w:t>mean</w:t>
      </w:r>
      <w:r w:rsidRPr="007B05D9">
        <w:rPr>
          <w:szCs w:val="24"/>
        </w:rPr>
        <w:t>) 0,91, nilai SD sebesar 0,11, nilai minimal sebesar 0,76, dan nilai maksimal sebesar 1,16.</w:t>
      </w:r>
    </w:p>
    <w:p w:rsidR="00ED70B6" w:rsidRPr="007B05D9" w:rsidRDefault="00ED70B6" w:rsidP="00ED70B6">
      <w:pPr>
        <w:pStyle w:val="Heading3"/>
        <w:numPr>
          <w:ilvl w:val="1"/>
          <w:numId w:val="13"/>
        </w:numPr>
        <w:ind w:left="426" w:hanging="426"/>
        <w:jc w:val="both"/>
        <w:rPr>
          <w:b w:val="0"/>
        </w:rPr>
      </w:pPr>
      <w:bookmarkStart w:id="292" w:name="_Toc515246574"/>
      <w:r w:rsidRPr="007B05D9">
        <w:rPr>
          <w:b w:val="0"/>
        </w:rPr>
        <w:t xml:space="preserve">Hasil identifikasi  nilai </w:t>
      </w:r>
      <w:r w:rsidRPr="007B05D9">
        <w:rPr>
          <w:b w:val="0"/>
          <w:i/>
        </w:rPr>
        <w:t xml:space="preserve">post test </w:t>
      </w:r>
      <w:r w:rsidRPr="007B05D9">
        <w:rPr>
          <w:b w:val="0"/>
          <w:lang w:val="en-US"/>
        </w:rPr>
        <w:t>ABI</w:t>
      </w:r>
      <w:r w:rsidRPr="007B05D9">
        <w:rPr>
          <w:b w:val="0"/>
        </w:rPr>
        <w:t xml:space="preserve"> pada pasien diabetes melitus tipe </w:t>
      </w:r>
      <w:r w:rsidRPr="007B05D9">
        <w:rPr>
          <w:b w:val="0"/>
          <w:lang w:val="en-US"/>
        </w:rPr>
        <w:t>II</w:t>
      </w:r>
      <w:r w:rsidRPr="007B05D9">
        <w:rPr>
          <w:b w:val="0"/>
        </w:rPr>
        <w:t xml:space="preserve"> pada kelompok kontrol.</w:t>
      </w:r>
      <w:bookmarkEnd w:id="292"/>
    </w:p>
    <w:p w:rsidR="00ED70B6" w:rsidRPr="007B05D9" w:rsidRDefault="00ED70B6" w:rsidP="00ED70B6">
      <w:pPr>
        <w:spacing w:after="0" w:line="480" w:lineRule="auto"/>
        <w:ind w:firstLine="360"/>
        <w:jc w:val="both"/>
        <w:rPr>
          <w:szCs w:val="24"/>
        </w:rPr>
      </w:pPr>
      <w:r w:rsidRPr="007B05D9">
        <w:rPr>
          <w:szCs w:val="24"/>
        </w:rPr>
        <w:t xml:space="preserve">Distribusi nilai </w:t>
      </w:r>
      <w:r w:rsidRPr="007B05D9">
        <w:rPr>
          <w:i/>
          <w:szCs w:val="24"/>
        </w:rPr>
        <w:t xml:space="preserve">post test </w:t>
      </w:r>
      <w:r w:rsidRPr="007B05D9">
        <w:rPr>
          <w:szCs w:val="24"/>
        </w:rPr>
        <w:t>ABI pasien diabetes melitus tipe II pada kelompok kontrol dapat dilihat pada tabel 10 dibawah ini:</w:t>
      </w:r>
    </w:p>
    <w:p w:rsidR="00ED70B6" w:rsidRPr="007B05D9" w:rsidRDefault="00ED70B6" w:rsidP="00ED70B6">
      <w:pPr>
        <w:spacing w:after="0" w:line="240" w:lineRule="auto"/>
        <w:ind w:firstLine="360"/>
        <w:jc w:val="both"/>
        <w:rPr>
          <w:szCs w:val="24"/>
        </w:rPr>
      </w:pPr>
    </w:p>
    <w:p w:rsidR="00ED70B6" w:rsidRPr="007B05D9" w:rsidRDefault="00ED70B6" w:rsidP="00ED70B6">
      <w:pPr>
        <w:pStyle w:val="Caption"/>
        <w:jc w:val="center"/>
        <w:rPr>
          <w:b w:val="0"/>
          <w:sz w:val="24"/>
          <w:szCs w:val="24"/>
        </w:rPr>
      </w:pPr>
      <w:bookmarkStart w:id="293" w:name="_Toc515224651"/>
      <w:r w:rsidRPr="007B05D9">
        <w:rPr>
          <w:b w:val="0"/>
          <w:sz w:val="24"/>
          <w:szCs w:val="24"/>
        </w:rPr>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10</w:t>
      </w:r>
      <w:bookmarkEnd w:id="293"/>
      <w:r w:rsidRPr="007B05D9">
        <w:rPr>
          <w:b w:val="0"/>
          <w:sz w:val="24"/>
          <w:szCs w:val="24"/>
        </w:rPr>
        <w:fldChar w:fldCharType="end"/>
      </w:r>
    </w:p>
    <w:p w:rsidR="00ED70B6" w:rsidRPr="007B05D9" w:rsidRDefault="00ED70B6" w:rsidP="00ED70B6">
      <w:pPr>
        <w:spacing w:after="0" w:line="240" w:lineRule="auto"/>
        <w:ind w:left="360"/>
        <w:jc w:val="center"/>
        <w:rPr>
          <w:szCs w:val="24"/>
        </w:rPr>
      </w:pPr>
      <w:r w:rsidRPr="007B05D9">
        <w:rPr>
          <w:szCs w:val="24"/>
        </w:rPr>
        <w:t>Distribusi Nilai</w:t>
      </w:r>
      <w:r w:rsidRPr="007B05D9">
        <w:rPr>
          <w:i/>
          <w:szCs w:val="24"/>
        </w:rPr>
        <w:t xml:space="preserve"> Post Test</w:t>
      </w:r>
      <w:r w:rsidRPr="007B05D9">
        <w:rPr>
          <w:szCs w:val="24"/>
        </w:rPr>
        <w:t xml:space="preserve"> </w:t>
      </w:r>
      <w:r w:rsidRPr="007B05D9">
        <w:rPr>
          <w:i/>
          <w:szCs w:val="24"/>
        </w:rPr>
        <w:t xml:space="preserve">Ankle Brachial Index </w:t>
      </w:r>
      <w:r w:rsidRPr="007B05D9">
        <w:rPr>
          <w:szCs w:val="24"/>
        </w:rPr>
        <w:t xml:space="preserve">(ABI) Kelompok Kontrol  </w:t>
      </w:r>
    </w:p>
    <w:p w:rsidR="00ED70B6" w:rsidRPr="007B05D9" w:rsidRDefault="00ED70B6" w:rsidP="00ED70B6">
      <w:pPr>
        <w:spacing w:after="0" w:line="240" w:lineRule="auto"/>
        <w:ind w:left="360"/>
        <w:jc w:val="center"/>
        <w:rPr>
          <w:szCs w:val="24"/>
        </w:rPr>
      </w:pPr>
      <w:r w:rsidRPr="007B05D9">
        <w:rPr>
          <w:szCs w:val="24"/>
        </w:rPr>
        <w:t xml:space="preserve">pada Pasien Diabetes Melitus Tipe II </w:t>
      </w:r>
    </w:p>
    <w:p w:rsidR="00ED70B6" w:rsidRPr="007B05D9" w:rsidRDefault="00ED70B6" w:rsidP="00ED70B6">
      <w:pPr>
        <w:spacing w:after="0" w:line="240" w:lineRule="auto"/>
        <w:ind w:left="360"/>
        <w:jc w:val="center"/>
        <w:rPr>
          <w:szCs w:val="24"/>
        </w:rPr>
      </w:pPr>
      <w:r w:rsidRPr="007B05D9">
        <w:rPr>
          <w:szCs w:val="24"/>
        </w:rPr>
        <w:t>di UPT Kesmas Gianyar I.</w:t>
      </w:r>
    </w:p>
    <w:p w:rsidR="00ED70B6" w:rsidRPr="007B05D9" w:rsidRDefault="00ED70B6" w:rsidP="00ED70B6">
      <w:pPr>
        <w:spacing w:after="0" w:line="240" w:lineRule="auto"/>
        <w:ind w:left="360"/>
        <w:jc w:val="center"/>
        <w:rPr>
          <w:szCs w:val="24"/>
        </w:rPr>
      </w:pPr>
    </w:p>
    <w:tbl>
      <w:tblPr>
        <w:tblW w:w="0" w:type="auto"/>
        <w:tblBorders>
          <w:top w:val="single" w:sz="4" w:space="0" w:color="auto"/>
          <w:insideH w:val="single" w:sz="4" w:space="0" w:color="auto"/>
        </w:tblBorders>
        <w:tblLook w:val="04A0" w:firstRow="1" w:lastRow="0" w:firstColumn="1" w:lastColumn="0" w:noHBand="0" w:noVBand="1"/>
      </w:tblPr>
      <w:tblGrid>
        <w:gridCol w:w="675"/>
        <w:gridCol w:w="1363"/>
        <w:gridCol w:w="1019"/>
        <w:gridCol w:w="1019"/>
        <w:gridCol w:w="1019"/>
        <w:gridCol w:w="1019"/>
        <w:gridCol w:w="1020"/>
        <w:gridCol w:w="1020"/>
      </w:tblGrid>
      <w:tr w:rsidR="007B05D9" w:rsidRPr="007B05D9" w:rsidTr="00ED70B6">
        <w:tc>
          <w:tcPr>
            <w:tcW w:w="675" w:type="dxa"/>
            <w:vMerge w:val="restart"/>
            <w:tcBorders>
              <w:bottom w:val="single" w:sz="4" w:space="0" w:color="auto"/>
            </w:tcBorders>
            <w:vAlign w:val="center"/>
          </w:tcPr>
          <w:p w:rsidR="00ED70B6" w:rsidRPr="007B05D9" w:rsidRDefault="00ED70B6" w:rsidP="00ED70B6">
            <w:pPr>
              <w:spacing w:after="200" w:line="240" w:lineRule="auto"/>
              <w:jc w:val="center"/>
              <w:rPr>
                <w:b/>
                <w:sz w:val="22"/>
              </w:rPr>
            </w:pPr>
            <w:r w:rsidRPr="007B05D9">
              <w:rPr>
                <w:b/>
                <w:sz w:val="22"/>
              </w:rPr>
              <w:t>No</w:t>
            </w:r>
          </w:p>
        </w:tc>
        <w:tc>
          <w:tcPr>
            <w:tcW w:w="1363" w:type="dxa"/>
            <w:vMerge w:val="restart"/>
            <w:vAlign w:val="center"/>
          </w:tcPr>
          <w:p w:rsidR="00ED70B6" w:rsidRPr="007B05D9" w:rsidRDefault="00ED70B6" w:rsidP="00ED70B6">
            <w:pPr>
              <w:spacing w:after="200" w:line="240" w:lineRule="auto"/>
              <w:jc w:val="center"/>
              <w:rPr>
                <w:b/>
                <w:sz w:val="22"/>
              </w:rPr>
            </w:pPr>
            <w:r w:rsidRPr="007B05D9">
              <w:rPr>
                <w:b/>
                <w:sz w:val="22"/>
              </w:rPr>
              <w:t>Nilai ABI</w:t>
            </w:r>
          </w:p>
        </w:tc>
        <w:tc>
          <w:tcPr>
            <w:tcW w:w="1019" w:type="dxa"/>
            <w:vMerge w:val="restart"/>
            <w:vAlign w:val="center"/>
          </w:tcPr>
          <w:p w:rsidR="00ED70B6" w:rsidRPr="007B05D9" w:rsidRDefault="00ED70B6" w:rsidP="00ED70B6">
            <w:pPr>
              <w:spacing w:after="200" w:line="240" w:lineRule="auto"/>
              <w:jc w:val="center"/>
              <w:rPr>
                <w:b/>
                <w:sz w:val="22"/>
              </w:rPr>
            </w:pPr>
            <w:r w:rsidRPr="007B05D9">
              <w:rPr>
                <w:b/>
                <w:sz w:val="22"/>
              </w:rPr>
              <w:t>F</w:t>
            </w:r>
          </w:p>
        </w:tc>
        <w:tc>
          <w:tcPr>
            <w:tcW w:w="1019" w:type="dxa"/>
            <w:vMerge w:val="restart"/>
            <w:vAlign w:val="center"/>
          </w:tcPr>
          <w:p w:rsidR="00ED70B6" w:rsidRPr="007B05D9" w:rsidRDefault="00ED70B6" w:rsidP="00ED70B6">
            <w:pPr>
              <w:spacing w:after="200" w:line="240" w:lineRule="auto"/>
              <w:jc w:val="center"/>
              <w:rPr>
                <w:b/>
                <w:sz w:val="22"/>
              </w:rPr>
            </w:pPr>
            <w:r w:rsidRPr="007B05D9">
              <w:rPr>
                <w:b/>
                <w:sz w:val="22"/>
              </w:rPr>
              <w:t>%</w:t>
            </w:r>
          </w:p>
        </w:tc>
        <w:tc>
          <w:tcPr>
            <w:tcW w:w="1019" w:type="dxa"/>
            <w:vMerge w:val="restart"/>
            <w:vAlign w:val="center"/>
          </w:tcPr>
          <w:p w:rsidR="00ED70B6" w:rsidRPr="007B05D9" w:rsidRDefault="00ED70B6" w:rsidP="00ED70B6">
            <w:pPr>
              <w:spacing w:after="200" w:line="240" w:lineRule="auto"/>
              <w:jc w:val="center"/>
              <w:rPr>
                <w:b/>
                <w:sz w:val="22"/>
              </w:rPr>
            </w:pPr>
            <w:r w:rsidRPr="007B05D9">
              <w:rPr>
                <w:b/>
                <w:sz w:val="22"/>
              </w:rPr>
              <w:t>Mean</w:t>
            </w:r>
          </w:p>
        </w:tc>
        <w:tc>
          <w:tcPr>
            <w:tcW w:w="2039" w:type="dxa"/>
            <w:gridSpan w:val="2"/>
            <w:vAlign w:val="center"/>
          </w:tcPr>
          <w:p w:rsidR="00ED70B6" w:rsidRPr="007B05D9" w:rsidRDefault="00ED70B6" w:rsidP="00ED70B6">
            <w:pPr>
              <w:spacing w:after="200" w:line="240" w:lineRule="auto"/>
              <w:jc w:val="center"/>
              <w:rPr>
                <w:b/>
                <w:sz w:val="22"/>
              </w:rPr>
            </w:pPr>
            <w:r w:rsidRPr="007B05D9">
              <w:rPr>
                <w:b/>
                <w:sz w:val="22"/>
              </w:rPr>
              <w:t>Nilai</w:t>
            </w:r>
          </w:p>
        </w:tc>
        <w:tc>
          <w:tcPr>
            <w:tcW w:w="1020" w:type="dxa"/>
            <w:vMerge w:val="restart"/>
            <w:vAlign w:val="center"/>
          </w:tcPr>
          <w:p w:rsidR="00ED70B6" w:rsidRPr="007B05D9" w:rsidRDefault="00ED70B6" w:rsidP="00ED70B6">
            <w:pPr>
              <w:spacing w:after="200" w:line="240" w:lineRule="auto"/>
              <w:jc w:val="center"/>
              <w:rPr>
                <w:b/>
                <w:sz w:val="22"/>
              </w:rPr>
            </w:pPr>
            <w:r w:rsidRPr="007B05D9">
              <w:rPr>
                <w:b/>
                <w:sz w:val="22"/>
              </w:rPr>
              <w:t>SD</w:t>
            </w:r>
          </w:p>
        </w:tc>
      </w:tr>
      <w:tr w:rsidR="007B05D9" w:rsidRPr="007B05D9" w:rsidTr="00ED70B6">
        <w:tc>
          <w:tcPr>
            <w:tcW w:w="675" w:type="dxa"/>
            <w:vMerge/>
            <w:tcBorders>
              <w:bottom w:val="single" w:sz="4" w:space="0" w:color="auto"/>
            </w:tcBorders>
          </w:tcPr>
          <w:p w:rsidR="00ED70B6" w:rsidRPr="007B05D9" w:rsidRDefault="00ED70B6" w:rsidP="00ED70B6">
            <w:pPr>
              <w:spacing w:after="200" w:line="240" w:lineRule="auto"/>
              <w:jc w:val="center"/>
              <w:rPr>
                <w:sz w:val="22"/>
              </w:rPr>
            </w:pPr>
          </w:p>
        </w:tc>
        <w:tc>
          <w:tcPr>
            <w:tcW w:w="1363" w:type="dxa"/>
            <w:vMerge/>
            <w:tcBorders>
              <w:bottom w:val="single" w:sz="4" w:space="0" w:color="auto"/>
            </w:tcBorders>
          </w:tcPr>
          <w:p w:rsidR="00ED70B6" w:rsidRPr="007B05D9" w:rsidRDefault="00ED70B6" w:rsidP="00ED70B6">
            <w:pPr>
              <w:spacing w:after="200" w:line="240" w:lineRule="auto"/>
              <w:jc w:val="center"/>
              <w:rPr>
                <w:sz w:val="22"/>
              </w:rPr>
            </w:pPr>
          </w:p>
        </w:tc>
        <w:tc>
          <w:tcPr>
            <w:tcW w:w="1019" w:type="dxa"/>
            <w:vMerge/>
            <w:tcBorders>
              <w:bottom w:val="single" w:sz="4" w:space="0" w:color="auto"/>
            </w:tcBorders>
          </w:tcPr>
          <w:p w:rsidR="00ED70B6" w:rsidRPr="007B05D9" w:rsidRDefault="00ED70B6" w:rsidP="00ED70B6">
            <w:pPr>
              <w:spacing w:after="200" w:line="240" w:lineRule="auto"/>
              <w:jc w:val="center"/>
              <w:rPr>
                <w:sz w:val="22"/>
              </w:rPr>
            </w:pPr>
          </w:p>
        </w:tc>
        <w:tc>
          <w:tcPr>
            <w:tcW w:w="1019" w:type="dxa"/>
            <w:vMerge/>
            <w:tcBorders>
              <w:bottom w:val="single" w:sz="4" w:space="0" w:color="auto"/>
            </w:tcBorders>
          </w:tcPr>
          <w:p w:rsidR="00ED70B6" w:rsidRPr="007B05D9" w:rsidRDefault="00ED70B6" w:rsidP="00ED70B6">
            <w:pPr>
              <w:spacing w:after="200" w:line="240" w:lineRule="auto"/>
              <w:rPr>
                <w:sz w:val="22"/>
              </w:rPr>
            </w:pPr>
          </w:p>
        </w:tc>
        <w:tc>
          <w:tcPr>
            <w:tcW w:w="1019" w:type="dxa"/>
            <w:vMerge/>
          </w:tcPr>
          <w:p w:rsidR="00ED70B6" w:rsidRPr="007B05D9" w:rsidRDefault="00ED70B6" w:rsidP="00ED70B6">
            <w:pPr>
              <w:spacing w:after="200" w:line="240" w:lineRule="auto"/>
              <w:jc w:val="center"/>
              <w:rPr>
                <w:sz w:val="22"/>
              </w:rPr>
            </w:pPr>
          </w:p>
        </w:tc>
        <w:tc>
          <w:tcPr>
            <w:tcW w:w="1019" w:type="dxa"/>
            <w:tcBorders>
              <w:bottom w:val="single" w:sz="4" w:space="0" w:color="auto"/>
            </w:tcBorders>
            <w:vAlign w:val="center"/>
          </w:tcPr>
          <w:p w:rsidR="00ED70B6" w:rsidRPr="007B05D9" w:rsidRDefault="00ED70B6" w:rsidP="00ED70B6">
            <w:pPr>
              <w:spacing w:after="200" w:line="240" w:lineRule="auto"/>
              <w:jc w:val="center"/>
              <w:rPr>
                <w:b/>
                <w:sz w:val="22"/>
              </w:rPr>
            </w:pPr>
            <w:r w:rsidRPr="007B05D9">
              <w:rPr>
                <w:b/>
                <w:sz w:val="22"/>
              </w:rPr>
              <w:t>Min</w:t>
            </w:r>
          </w:p>
        </w:tc>
        <w:tc>
          <w:tcPr>
            <w:tcW w:w="1020" w:type="dxa"/>
            <w:tcBorders>
              <w:bottom w:val="single" w:sz="4" w:space="0" w:color="auto"/>
            </w:tcBorders>
            <w:vAlign w:val="center"/>
          </w:tcPr>
          <w:p w:rsidR="00ED70B6" w:rsidRPr="007B05D9" w:rsidRDefault="00ED70B6" w:rsidP="00ED70B6">
            <w:pPr>
              <w:spacing w:after="200" w:line="240" w:lineRule="auto"/>
              <w:jc w:val="center"/>
              <w:rPr>
                <w:b/>
                <w:sz w:val="22"/>
              </w:rPr>
            </w:pPr>
            <w:r w:rsidRPr="007B05D9">
              <w:rPr>
                <w:b/>
                <w:sz w:val="22"/>
              </w:rPr>
              <w:t>Max</w:t>
            </w:r>
          </w:p>
        </w:tc>
        <w:tc>
          <w:tcPr>
            <w:tcW w:w="1020" w:type="dxa"/>
            <w:vMerge/>
            <w:tcBorders>
              <w:bottom w:val="single" w:sz="4" w:space="0" w:color="auto"/>
            </w:tcBorders>
          </w:tcPr>
          <w:p w:rsidR="00ED70B6" w:rsidRPr="007B05D9" w:rsidRDefault="00ED70B6" w:rsidP="00ED70B6">
            <w:pPr>
              <w:spacing w:after="200" w:line="240" w:lineRule="auto"/>
              <w:jc w:val="center"/>
              <w:rPr>
                <w:sz w:val="22"/>
              </w:rPr>
            </w:pPr>
          </w:p>
        </w:tc>
      </w:tr>
      <w:tr w:rsidR="007B05D9" w:rsidRPr="007B05D9" w:rsidTr="00ED70B6">
        <w:tc>
          <w:tcPr>
            <w:tcW w:w="675" w:type="dxa"/>
            <w:tcBorders>
              <w:top w:val="single" w:sz="4" w:space="0" w:color="auto"/>
              <w:bottom w:val="nil"/>
            </w:tcBorders>
          </w:tcPr>
          <w:p w:rsidR="00ED70B6" w:rsidRPr="007B05D9" w:rsidRDefault="00ED70B6" w:rsidP="00ED70B6">
            <w:pPr>
              <w:spacing w:after="200" w:line="240" w:lineRule="auto"/>
              <w:jc w:val="center"/>
              <w:rPr>
                <w:sz w:val="22"/>
              </w:rPr>
            </w:pPr>
            <w:r w:rsidRPr="007B05D9">
              <w:rPr>
                <w:sz w:val="22"/>
              </w:rPr>
              <w:t>1</w:t>
            </w:r>
          </w:p>
        </w:tc>
        <w:tc>
          <w:tcPr>
            <w:tcW w:w="1363" w:type="dxa"/>
            <w:tcBorders>
              <w:bottom w:val="nil"/>
            </w:tcBorders>
          </w:tcPr>
          <w:p w:rsidR="00ED70B6" w:rsidRPr="007B05D9" w:rsidRDefault="00ED70B6" w:rsidP="00ED70B6">
            <w:pPr>
              <w:spacing w:after="200" w:line="240" w:lineRule="auto"/>
              <w:jc w:val="center"/>
              <w:rPr>
                <w:sz w:val="22"/>
              </w:rPr>
            </w:pPr>
            <w:r w:rsidRPr="007B05D9">
              <w:rPr>
                <w:sz w:val="22"/>
              </w:rPr>
              <w:t>0,91-1,31</w:t>
            </w:r>
          </w:p>
        </w:tc>
        <w:tc>
          <w:tcPr>
            <w:tcW w:w="1019" w:type="dxa"/>
            <w:tcBorders>
              <w:bottom w:val="nil"/>
            </w:tcBorders>
          </w:tcPr>
          <w:p w:rsidR="00ED70B6" w:rsidRPr="007B05D9" w:rsidRDefault="00ED70B6" w:rsidP="00ED70B6">
            <w:pPr>
              <w:spacing w:after="200" w:line="240" w:lineRule="auto"/>
              <w:jc w:val="center"/>
              <w:rPr>
                <w:sz w:val="22"/>
              </w:rPr>
            </w:pPr>
            <w:r w:rsidRPr="007B05D9">
              <w:rPr>
                <w:sz w:val="22"/>
              </w:rPr>
              <w:t>11</w:t>
            </w:r>
          </w:p>
        </w:tc>
        <w:tc>
          <w:tcPr>
            <w:tcW w:w="1019" w:type="dxa"/>
            <w:tcBorders>
              <w:bottom w:val="nil"/>
            </w:tcBorders>
          </w:tcPr>
          <w:p w:rsidR="00ED70B6" w:rsidRPr="007B05D9" w:rsidRDefault="00ED70B6" w:rsidP="00ED70B6">
            <w:pPr>
              <w:spacing w:after="200" w:line="240" w:lineRule="auto"/>
              <w:jc w:val="center"/>
              <w:rPr>
                <w:sz w:val="22"/>
              </w:rPr>
            </w:pPr>
            <w:r w:rsidRPr="007B05D9">
              <w:rPr>
                <w:sz w:val="22"/>
              </w:rPr>
              <w:t>47,8</w:t>
            </w:r>
          </w:p>
        </w:tc>
        <w:tc>
          <w:tcPr>
            <w:tcW w:w="1019" w:type="dxa"/>
            <w:vMerge w:val="restart"/>
          </w:tcPr>
          <w:p w:rsidR="00ED70B6" w:rsidRPr="007B05D9" w:rsidRDefault="00ED70B6" w:rsidP="00ED70B6">
            <w:pPr>
              <w:spacing w:after="200" w:line="240" w:lineRule="auto"/>
              <w:jc w:val="center"/>
              <w:rPr>
                <w:sz w:val="22"/>
              </w:rPr>
            </w:pPr>
            <w:r w:rsidRPr="007B05D9">
              <w:rPr>
                <w:sz w:val="22"/>
              </w:rPr>
              <w:t>0,94</w:t>
            </w:r>
          </w:p>
        </w:tc>
        <w:tc>
          <w:tcPr>
            <w:tcW w:w="1019" w:type="dxa"/>
            <w:vMerge w:val="restart"/>
          </w:tcPr>
          <w:p w:rsidR="00ED70B6" w:rsidRPr="007B05D9" w:rsidRDefault="00ED70B6" w:rsidP="00ED70B6">
            <w:pPr>
              <w:spacing w:after="200" w:line="240" w:lineRule="auto"/>
              <w:jc w:val="center"/>
              <w:rPr>
                <w:sz w:val="22"/>
              </w:rPr>
            </w:pPr>
            <w:r w:rsidRPr="007B05D9">
              <w:rPr>
                <w:sz w:val="22"/>
              </w:rPr>
              <w:t>0,76</w:t>
            </w:r>
          </w:p>
        </w:tc>
        <w:tc>
          <w:tcPr>
            <w:tcW w:w="1020" w:type="dxa"/>
            <w:vMerge w:val="restart"/>
          </w:tcPr>
          <w:p w:rsidR="00ED70B6" w:rsidRPr="007B05D9" w:rsidRDefault="00ED70B6" w:rsidP="00ED70B6">
            <w:pPr>
              <w:spacing w:after="200" w:line="240" w:lineRule="auto"/>
              <w:jc w:val="center"/>
              <w:rPr>
                <w:sz w:val="22"/>
              </w:rPr>
            </w:pPr>
            <w:r w:rsidRPr="007B05D9">
              <w:rPr>
                <w:sz w:val="22"/>
              </w:rPr>
              <w:t>1,20</w:t>
            </w:r>
          </w:p>
        </w:tc>
        <w:tc>
          <w:tcPr>
            <w:tcW w:w="1020" w:type="dxa"/>
            <w:vMerge w:val="restart"/>
          </w:tcPr>
          <w:p w:rsidR="00ED70B6" w:rsidRPr="007B05D9" w:rsidRDefault="00ED70B6" w:rsidP="00ED70B6">
            <w:pPr>
              <w:spacing w:after="200" w:line="240" w:lineRule="auto"/>
              <w:jc w:val="center"/>
              <w:rPr>
                <w:sz w:val="22"/>
              </w:rPr>
            </w:pPr>
            <w:r w:rsidRPr="007B05D9">
              <w:rPr>
                <w:sz w:val="22"/>
              </w:rPr>
              <w:t>0,12</w:t>
            </w:r>
          </w:p>
          <w:p w:rsidR="00ED70B6" w:rsidRPr="007B05D9" w:rsidRDefault="00ED70B6" w:rsidP="00ED70B6">
            <w:pPr>
              <w:spacing w:after="200" w:line="240" w:lineRule="auto"/>
              <w:rPr>
                <w:sz w:val="22"/>
              </w:rPr>
            </w:pPr>
          </w:p>
        </w:tc>
      </w:tr>
      <w:tr w:rsidR="007B05D9" w:rsidRPr="007B05D9" w:rsidTr="00ED70B6">
        <w:tc>
          <w:tcPr>
            <w:tcW w:w="675" w:type="dxa"/>
            <w:tcBorders>
              <w:top w:val="nil"/>
              <w:bottom w:val="single" w:sz="4" w:space="0" w:color="auto"/>
            </w:tcBorders>
          </w:tcPr>
          <w:p w:rsidR="00ED70B6" w:rsidRPr="007B05D9" w:rsidRDefault="00ED70B6" w:rsidP="00ED70B6">
            <w:pPr>
              <w:spacing w:after="200" w:line="240" w:lineRule="auto"/>
              <w:jc w:val="center"/>
              <w:rPr>
                <w:sz w:val="22"/>
              </w:rPr>
            </w:pPr>
            <w:r w:rsidRPr="007B05D9">
              <w:rPr>
                <w:sz w:val="22"/>
              </w:rPr>
              <w:t>2</w:t>
            </w:r>
          </w:p>
        </w:tc>
        <w:tc>
          <w:tcPr>
            <w:tcW w:w="1363" w:type="dxa"/>
            <w:tcBorders>
              <w:top w:val="nil"/>
              <w:bottom w:val="single" w:sz="4" w:space="0" w:color="auto"/>
            </w:tcBorders>
          </w:tcPr>
          <w:p w:rsidR="00ED70B6" w:rsidRPr="007B05D9" w:rsidRDefault="00ED70B6" w:rsidP="00ED70B6">
            <w:pPr>
              <w:spacing w:after="200" w:line="240" w:lineRule="auto"/>
              <w:jc w:val="center"/>
              <w:rPr>
                <w:sz w:val="22"/>
              </w:rPr>
            </w:pPr>
            <w:r w:rsidRPr="007B05D9">
              <w:rPr>
                <w:sz w:val="22"/>
              </w:rPr>
              <w:t>0,70-0,90</w:t>
            </w:r>
          </w:p>
        </w:tc>
        <w:tc>
          <w:tcPr>
            <w:tcW w:w="1019" w:type="dxa"/>
            <w:tcBorders>
              <w:top w:val="nil"/>
              <w:bottom w:val="single" w:sz="4" w:space="0" w:color="auto"/>
            </w:tcBorders>
          </w:tcPr>
          <w:p w:rsidR="00ED70B6" w:rsidRPr="007B05D9" w:rsidRDefault="00ED70B6" w:rsidP="00ED70B6">
            <w:pPr>
              <w:spacing w:after="200" w:line="240" w:lineRule="auto"/>
              <w:jc w:val="center"/>
              <w:rPr>
                <w:sz w:val="22"/>
              </w:rPr>
            </w:pPr>
            <w:r w:rsidRPr="007B05D9">
              <w:rPr>
                <w:sz w:val="22"/>
              </w:rPr>
              <w:t>12</w:t>
            </w:r>
          </w:p>
        </w:tc>
        <w:tc>
          <w:tcPr>
            <w:tcW w:w="1019" w:type="dxa"/>
            <w:tcBorders>
              <w:top w:val="nil"/>
              <w:bottom w:val="single" w:sz="4" w:space="0" w:color="auto"/>
            </w:tcBorders>
          </w:tcPr>
          <w:p w:rsidR="00ED70B6" w:rsidRPr="007B05D9" w:rsidRDefault="00ED70B6" w:rsidP="00ED70B6">
            <w:pPr>
              <w:spacing w:after="200" w:line="240" w:lineRule="auto"/>
              <w:jc w:val="center"/>
              <w:rPr>
                <w:sz w:val="22"/>
              </w:rPr>
            </w:pPr>
            <w:r w:rsidRPr="007B05D9">
              <w:rPr>
                <w:sz w:val="22"/>
              </w:rPr>
              <w:t>52,2</w:t>
            </w:r>
          </w:p>
        </w:tc>
        <w:tc>
          <w:tcPr>
            <w:tcW w:w="1019" w:type="dxa"/>
            <w:vMerge/>
            <w:tcBorders>
              <w:bottom w:val="single" w:sz="4" w:space="0" w:color="auto"/>
            </w:tcBorders>
          </w:tcPr>
          <w:p w:rsidR="00ED70B6" w:rsidRPr="007B05D9" w:rsidRDefault="00ED70B6" w:rsidP="00ED70B6">
            <w:pPr>
              <w:spacing w:after="200" w:line="240" w:lineRule="auto"/>
              <w:jc w:val="center"/>
              <w:rPr>
                <w:sz w:val="22"/>
              </w:rPr>
            </w:pPr>
          </w:p>
        </w:tc>
        <w:tc>
          <w:tcPr>
            <w:tcW w:w="1019" w:type="dxa"/>
            <w:vMerge/>
            <w:tcBorders>
              <w:bottom w:val="single" w:sz="4" w:space="0" w:color="auto"/>
            </w:tcBorders>
          </w:tcPr>
          <w:p w:rsidR="00ED70B6" w:rsidRPr="007B05D9" w:rsidRDefault="00ED70B6" w:rsidP="00ED70B6">
            <w:pPr>
              <w:spacing w:after="200" w:line="240" w:lineRule="auto"/>
              <w:jc w:val="center"/>
              <w:rPr>
                <w:sz w:val="22"/>
              </w:rPr>
            </w:pPr>
          </w:p>
        </w:tc>
        <w:tc>
          <w:tcPr>
            <w:tcW w:w="1020" w:type="dxa"/>
            <w:vMerge/>
            <w:tcBorders>
              <w:bottom w:val="single" w:sz="4" w:space="0" w:color="auto"/>
            </w:tcBorders>
          </w:tcPr>
          <w:p w:rsidR="00ED70B6" w:rsidRPr="007B05D9" w:rsidRDefault="00ED70B6" w:rsidP="00ED70B6">
            <w:pPr>
              <w:spacing w:after="200" w:line="240" w:lineRule="auto"/>
              <w:jc w:val="center"/>
              <w:rPr>
                <w:sz w:val="22"/>
              </w:rPr>
            </w:pPr>
          </w:p>
        </w:tc>
        <w:tc>
          <w:tcPr>
            <w:tcW w:w="1020" w:type="dxa"/>
            <w:vMerge/>
            <w:tcBorders>
              <w:bottom w:val="single" w:sz="4" w:space="0" w:color="auto"/>
            </w:tcBorders>
          </w:tcPr>
          <w:p w:rsidR="00ED70B6" w:rsidRPr="007B05D9" w:rsidRDefault="00ED70B6" w:rsidP="00ED70B6">
            <w:pPr>
              <w:spacing w:after="200" w:line="240" w:lineRule="auto"/>
              <w:jc w:val="center"/>
              <w:rPr>
                <w:sz w:val="22"/>
              </w:rPr>
            </w:pPr>
          </w:p>
        </w:tc>
      </w:tr>
      <w:tr w:rsidR="00ED70B6" w:rsidRPr="007B05D9" w:rsidTr="00ED70B6">
        <w:tc>
          <w:tcPr>
            <w:tcW w:w="675" w:type="dxa"/>
            <w:tcBorders>
              <w:bottom w:val="single" w:sz="4" w:space="0" w:color="auto"/>
            </w:tcBorders>
          </w:tcPr>
          <w:p w:rsidR="00ED70B6" w:rsidRPr="007B05D9" w:rsidRDefault="00ED70B6" w:rsidP="00ED70B6">
            <w:pPr>
              <w:spacing w:after="200" w:line="240" w:lineRule="auto"/>
              <w:jc w:val="center"/>
              <w:rPr>
                <w:sz w:val="22"/>
              </w:rPr>
            </w:pPr>
          </w:p>
        </w:tc>
        <w:tc>
          <w:tcPr>
            <w:tcW w:w="1363" w:type="dxa"/>
            <w:tcBorders>
              <w:bottom w:val="single" w:sz="4" w:space="0" w:color="auto"/>
            </w:tcBorders>
          </w:tcPr>
          <w:p w:rsidR="00ED70B6" w:rsidRPr="007B05D9" w:rsidRDefault="00ED70B6" w:rsidP="00ED70B6">
            <w:pPr>
              <w:spacing w:after="200" w:line="240" w:lineRule="auto"/>
              <w:jc w:val="center"/>
              <w:rPr>
                <w:sz w:val="22"/>
              </w:rPr>
            </w:pPr>
            <w:r w:rsidRPr="007B05D9">
              <w:rPr>
                <w:sz w:val="22"/>
              </w:rPr>
              <w:t>Total</w:t>
            </w:r>
          </w:p>
        </w:tc>
        <w:tc>
          <w:tcPr>
            <w:tcW w:w="1019" w:type="dxa"/>
            <w:tcBorders>
              <w:bottom w:val="single" w:sz="4" w:space="0" w:color="auto"/>
            </w:tcBorders>
          </w:tcPr>
          <w:p w:rsidR="00ED70B6" w:rsidRPr="007B05D9" w:rsidRDefault="00ED70B6" w:rsidP="00ED70B6">
            <w:pPr>
              <w:spacing w:after="200" w:line="240" w:lineRule="auto"/>
              <w:jc w:val="center"/>
              <w:rPr>
                <w:sz w:val="22"/>
              </w:rPr>
            </w:pPr>
            <w:r w:rsidRPr="007B05D9">
              <w:rPr>
                <w:sz w:val="22"/>
              </w:rPr>
              <w:t>23</w:t>
            </w:r>
          </w:p>
        </w:tc>
        <w:tc>
          <w:tcPr>
            <w:tcW w:w="1019" w:type="dxa"/>
            <w:tcBorders>
              <w:bottom w:val="single" w:sz="4" w:space="0" w:color="auto"/>
            </w:tcBorders>
          </w:tcPr>
          <w:p w:rsidR="00ED70B6" w:rsidRPr="007B05D9" w:rsidRDefault="00ED70B6" w:rsidP="00ED70B6">
            <w:pPr>
              <w:spacing w:after="200" w:line="240" w:lineRule="auto"/>
              <w:jc w:val="center"/>
              <w:rPr>
                <w:sz w:val="22"/>
              </w:rPr>
            </w:pPr>
            <w:r w:rsidRPr="007B05D9">
              <w:rPr>
                <w:sz w:val="22"/>
              </w:rPr>
              <w:t>100</w:t>
            </w:r>
          </w:p>
        </w:tc>
        <w:tc>
          <w:tcPr>
            <w:tcW w:w="4078" w:type="dxa"/>
            <w:gridSpan w:val="4"/>
            <w:tcBorders>
              <w:bottom w:val="single" w:sz="4" w:space="0" w:color="auto"/>
            </w:tcBorders>
          </w:tcPr>
          <w:p w:rsidR="00ED70B6" w:rsidRPr="007B05D9" w:rsidRDefault="00ED70B6" w:rsidP="00ED70B6">
            <w:pPr>
              <w:spacing w:after="200" w:line="240" w:lineRule="auto"/>
              <w:jc w:val="center"/>
              <w:rPr>
                <w:sz w:val="22"/>
              </w:rPr>
            </w:pPr>
          </w:p>
        </w:tc>
      </w:tr>
    </w:tbl>
    <w:p w:rsidR="00ED70B6" w:rsidRPr="007B05D9" w:rsidRDefault="00ED70B6" w:rsidP="00ED70B6">
      <w:pPr>
        <w:spacing w:after="0" w:line="240" w:lineRule="auto"/>
        <w:ind w:left="360"/>
        <w:jc w:val="center"/>
        <w:rPr>
          <w:szCs w:val="24"/>
        </w:rPr>
      </w:pPr>
    </w:p>
    <w:p w:rsidR="00ED70B6" w:rsidRPr="007B05D9" w:rsidRDefault="00ED70B6" w:rsidP="00ED70B6">
      <w:pPr>
        <w:spacing w:after="0" w:line="240" w:lineRule="auto"/>
        <w:ind w:left="360"/>
        <w:jc w:val="center"/>
        <w:rPr>
          <w:szCs w:val="24"/>
        </w:rPr>
      </w:pPr>
    </w:p>
    <w:p w:rsidR="00ED70B6" w:rsidRPr="007B05D9" w:rsidRDefault="00ED70B6" w:rsidP="00ED70B6">
      <w:pPr>
        <w:tabs>
          <w:tab w:val="left" w:pos="426"/>
        </w:tabs>
        <w:spacing w:after="0" w:line="480" w:lineRule="auto"/>
        <w:jc w:val="both"/>
        <w:rPr>
          <w:szCs w:val="24"/>
        </w:rPr>
      </w:pPr>
      <w:r w:rsidRPr="007B05D9">
        <w:rPr>
          <w:szCs w:val="24"/>
        </w:rPr>
        <w:tab/>
        <w:t xml:space="preserve">Interpretasi </w:t>
      </w:r>
      <w:r w:rsidRPr="007B05D9">
        <w:rPr>
          <w:i/>
          <w:szCs w:val="24"/>
        </w:rPr>
        <w:t xml:space="preserve">post  test </w:t>
      </w:r>
      <w:r w:rsidRPr="007B05D9">
        <w:rPr>
          <w:szCs w:val="24"/>
        </w:rPr>
        <w:t>nilai ABI pada kelompok kontrol didapatkan sebagian besar memiliki nilai ABI 0,70-0,90 (PAD ringan) dengan nilai rata-rata (</w:t>
      </w:r>
      <w:r w:rsidRPr="007B05D9">
        <w:rPr>
          <w:i/>
          <w:szCs w:val="24"/>
        </w:rPr>
        <w:t>mean</w:t>
      </w:r>
      <w:r w:rsidRPr="007B05D9">
        <w:rPr>
          <w:szCs w:val="24"/>
        </w:rPr>
        <w:t>) 0,94, nilai SD sebesar 0,12, nilai minimal sebesar 0,76, dan nilai maksimal sebesar 1,20.</w:t>
      </w:r>
    </w:p>
    <w:p w:rsidR="00ED70B6" w:rsidRPr="007B05D9" w:rsidRDefault="00ED70B6" w:rsidP="00ED70B6">
      <w:pPr>
        <w:pStyle w:val="Heading3"/>
        <w:numPr>
          <w:ilvl w:val="1"/>
          <w:numId w:val="13"/>
        </w:numPr>
        <w:ind w:left="426" w:hanging="426"/>
        <w:jc w:val="both"/>
        <w:rPr>
          <w:b w:val="0"/>
        </w:rPr>
      </w:pPr>
      <w:bookmarkStart w:id="294" w:name="_Toc515246575"/>
      <w:r w:rsidRPr="007B05D9">
        <w:rPr>
          <w:b w:val="0"/>
        </w:rPr>
        <w:lastRenderedPageBreak/>
        <w:t xml:space="preserve">Hasil analisis perbedaan nilai </w:t>
      </w:r>
      <w:r w:rsidRPr="007B05D9">
        <w:rPr>
          <w:b w:val="0"/>
          <w:i/>
        </w:rPr>
        <w:t xml:space="preserve">pre </w:t>
      </w:r>
      <w:r w:rsidRPr="007B05D9">
        <w:rPr>
          <w:b w:val="0"/>
        </w:rPr>
        <w:t xml:space="preserve">dan </w:t>
      </w:r>
      <w:r w:rsidRPr="007B05D9">
        <w:rPr>
          <w:b w:val="0"/>
          <w:i/>
        </w:rPr>
        <w:t xml:space="preserve">post test </w:t>
      </w:r>
      <w:r w:rsidRPr="007B05D9">
        <w:rPr>
          <w:b w:val="0"/>
          <w:lang w:val="en-US"/>
        </w:rPr>
        <w:t>ABI</w:t>
      </w:r>
      <w:r w:rsidRPr="007B05D9">
        <w:rPr>
          <w:b w:val="0"/>
        </w:rPr>
        <w:t xml:space="preserve"> pada pasien diabetes melitus tipe </w:t>
      </w:r>
      <w:r w:rsidRPr="007B05D9">
        <w:rPr>
          <w:b w:val="0"/>
          <w:lang w:val="en-US"/>
        </w:rPr>
        <w:t>II</w:t>
      </w:r>
      <w:r w:rsidRPr="007B05D9">
        <w:rPr>
          <w:b w:val="0"/>
        </w:rPr>
        <w:t xml:space="preserve"> pada kelompok perlakuan</w:t>
      </w:r>
      <w:bookmarkEnd w:id="294"/>
    </w:p>
    <w:p w:rsidR="00ED70B6" w:rsidRPr="007B05D9" w:rsidRDefault="00ED70B6" w:rsidP="00ED70B6">
      <w:pPr>
        <w:spacing w:after="0" w:line="480" w:lineRule="auto"/>
        <w:ind w:firstLine="360"/>
        <w:jc w:val="both"/>
        <w:rPr>
          <w:szCs w:val="24"/>
        </w:rPr>
      </w:pPr>
      <w:r w:rsidRPr="007B05D9">
        <w:rPr>
          <w:szCs w:val="24"/>
        </w:rPr>
        <w:t xml:space="preserve">Hasil analisis perbedaan nilai </w:t>
      </w:r>
      <w:r w:rsidRPr="007B05D9">
        <w:rPr>
          <w:i/>
          <w:szCs w:val="24"/>
        </w:rPr>
        <w:t xml:space="preserve">pre </w:t>
      </w:r>
      <w:r w:rsidRPr="007B05D9">
        <w:rPr>
          <w:szCs w:val="24"/>
        </w:rPr>
        <w:t xml:space="preserve">dan </w:t>
      </w:r>
      <w:r w:rsidRPr="007B05D9">
        <w:rPr>
          <w:i/>
          <w:szCs w:val="24"/>
        </w:rPr>
        <w:t xml:space="preserve">post test </w:t>
      </w:r>
      <w:r w:rsidRPr="007B05D9">
        <w:rPr>
          <w:szCs w:val="24"/>
        </w:rPr>
        <w:t>ABI pada pasien diabetes melitus tipe II pada kelompok perlakuan</w:t>
      </w:r>
      <w:r w:rsidRPr="007B05D9">
        <w:rPr>
          <w:b/>
          <w:szCs w:val="24"/>
        </w:rPr>
        <w:t xml:space="preserve"> </w:t>
      </w:r>
      <w:r w:rsidRPr="007B05D9">
        <w:rPr>
          <w:szCs w:val="24"/>
        </w:rPr>
        <w:t xml:space="preserve">di UPT Kesmas Gianyar I menggunakan </w:t>
      </w:r>
      <w:r w:rsidRPr="007B05D9">
        <w:rPr>
          <w:i/>
          <w:szCs w:val="24"/>
        </w:rPr>
        <w:t>Paired T test</w:t>
      </w:r>
      <w:r w:rsidRPr="007B05D9">
        <w:rPr>
          <w:szCs w:val="24"/>
        </w:rPr>
        <w:t xml:space="preserve"> ditunjukan dalam bentuk tabel sebagai berikut:</w:t>
      </w:r>
    </w:p>
    <w:p w:rsidR="00ED70B6" w:rsidRPr="007B05D9" w:rsidRDefault="00ED70B6" w:rsidP="00ED70B6">
      <w:pPr>
        <w:spacing w:after="0" w:line="240" w:lineRule="auto"/>
        <w:ind w:firstLine="360"/>
        <w:jc w:val="both"/>
        <w:rPr>
          <w:szCs w:val="24"/>
        </w:rPr>
      </w:pPr>
    </w:p>
    <w:p w:rsidR="00ED70B6" w:rsidRPr="007B05D9" w:rsidRDefault="00ED70B6" w:rsidP="00ED70B6">
      <w:pPr>
        <w:pStyle w:val="Caption"/>
        <w:jc w:val="center"/>
        <w:rPr>
          <w:b w:val="0"/>
          <w:sz w:val="24"/>
          <w:szCs w:val="24"/>
        </w:rPr>
      </w:pPr>
      <w:bookmarkStart w:id="295" w:name="_Toc515224652"/>
      <w:r w:rsidRPr="007B05D9">
        <w:rPr>
          <w:b w:val="0"/>
          <w:sz w:val="24"/>
          <w:szCs w:val="24"/>
        </w:rPr>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11</w:t>
      </w:r>
      <w:bookmarkEnd w:id="295"/>
      <w:r w:rsidRPr="007B05D9">
        <w:rPr>
          <w:b w:val="0"/>
          <w:sz w:val="24"/>
          <w:szCs w:val="24"/>
        </w:rPr>
        <w:fldChar w:fldCharType="end"/>
      </w:r>
    </w:p>
    <w:p w:rsidR="00ED70B6" w:rsidRPr="007B05D9" w:rsidRDefault="00ED70B6" w:rsidP="00ED70B6">
      <w:pPr>
        <w:spacing w:after="0" w:line="240" w:lineRule="auto"/>
        <w:jc w:val="center"/>
        <w:rPr>
          <w:szCs w:val="24"/>
        </w:rPr>
      </w:pPr>
      <w:r w:rsidRPr="007B05D9">
        <w:rPr>
          <w:szCs w:val="24"/>
        </w:rPr>
        <w:t xml:space="preserve">Hasil  Uji </w:t>
      </w:r>
      <w:r w:rsidRPr="007B05D9">
        <w:rPr>
          <w:i/>
          <w:szCs w:val="24"/>
        </w:rPr>
        <w:t xml:space="preserve">Paired T Test Ankle Brachial Index </w:t>
      </w:r>
      <w:r w:rsidRPr="007B05D9">
        <w:rPr>
          <w:szCs w:val="24"/>
        </w:rPr>
        <w:t>(ABI) pada</w:t>
      </w:r>
    </w:p>
    <w:p w:rsidR="00ED70B6" w:rsidRPr="007B05D9" w:rsidRDefault="00ED70B6" w:rsidP="00ED70B6">
      <w:pPr>
        <w:spacing w:after="0" w:line="240" w:lineRule="auto"/>
        <w:jc w:val="center"/>
        <w:rPr>
          <w:szCs w:val="24"/>
        </w:rPr>
      </w:pPr>
      <w:r w:rsidRPr="007B05D9">
        <w:rPr>
          <w:szCs w:val="24"/>
        </w:rPr>
        <w:t>Kelompok Perlakuan di UPT Kesmas Gianyar I.</w:t>
      </w:r>
    </w:p>
    <w:p w:rsidR="00ED70B6" w:rsidRPr="007B05D9" w:rsidRDefault="00ED70B6" w:rsidP="00ED70B6">
      <w:pPr>
        <w:spacing w:after="0" w:line="240" w:lineRule="auto"/>
        <w:ind w:left="360"/>
        <w:jc w:val="center"/>
        <w:rPr>
          <w:szCs w:val="24"/>
        </w:rPr>
      </w:pPr>
    </w:p>
    <w:tbl>
      <w:tblPr>
        <w:tblW w:w="0" w:type="auto"/>
        <w:tblInd w:w="1064" w:type="dxa"/>
        <w:tblBorders>
          <w:top w:val="single" w:sz="4" w:space="0" w:color="auto"/>
          <w:bottom w:val="single" w:sz="4" w:space="0" w:color="auto"/>
          <w:insideH w:val="single" w:sz="4" w:space="0" w:color="auto"/>
        </w:tblBorders>
        <w:tblLook w:val="04A0" w:firstRow="1" w:lastRow="0" w:firstColumn="1" w:lastColumn="0" w:noHBand="0" w:noVBand="1"/>
      </w:tblPr>
      <w:tblGrid>
        <w:gridCol w:w="1630"/>
        <w:gridCol w:w="746"/>
        <w:gridCol w:w="1560"/>
        <w:gridCol w:w="1275"/>
        <w:gridCol w:w="1134"/>
      </w:tblGrid>
      <w:tr w:rsidR="007B05D9" w:rsidRPr="007B05D9" w:rsidTr="00ED70B6">
        <w:tc>
          <w:tcPr>
            <w:tcW w:w="1630" w:type="dxa"/>
          </w:tcPr>
          <w:p w:rsidR="00ED70B6" w:rsidRPr="007B05D9" w:rsidRDefault="00ED70B6" w:rsidP="00ED70B6">
            <w:pPr>
              <w:spacing w:after="200" w:line="240" w:lineRule="auto"/>
              <w:rPr>
                <w:b/>
                <w:sz w:val="22"/>
              </w:rPr>
            </w:pPr>
          </w:p>
        </w:tc>
        <w:tc>
          <w:tcPr>
            <w:tcW w:w="746" w:type="dxa"/>
          </w:tcPr>
          <w:p w:rsidR="00ED70B6" w:rsidRPr="007B05D9" w:rsidRDefault="00ED70B6" w:rsidP="00ED70B6">
            <w:pPr>
              <w:spacing w:after="200" w:line="240" w:lineRule="auto"/>
              <w:jc w:val="center"/>
              <w:rPr>
                <w:b/>
                <w:sz w:val="22"/>
              </w:rPr>
            </w:pPr>
            <w:r w:rsidRPr="007B05D9">
              <w:rPr>
                <w:b/>
                <w:sz w:val="22"/>
              </w:rPr>
              <w:t>N</w:t>
            </w:r>
          </w:p>
        </w:tc>
        <w:tc>
          <w:tcPr>
            <w:tcW w:w="1560" w:type="dxa"/>
          </w:tcPr>
          <w:p w:rsidR="00ED70B6" w:rsidRPr="007B05D9" w:rsidRDefault="00ED70B6" w:rsidP="00ED70B6">
            <w:pPr>
              <w:spacing w:after="200" w:line="240" w:lineRule="auto"/>
              <w:jc w:val="center"/>
              <w:rPr>
                <w:b/>
                <w:sz w:val="22"/>
              </w:rPr>
            </w:pPr>
            <w:r w:rsidRPr="007B05D9">
              <w:rPr>
                <w:b/>
                <w:sz w:val="22"/>
              </w:rPr>
              <w:t xml:space="preserve">Mean </w:t>
            </w:r>
          </w:p>
        </w:tc>
        <w:tc>
          <w:tcPr>
            <w:tcW w:w="1275" w:type="dxa"/>
          </w:tcPr>
          <w:p w:rsidR="00ED70B6" w:rsidRPr="007B05D9" w:rsidRDefault="00F71F5A" w:rsidP="00F71F5A">
            <w:pPr>
              <w:spacing w:after="200" w:line="240" w:lineRule="auto"/>
              <w:jc w:val="center"/>
              <w:rPr>
                <w:b/>
                <w:sz w:val="22"/>
              </w:rPr>
            </w:pPr>
            <w:r w:rsidRPr="007B05D9">
              <w:rPr>
                <w:b/>
                <w:sz w:val="22"/>
              </w:rPr>
              <w:t>Selisih mean</w:t>
            </w:r>
          </w:p>
        </w:tc>
        <w:tc>
          <w:tcPr>
            <w:tcW w:w="1134" w:type="dxa"/>
          </w:tcPr>
          <w:p w:rsidR="00ED70B6" w:rsidRPr="007B05D9" w:rsidRDefault="00ED70B6" w:rsidP="00ED70B6">
            <w:pPr>
              <w:spacing w:after="200" w:line="240" w:lineRule="auto"/>
              <w:jc w:val="center"/>
              <w:rPr>
                <w:b/>
                <w:i/>
                <w:sz w:val="22"/>
              </w:rPr>
            </w:pPr>
            <w:r w:rsidRPr="007B05D9">
              <w:rPr>
                <w:b/>
                <w:i/>
                <w:sz w:val="22"/>
              </w:rPr>
              <w:t>p value</w:t>
            </w:r>
          </w:p>
        </w:tc>
      </w:tr>
      <w:tr w:rsidR="007B05D9" w:rsidRPr="007B05D9" w:rsidTr="00ED70B6">
        <w:tc>
          <w:tcPr>
            <w:tcW w:w="1630" w:type="dxa"/>
          </w:tcPr>
          <w:p w:rsidR="00ED70B6" w:rsidRPr="007B05D9" w:rsidRDefault="00ED70B6" w:rsidP="00ED70B6">
            <w:pPr>
              <w:spacing w:after="200" w:line="240" w:lineRule="auto"/>
              <w:jc w:val="center"/>
              <w:rPr>
                <w:i/>
                <w:sz w:val="22"/>
              </w:rPr>
            </w:pPr>
            <w:r w:rsidRPr="007B05D9">
              <w:rPr>
                <w:i/>
                <w:sz w:val="22"/>
              </w:rPr>
              <w:t>Pre Test</w:t>
            </w:r>
          </w:p>
        </w:tc>
        <w:tc>
          <w:tcPr>
            <w:tcW w:w="746" w:type="dxa"/>
          </w:tcPr>
          <w:p w:rsidR="00ED70B6" w:rsidRPr="007B05D9" w:rsidRDefault="00ED70B6" w:rsidP="00ED70B6">
            <w:pPr>
              <w:spacing w:after="200" w:line="240" w:lineRule="auto"/>
              <w:jc w:val="center"/>
              <w:rPr>
                <w:sz w:val="22"/>
              </w:rPr>
            </w:pPr>
            <w:r w:rsidRPr="007B05D9">
              <w:rPr>
                <w:sz w:val="22"/>
              </w:rPr>
              <w:t>23</w:t>
            </w:r>
          </w:p>
        </w:tc>
        <w:tc>
          <w:tcPr>
            <w:tcW w:w="1560" w:type="dxa"/>
          </w:tcPr>
          <w:p w:rsidR="00ED70B6" w:rsidRPr="007B05D9" w:rsidRDefault="00ED70B6" w:rsidP="00ED70B6">
            <w:pPr>
              <w:spacing w:after="200" w:line="240" w:lineRule="auto"/>
              <w:jc w:val="center"/>
              <w:rPr>
                <w:sz w:val="22"/>
              </w:rPr>
            </w:pPr>
            <w:r w:rsidRPr="007B05D9">
              <w:rPr>
                <w:sz w:val="22"/>
              </w:rPr>
              <w:t>0.88</w:t>
            </w:r>
          </w:p>
        </w:tc>
        <w:tc>
          <w:tcPr>
            <w:tcW w:w="1275" w:type="dxa"/>
            <w:vMerge w:val="restart"/>
            <w:vAlign w:val="center"/>
          </w:tcPr>
          <w:p w:rsidR="00ED70B6" w:rsidRPr="007B05D9" w:rsidRDefault="00ED70B6" w:rsidP="00ED70B6">
            <w:pPr>
              <w:spacing w:after="200" w:line="240" w:lineRule="auto"/>
              <w:jc w:val="center"/>
              <w:rPr>
                <w:sz w:val="22"/>
              </w:rPr>
            </w:pPr>
            <w:r w:rsidRPr="007B05D9">
              <w:rPr>
                <w:sz w:val="22"/>
              </w:rPr>
              <w:t>0,11</w:t>
            </w:r>
          </w:p>
        </w:tc>
        <w:tc>
          <w:tcPr>
            <w:tcW w:w="1134" w:type="dxa"/>
            <w:vMerge w:val="restart"/>
            <w:vAlign w:val="center"/>
          </w:tcPr>
          <w:p w:rsidR="00ED70B6" w:rsidRPr="007B05D9" w:rsidRDefault="00ED70B6" w:rsidP="00ED70B6">
            <w:pPr>
              <w:spacing w:after="200" w:line="240" w:lineRule="auto"/>
              <w:jc w:val="center"/>
              <w:rPr>
                <w:b/>
                <w:sz w:val="22"/>
              </w:rPr>
            </w:pPr>
            <w:r w:rsidRPr="007B05D9">
              <w:rPr>
                <w:sz w:val="22"/>
              </w:rPr>
              <w:t>0,0001</w:t>
            </w:r>
          </w:p>
        </w:tc>
      </w:tr>
      <w:tr w:rsidR="007B05D9" w:rsidRPr="007B05D9" w:rsidTr="00ED70B6">
        <w:tc>
          <w:tcPr>
            <w:tcW w:w="1630" w:type="dxa"/>
          </w:tcPr>
          <w:p w:rsidR="00ED70B6" w:rsidRPr="007B05D9" w:rsidRDefault="00ED70B6" w:rsidP="00ED70B6">
            <w:pPr>
              <w:spacing w:after="200" w:line="240" w:lineRule="auto"/>
              <w:jc w:val="center"/>
              <w:rPr>
                <w:i/>
                <w:sz w:val="22"/>
              </w:rPr>
            </w:pPr>
            <w:r w:rsidRPr="007B05D9">
              <w:rPr>
                <w:i/>
                <w:sz w:val="22"/>
              </w:rPr>
              <w:t>Post Test</w:t>
            </w:r>
          </w:p>
        </w:tc>
        <w:tc>
          <w:tcPr>
            <w:tcW w:w="746" w:type="dxa"/>
          </w:tcPr>
          <w:p w:rsidR="00ED70B6" w:rsidRPr="007B05D9" w:rsidRDefault="00ED70B6" w:rsidP="00ED70B6">
            <w:pPr>
              <w:spacing w:after="200" w:line="240" w:lineRule="auto"/>
              <w:jc w:val="center"/>
              <w:rPr>
                <w:sz w:val="22"/>
              </w:rPr>
            </w:pPr>
            <w:r w:rsidRPr="007B05D9">
              <w:rPr>
                <w:sz w:val="22"/>
              </w:rPr>
              <w:t>23</w:t>
            </w:r>
          </w:p>
        </w:tc>
        <w:tc>
          <w:tcPr>
            <w:tcW w:w="1560" w:type="dxa"/>
          </w:tcPr>
          <w:p w:rsidR="00ED70B6" w:rsidRPr="007B05D9" w:rsidRDefault="00ED70B6" w:rsidP="00ED70B6">
            <w:pPr>
              <w:spacing w:after="200" w:line="240" w:lineRule="auto"/>
              <w:jc w:val="center"/>
              <w:rPr>
                <w:sz w:val="22"/>
              </w:rPr>
            </w:pPr>
            <w:r w:rsidRPr="007B05D9">
              <w:rPr>
                <w:sz w:val="22"/>
              </w:rPr>
              <w:t>0.99</w:t>
            </w:r>
          </w:p>
        </w:tc>
        <w:tc>
          <w:tcPr>
            <w:tcW w:w="1275" w:type="dxa"/>
            <w:vMerge/>
          </w:tcPr>
          <w:p w:rsidR="00ED70B6" w:rsidRPr="007B05D9" w:rsidRDefault="00ED70B6" w:rsidP="00ED70B6">
            <w:pPr>
              <w:spacing w:after="200" w:line="240" w:lineRule="auto"/>
              <w:jc w:val="center"/>
              <w:rPr>
                <w:sz w:val="22"/>
              </w:rPr>
            </w:pPr>
          </w:p>
        </w:tc>
        <w:tc>
          <w:tcPr>
            <w:tcW w:w="1134" w:type="dxa"/>
            <w:vMerge/>
          </w:tcPr>
          <w:p w:rsidR="00ED70B6" w:rsidRPr="007B05D9" w:rsidRDefault="00ED70B6" w:rsidP="00ED70B6">
            <w:pPr>
              <w:spacing w:after="200" w:line="240" w:lineRule="auto"/>
              <w:jc w:val="center"/>
              <w:rPr>
                <w:sz w:val="22"/>
              </w:rPr>
            </w:pPr>
          </w:p>
        </w:tc>
      </w:tr>
    </w:tbl>
    <w:p w:rsidR="00ED70B6" w:rsidRPr="007B05D9" w:rsidRDefault="00ED70B6" w:rsidP="00ED70B6">
      <w:pPr>
        <w:spacing w:after="0" w:line="240" w:lineRule="auto"/>
        <w:jc w:val="both"/>
        <w:rPr>
          <w:szCs w:val="24"/>
        </w:rPr>
      </w:pPr>
    </w:p>
    <w:p w:rsidR="00ED70B6" w:rsidRPr="007B05D9" w:rsidRDefault="00ED70B6" w:rsidP="00ED70B6">
      <w:pPr>
        <w:spacing w:after="0" w:line="240" w:lineRule="auto"/>
        <w:ind w:firstLine="426"/>
        <w:jc w:val="both"/>
        <w:rPr>
          <w:szCs w:val="24"/>
        </w:rPr>
      </w:pPr>
    </w:p>
    <w:p w:rsidR="00ED70B6" w:rsidRPr="007B05D9" w:rsidRDefault="00ED70B6" w:rsidP="00ED70B6">
      <w:pPr>
        <w:spacing w:after="0" w:line="480" w:lineRule="auto"/>
        <w:ind w:firstLine="426"/>
        <w:jc w:val="both"/>
      </w:pPr>
      <w:r w:rsidRPr="007B05D9">
        <w:rPr>
          <w:szCs w:val="24"/>
        </w:rPr>
        <w:t xml:space="preserve">Berdasarkan tabel 11 di atas, menunjukan hasil analisis data menggunakan uji </w:t>
      </w:r>
      <w:r w:rsidRPr="007B05D9">
        <w:rPr>
          <w:i/>
          <w:szCs w:val="24"/>
        </w:rPr>
        <w:t xml:space="preserve">Paired T Test </w:t>
      </w:r>
      <w:r w:rsidRPr="007B05D9">
        <w:rPr>
          <w:szCs w:val="24"/>
        </w:rPr>
        <w:t xml:space="preserve">dan diperoleh rata-rata nilai ABI pada kelompok perlakuan sebelum dan setelah senam kaki diabetik menunjukan terjadi peningkatan sebesar 0,11 dari 0,88 sebelum senam kaki diabetik menjadi 0,99 setelah senam kaki diabetik. Nilai </w:t>
      </w:r>
      <w:r w:rsidRPr="007B05D9">
        <w:rPr>
          <w:i/>
          <w:szCs w:val="24"/>
        </w:rPr>
        <w:t>p</w:t>
      </w:r>
      <w:r w:rsidRPr="007B05D9">
        <w:rPr>
          <w:szCs w:val="24"/>
        </w:rPr>
        <w:t xml:space="preserve"> = 0,0001. Karena nilai </w:t>
      </w:r>
      <w:r w:rsidRPr="007B05D9">
        <w:rPr>
          <w:i/>
          <w:szCs w:val="24"/>
        </w:rPr>
        <w:t>p</w:t>
      </w:r>
      <w:r w:rsidRPr="007B05D9">
        <w:rPr>
          <w:szCs w:val="24"/>
        </w:rPr>
        <w:t xml:space="preserve"> &lt; α (0,05), </w:t>
      </w:r>
      <w:r w:rsidRPr="007B05D9">
        <w:t>maka H</w:t>
      </w:r>
      <w:r w:rsidRPr="007B05D9">
        <w:rPr>
          <w:vertAlign w:val="subscript"/>
        </w:rPr>
        <w:t>0</w:t>
      </w:r>
      <w:r w:rsidRPr="007B05D9">
        <w:t xml:space="preserve"> ditolak</w:t>
      </w:r>
      <w:r w:rsidRPr="007B05D9">
        <w:rPr>
          <w:szCs w:val="24"/>
        </w:rPr>
        <w:t xml:space="preserve"> dan Ha diterima. Hal ini berarti bahwa ada perbedaan signifikan antara nilai ABI sebelum dan setelah diberikan senam kaki diabetik pada kelompok perlakuan.</w:t>
      </w:r>
    </w:p>
    <w:p w:rsidR="00ED70B6" w:rsidRPr="007B05D9" w:rsidRDefault="00ED70B6" w:rsidP="00ED70B6">
      <w:pPr>
        <w:pStyle w:val="Heading3"/>
        <w:numPr>
          <w:ilvl w:val="1"/>
          <w:numId w:val="13"/>
        </w:numPr>
        <w:ind w:left="426" w:hanging="426"/>
        <w:jc w:val="both"/>
        <w:rPr>
          <w:b w:val="0"/>
        </w:rPr>
      </w:pPr>
      <w:bookmarkStart w:id="296" w:name="_Toc515246576"/>
      <w:r w:rsidRPr="007B05D9">
        <w:rPr>
          <w:b w:val="0"/>
        </w:rPr>
        <w:t xml:space="preserve">Hasil analisis perbedaan nilai </w:t>
      </w:r>
      <w:r w:rsidRPr="007B05D9">
        <w:rPr>
          <w:b w:val="0"/>
          <w:i/>
        </w:rPr>
        <w:t xml:space="preserve">pre </w:t>
      </w:r>
      <w:r w:rsidRPr="007B05D9">
        <w:rPr>
          <w:b w:val="0"/>
        </w:rPr>
        <w:t xml:space="preserve">dan </w:t>
      </w:r>
      <w:r w:rsidRPr="007B05D9">
        <w:rPr>
          <w:b w:val="0"/>
          <w:i/>
        </w:rPr>
        <w:t xml:space="preserve">post test </w:t>
      </w:r>
      <w:r w:rsidRPr="007B05D9">
        <w:rPr>
          <w:b w:val="0"/>
          <w:lang w:val="en-US"/>
        </w:rPr>
        <w:t>ABI</w:t>
      </w:r>
      <w:r w:rsidRPr="007B05D9">
        <w:rPr>
          <w:b w:val="0"/>
        </w:rPr>
        <w:t xml:space="preserve"> pada pasien diabetes melitus tipe </w:t>
      </w:r>
      <w:r w:rsidRPr="007B05D9">
        <w:rPr>
          <w:b w:val="0"/>
          <w:lang w:val="en-US"/>
        </w:rPr>
        <w:t>II</w:t>
      </w:r>
      <w:r w:rsidRPr="007B05D9">
        <w:rPr>
          <w:b w:val="0"/>
        </w:rPr>
        <w:t xml:space="preserve"> pada kelompok kontrol</w:t>
      </w:r>
      <w:bookmarkEnd w:id="296"/>
    </w:p>
    <w:p w:rsidR="00ED70B6" w:rsidRPr="007B05D9" w:rsidRDefault="00ED70B6" w:rsidP="00ED70B6">
      <w:pPr>
        <w:spacing w:after="0" w:line="480" w:lineRule="auto"/>
        <w:ind w:firstLine="360"/>
        <w:jc w:val="both"/>
        <w:rPr>
          <w:szCs w:val="24"/>
        </w:rPr>
      </w:pPr>
      <w:r w:rsidRPr="007B05D9">
        <w:rPr>
          <w:szCs w:val="24"/>
        </w:rPr>
        <w:t xml:space="preserve">Hasil analisis perbedaan nilai </w:t>
      </w:r>
      <w:r w:rsidRPr="007B05D9">
        <w:rPr>
          <w:i/>
          <w:szCs w:val="24"/>
        </w:rPr>
        <w:t xml:space="preserve">pre </w:t>
      </w:r>
      <w:r w:rsidRPr="007B05D9">
        <w:rPr>
          <w:szCs w:val="24"/>
        </w:rPr>
        <w:t xml:space="preserve">dan </w:t>
      </w:r>
      <w:r w:rsidRPr="007B05D9">
        <w:rPr>
          <w:i/>
          <w:szCs w:val="24"/>
        </w:rPr>
        <w:t xml:space="preserve">post test </w:t>
      </w:r>
      <w:r w:rsidRPr="007B05D9">
        <w:rPr>
          <w:szCs w:val="24"/>
        </w:rPr>
        <w:t xml:space="preserve">ABI pada pasien diabetes melitus tipe II pada kelompok kontrol di UPT Kesmas Gianyar I menggunakan </w:t>
      </w:r>
      <w:r w:rsidRPr="007B05D9">
        <w:rPr>
          <w:i/>
          <w:szCs w:val="24"/>
        </w:rPr>
        <w:t>Paired T test</w:t>
      </w:r>
      <w:r w:rsidRPr="007B05D9">
        <w:rPr>
          <w:szCs w:val="24"/>
        </w:rPr>
        <w:t xml:space="preserve"> ditunjukan dalam bentuk tabel sebagai berikut:</w:t>
      </w:r>
    </w:p>
    <w:p w:rsidR="00ED70B6" w:rsidRPr="007B05D9" w:rsidRDefault="00ED70B6" w:rsidP="00ED70B6">
      <w:pPr>
        <w:spacing w:after="0" w:line="480" w:lineRule="auto"/>
        <w:ind w:firstLine="360"/>
        <w:jc w:val="both"/>
        <w:rPr>
          <w:szCs w:val="24"/>
        </w:rPr>
      </w:pPr>
    </w:p>
    <w:p w:rsidR="00ED70B6" w:rsidRPr="007B05D9" w:rsidRDefault="00ED70B6" w:rsidP="00ED70B6">
      <w:pPr>
        <w:pStyle w:val="Caption"/>
        <w:jc w:val="center"/>
        <w:rPr>
          <w:b w:val="0"/>
          <w:sz w:val="24"/>
          <w:szCs w:val="24"/>
        </w:rPr>
      </w:pPr>
      <w:bookmarkStart w:id="297" w:name="_Toc515224653"/>
      <w:r w:rsidRPr="007B05D9">
        <w:rPr>
          <w:b w:val="0"/>
          <w:sz w:val="24"/>
          <w:szCs w:val="24"/>
        </w:rPr>
        <w:lastRenderedPageBreak/>
        <w:t xml:space="preserve">Tabel </w:t>
      </w:r>
      <w:r w:rsidRPr="007B05D9">
        <w:rPr>
          <w:b w:val="0"/>
          <w:sz w:val="24"/>
          <w:szCs w:val="24"/>
        </w:rPr>
        <w:fldChar w:fldCharType="begin"/>
      </w:r>
      <w:r w:rsidRPr="007B05D9">
        <w:rPr>
          <w:b w:val="0"/>
          <w:sz w:val="24"/>
          <w:szCs w:val="24"/>
        </w:rPr>
        <w:instrText xml:space="preserve"> SEQ Tabel \* ARABIC </w:instrText>
      </w:r>
      <w:r w:rsidRPr="007B05D9">
        <w:rPr>
          <w:b w:val="0"/>
          <w:sz w:val="24"/>
          <w:szCs w:val="24"/>
        </w:rPr>
        <w:fldChar w:fldCharType="separate"/>
      </w:r>
      <w:r w:rsidR="00763000" w:rsidRPr="007B05D9">
        <w:rPr>
          <w:b w:val="0"/>
          <w:noProof/>
          <w:sz w:val="24"/>
          <w:szCs w:val="24"/>
        </w:rPr>
        <w:t>12</w:t>
      </w:r>
      <w:bookmarkEnd w:id="297"/>
      <w:r w:rsidRPr="007B05D9">
        <w:rPr>
          <w:b w:val="0"/>
          <w:sz w:val="24"/>
          <w:szCs w:val="24"/>
        </w:rPr>
        <w:fldChar w:fldCharType="end"/>
      </w:r>
    </w:p>
    <w:p w:rsidR="00ED70B6" w:rsidRPr="007B05D9" w:rsidRDefault="00ED70B6" w:rsidP="00ED70B6">
      <w:pPr>
        <w:spacing w:after="0" w:line="240" w:lineRule="auto"/>
        <w:ind w:left="360"/>
        <w:jc w:val="center"/>
        <w:rPr>
          <w:szCs w:val="24"/>
        </w:rPr>
      </w:pPr>
      <w:r w:rsidRPr="007B05D9">
        <w:rPr>
          <w:szCs w:val="24"/>
        </w:rPr>
        <w:t xml:space="preserve">Hasil Uji </w:t>
      </w:r>
      <w:r w:rsidRPr="007B05D9">
        <w:rPr>
          <w:i/>
          <w:szCs w:val="24"/>
        </w:rPr>
        <w:t xml:space="preserve">Paired T Test </w:t>
      </w:r>
      <w:r w:rsidRPr="007B05D9">
        <w:rPr>
          <w:szCs w:val="24"/>
        </w:rPr>
        <w:t xml:space="preserve">terhadap </w:t>
      </w:r>
      <w:r w:rsidRPr="007B05D9">
        <w:rPr>
          <w:i/>
          <w:szCs w:val="24"/>
        </w:rPr>
        <w:t xml:space="preserve">Ankle Brachial Index </w:t>
      </w:r>
      <w:r w:rsidRPr="007B05D9">
        <w:rPr>
          <w:szCs w:val="24"/>
        </w:rPr>
        <w:t xml:space="preserve">(ABI) pada </w:t>
      </w:r>
    </w:p>
    <w:p w:rsidR="00ED70B6" w:rsidRPr="007B05D9" w:rsidRDefault="00ED70B6" w:rsidP="00ED70B6">
      <w:pPr>
        <w:spacing w:after="0" w:line="240" w:lineRule="auto"/>
        <w:ind w:left="360"/>
        <w:jc w:val="center"/>
        <w:rPr>
          <w:szCs w:val="24"/>
        </w:rPr>
      </w:pPr>
      <w:r w:rsidRPr="007B05D9">
        <w:rPr>
          <w:szCs w:val="24"/>
        </w:rPr>
        <w:t>Kelompok Kontrol di UPT Kesmas Gianyar I.</w:t>
      </w:r>
    </w:p>
    <w:p w:rsidR="00ED70B6" w:rsidRPr="007B05D9" w:rsidRDefault="00ED70B6" w:rsidP="00ED70B6">
      <w:pPr>
        <w:spacing w:after="0" w:line="240" w:lineRule="auto"/>
        <w:ind w:left="360"/>
        <w:jc w:val="center"/>
        <w:rPr>
          <w:szCs w:val="24"/>
        </w:rPr>
      </w:pPr>
    </w:p>
    <w:tbl>
      <w:tblPr>
        <w:tblW w:w="0" w:type="auto"/>
        <w:tblInd w:w="1064" w:type="dxa"/>
        <w:tblBorders>
          <w:top w:val="single" w:sz="4" w:space="0" w:color="auto"/>
          <w:bottom w:val="single" w:sz="4" w:space="0" w:color="auto"/>
          <w:insideH w:val="single" w:sz="4" w:space="0" w:color="auto"/>
        </w:tblBorders>
        <w:tblLook w:val="04A0" w:firstRow="1" w:lastRow="0" w:firstColumn="1" w:lastColumn="0" w:noHBand="0" w:noVBand="1"/>
      </w:tblPr>
      <w:tblGrid>
        <w:gridCol w:w="1630"/>
        <w:gridCol w:w="746"/>
        <w:gridCol w:w="1560"/>
        <w:gridCol w:w="1275"/>
        <w:gridCol w:w="1134"/>
      </w:tblGrid>
      <w:tr w:rsidR="007B05D9" w:rsidRPr="007B05D9" w:rsidTr="00ED70B6">
        <w:tc>
          <w:tcPr>
            <w:tcW w:w="1630" w:type="dxa"/>
          </w:tcPr>
          <w:p w:rsidR="00ED70B6" w:rsidRPr="007B05D9" w:rsidRDefault="00ED70B6" w:rsidP="00ED70B6">
            <w:pPr>
              <w:spacing w:after="200" w:line="240" w:lineRule="auto"/>
              <w:rPr>
                <w:b/>
                <w:sz w:val="22"/>
              </w:rPr>
            </w:pPr>
          </w:p>
        </w:tc>
        <w:tc>
          <w:tcPr>
            <w:tcW w:w="746" w:type="dxa"/>
          </w:tcPr>
          <w:p w:rsidR="00ED70B6" w:rsidRPr="007B05D9" w:rsidRDefault="00ED70B6" w:rsidP="00ED70B6">
            <w:pPr>
              <w:spacing w:after="200" w:line="240" w:lineRule="auto"/>
              <w:jc w:val="center"/>
              <w:rPr>
                <w:b/>
                <w:sz w:val="22"/>
              </w:rPr>
            </w:pPr>
            <w:r w:rsidRPr="007B05D9">
              <w:rPr>
                <w:b/>
                <w:sz w:val="22"/>
              </w:rPr>
              <w:t>N</w:t>
            </w:r>
          </w:p>
        </w:tc>
        <w:tc>
          <w:tcPr>
            <w:tcW w:w="1560" w:type="dxa"/>
          </w:tcPr>
          <w:p w:rsidR="00ED70B6" w:rsidRPr="007B05D9" w:rsidRDefault="00ED70B6" w:rsidP="00ED70B6">
            <w:pPr>
              <w:spacing w:after="200" w:line="240" w:lineRule="auto"/>
              <w:jc w:val="center"/>
              <w:rPr>
                <w:b/>
                <w:sz w:val="22"/>
              </w:rPr>
            </w:pPr>
            <w:r w:rsidRPr="007B05D9">
              <w:rPr>
                <w:b/>
                <w:sz w:val="22"/>
              </w:rPr>
              <w:t xml:space="preserve">Mean </w:t>
            </w:r>
          </w:p>
        </w:tc>
        <w:tc>
          <w:tcPr>
            <w:tcW w:w="1275" w:type="dxa"/>
          </w:tcPr>
          <w:p w:rsidR="00ED70B6" w:rsidRPr="007B05D9" w:rsidRDefault="00205978" w:rsidP="00ED70B6">
            <w:pPr>
              <w:spacing w:after="200" w:line="240" w:lineRule="auto"/>
              <w:jc w:val="center"/>
              <w:rPr>
                <w:b/>
                <w:sz w:val="22"/>
              </w:rPr>
            </w:pPr>
            <w:r w:rsidRPr="007B05D9">
              <w:rPr>
                <w:b/>
                <w:sz w:val="22"/>
              </w:rPr>
              <w:t>Selisih Mean</w:t>
            </w:r>
          </w:p>
        </w:tc>
        <w:tc>
          <w:tcPr>
            <w:tcW w:w="1134" w:type="dxa"/>
          </w:tcPr>
          <w:p w:rsidR="00ED70B6" w:rsidRPr="007B05D9" w:rsidRDefault="00ED70B6" w:rsidP="00ED70B6">
            <w:pPr>
              <w:spacing w:after="200" w:line="240" w:lineRule="auto"/>
              <w:jc w:val="center"/>
              <w:rPr>
                <w:b/>
                <w:i/>
                <w:sz w:val="22"/>
              </w:rPr>
            </w:pPr>
            <w:r w:rsidRPr="007B05D9">
              <w:rPr>
                <w:b/>
                <w:i/>
                <w:sz w:val="22"/>
              </w:rPr>
              <w:t>p value</w:t>
            </w:r>
          </w:p>
        </w:tc>
      </w:tr>
      <w:tr w:rsidR="007B05D9" w:rsidRPr="007B05D9" w:rsidTr="00ED70B6">
        <w:tc>
          <w:tcPr>
            <w:tcW w:w="1630" w:type="dxa"/>
          </w:tcPr>
          <w:p w:rsidR="00ED70B6" w:rsidRPr="007B05D9" w:rsidRDefault="00ED70B6" w:rsidP="00ED70B6">
            <w:pPr>
              <w:spacing w:after="200" w:line="240" w:lineRule="auto"/>
              <w:jc w:val="center"/>
              <w:rPr>
                <w:i/>
                <w:sz w:val="22"/>
              </w:rPr>
            </w:pPr>
            <w:r w:rsidRPr="007B05D9">
              <w:rPr>
                <w:i/>
                <w:sz w:val="22"/>
              </w:rPr>
              <w:t>Pre Test</w:t>
            </w:r>
          </w:p>
        </w:tc>
        <w:tc>
          <w:tcPr>
            <w:tcW w:w="746" w:type="dxa"/>
          </w:tcPr>
          <w:p w:rsidR="00ED70B6" w:rsidRPr="007B05D9" w:rsidRDefault="00ED70B6" w:rsidP="00ED70B6">
            <w:pPr>
              <w:spacing w:after="200" w:line="240" w:lineRule="auto"/>
              <w:jc w:val="center"/>
              <w:rPr>
                <w:sz w:val="22"/>
              </w:rPr>
            </w:pPr>
            <w:r w:rsidRPr="007B05D9">
              <w:rPr>
                <w:sz w:val="22"/>
              </w:rPr>
              <w:t>23</w:t>
            </w:r>
          </w:p>
        </w:tc>
        <w:tc>
          <w:tcPr>
            <w:tcW w:w="1560" w:type="dxa"/>
          </w:tcPr>
          <w:p w:rsidR="00ED70B6" w:rsidRPr="007B05D9" w:rsidRDefault="00ED70B6" w:rsidP="00ED70B6">
            <w:pPr>
              <w:spacing w:after="200" w:line="240" w:lineRule="auto"/>
              <w:jc w:val="center"/>
              <w:rPr>
                <w:sz w:val="22"/>
              </w:rPr>
            </w:pPr>
            <w:r w:rsidRPr="007B05D9">
              <w:rPr>
                <w:sz w:val="22"/>
              </w:rPr>
              <w:t>0.91</w:t>
            </w:r>
          </w:p>
        </w:tc>
        <w:tc>
          <w:tcPr>
            <w:tcW w:w="1275" w:type="dxa"/>
            <w:vMerge w:val="restart"/>
            <w:vAlign w:val="center"/>
          </w:tcPr>
          <w:p w:rsidR="00ED70B6" w:rsidRPr="007B05D9" w:rsidRDefault="00ED70B6" w:rsidP="00ED70B6">
            <w:pPr>
              <w:spacing w:after="200" w:line="240" w:lineRule="auto"/>
              <w:jc w:val="center"/>
              <w:rPr>
                <w:sz w:val="22"/>
              </w:rPr>
            </w:pPr>
            <w:r w:rsidRPr="007B05D9">
              <w:rPr>
                <w:sz w:val="22"/>
              </w:rPr>
              <w:t>0,03</w:t>
            </w:r>
          </w:p>
        </w:tc>
        <w:tc>
          <w:tcPr>
            <w:tcW w:w="1134" w:type="dxa"/>
            <w:vMerge w:val="restart"/>
            <w:vAlign w:val="center"/>
          </w:tcPr>
          <w:p w:rsidR="00ED70B6" w:rsidRPr="007B05D9" w:rsidRDefault="00ED70B6" w:rsidP="00ED70B6">
            <w:pPr>
              <w:spacing w:after="200" w:line="240" w:lineRule="auto"/>
              <w:jc w:val="center"/>
              <w:rPr>
                <w:b/>
                <w:sz w:val="22"/>
              </w:rPr>
            </w:pPr>
            <w:r w:rsidRPr="007B05D9">
              <w:rPr>
                <w:sz w:val="22"/>
              </w:rPr>
              <w:t>0,058</w:t>
            </w:r>
          </w:p>
        </w:tc>
      </w:tr>
      <w:tr w:rsidR="007B05D9" w:rsidRPr="007B05D9" w:rsidTr="00ED70B6">
        <w:tc>
          <w:tcPr>
            <w:tcW w:w="1630" w:type="dxa"/>
          </w:tcPr>
          <w:p w:rsidR="00ED70B6" w:rsidRPr="007B05D9" w:rsidRDefault="00ED70B6" w:rsidP="00ED70B6">
            <w:pPr>
              <w:spacing w:after="200" w:line="240" w:lineRule="auto"/>
              <w:jc w:val="center"/>
              <w:rPr>
                <w:i/>
                <w:sz w:val="22"/>
              </w:rPr>
            </w:pPr>
            <w:r w:rsidRPr="007B05D9">
              <w:rPr>
                <w:i/>
                <w:sz w:val="22"/>
              </w:rPr>
              <w:t>Post Test</w:t>
            </w:r>
          </w:p>
        </w:tc>
        <w:tc>
          <w:tcPr>
            <w:tcW w:w="746" w:type="dxa"/>
          </w:tcPr>
          <w:p w:rsidR="00ED70B6" w:rsidRPr="007B05D9" w:rsidRDefault="00ED70B6" w:rsidP="00ED70B6">
            <w:pPr>
              <w:spacing w:after="200" w:line="240" w:lineRule="auto"/>
              <w:jc w:val="center"/>
              <w:rPr>
                <w:sz w:val="22"/>
              </w:rPr>
            </w:pPr>
            <w:r w:rsidRPr="007B05D9">
              <w:rPr>
                <w:sz w:val="22"/>
              </w:rPr>
              <w:t>23</w:t>
            </w:r>
          </w:p>
        </w:tc>
        <w:tc>
          <w:tcPr>
            <w:tcW w:w="1560" w:type="dxa"/>
          </w:tcPr>
          <w:p w:rsidR="00ED70B6" w:rsidRPr="007B05D9" w:rsidRDefault="00ED70B6" w:rsidP="00ED70B6">
            <w:pPr>
              <w:spacing w:after="200" w:line="240" w:lineRule="auto"/>
              <w:jc w:val="center"/>
              <w:rPr>
                <w:sz w:val="22"/>
              </w:rPr>
            </w:pPr>
            <w:r w:rsidRPr="007B05D9">
              <w:rPr>
                <w:sz w:val="22"/>
              </w:rPr>
              <w:t>0.94</w:t>
            </w:r>
          </w:p>
        </w:tc>
        <w:tc>
          <w:tcPr>
            <w:tcW w:w="1275" w:type="dxa"/>
            <w:vMerge/>
          </w:tcPr>
          <w:p w:rsidR="00ED70B6" w:rsidRPr="007B05D9" w:rsidRDefault="00ED70B6" w:rsidP="00ED70B6">
            <w:pPr>
              <w:spacing w:after="200" w:line="240" w:lineRule="auto"/>
              <w:jc w:val="center"/>
              <w:rPr>
                <w:sz w:val="22"/>
              </w:rPr>
            </w:pPr>
          </w:p>
        </w:tc>
        <w:tc>
          <w:tcPr>
            <w:tcW w:w="1134" w:type="dxa"/>
            <w:vMerge/>
          </w:tcPr>
          <w:p w:rsidR="00ED70B6" w:rsidRPr="007B05D9" w:rsidRDefault="00ED70B6" w:rsidP="00ED70B6">
            <w:pPr>
              <w:spacing w:after="200" w:line="240" w:lineRule="auto"/>
              <w:jc w:val="center"/>
              <w:rPr>
                <w:sz w:val="22"/>
              </w:rPr>
            </w:pPr>
          </w:p>
        </w:tc>
      </w:tr>
    </w:tbl>
    <w:p w:rsidR="00ED70B6" w:rsidRPr="007B05D9" w:rsidRDefault="00ED70B6" w:rsidP="00ED70B6">
      <w:pPr>
        <w:spacing w:after="0" w:line="480" w:lineRule="auto"/>
        <w:ind w:firstLine="426"/>
        <w:jc w:val="both"/>
        <w:rPr>
          <w:szCs w:val="24"/>
        </w:rPr>
      </w:pPr>
    </w:p>
    <w:p w:rsidR="00ED70B6" w:rsidRPr="007B05D9" w:rsidRDefault="00ED70B6" w:rsidP="00ED70B6">
      <w:pPr>
        <w:spacing w:after="0" w:line="480" w:lineRule="auto"/>
        <w:ind w:firstLine="426"/>
        <w:jc w:val="both"/>
        <w:rPr>
          <w:szCs w:val="24"/>
        </w:rPr>
      </w:pPr>
      <w:r w:rsidRPr="007B05D9">
        <w:rPr>
          <w:szCs w:val="24"/>
        </w:rPr>
        <w:t xml:space="preserve">Berdasarkan tabel 12 di atas, menunjukan hasil analisis data menggunakan uji </w:t>
      </w:r>
      <w:r w:rsidRPr="007B05D9">
        <w:rPr>
          <w:i/>
          <w:szCs w:val="24"/>
        </w:rPr>
        <w:t xml:space="preserve">Paired T Test </w:t>
      </w:r>
      <w:r w:rsidRPr="007B05D9">
        <w:rPr>
          <w:szCs w:val="24"/>
        </w:rPr>
        <w:t xml:space="preserve">dan diperoleh rata-rata nilai ABI pada kelompok kontrol </w:t>
      </w:r>
      <w:r w:rsidRPr="007B05D9">
        <w:rPr>
          <w:i/>
          <w:szCs w:val="24"/>
        </w:rPr>
        <w:t>pre test</w:t>
      </w:r>
      <w:r w:rsidRPr="007B05D9">
        <w:rPr>
          <w:szCs w:val="24"/>
        </w:rPr>
        <w:t xml:space="preserve"> dan </w:t>
      </w:r>
      <w:r w:rsidRPr="007B05D9">
        <w:rPr>
          <w:i/>
          <w:szCs w:val="24"/>
        </w:rPr>
        <w:t>post test</w:t>
      </w:r>
      <w:r w:rsidRPr="007B05D9">
        <w:rPr>
          <w:szCs w:val="24"/>
        </w:rPr>
        <w:t xml:space="preserve"> menunjukan terjadinya peningkatan sebesar 0.03 dari 0.91 saat </w:t>
      </w:r>
      <w:r w:rsidRPr="007B05D9">
        <w:rPr>
          <w:i/>
          <w:szCs w:val="24"/>
        </w:rPr>
        <w:t xml:space="preserve">pre test </w:t>
      </w:r>
      <w:r w:rsidRPr="007B05D9">
        <w:rPr>
          <w:szCs w:val="24"/>
        </w:rPr>
        <w:t xml:space="preserve">menjadi 0.94 saat </w:t>
      </w:r>
      <w:r w:rsidRPr="007B05D9">
        <w:rPr>
          <w:i/>
          <w:szCs w:val="24"/>
        </w:rPr>
        <w:t>post test. N</w:t>
      </w:r>
      <w:r w:rsidRPr="007B05D9">
        <w:rPr>
          <w:szCs w:val="24"/>
        </w:rPr>
        <w:t xml:space="preserve">ilai </w:t>
      </w:r>
      <w:r w:rsidRPr="007B05D9">
        <w:rPr>
          <w:i/>
          <w:szCs w:val="24"/>
        </w:rPr>
        <w:t>p</w:t>
      </w:r>
      <w:r w:rsidRPr="007B05D9">
        <w:rPr>
          <w:szCs w:val="24"/>
        </w:rPr>
        <w:t xml:space="preserve"> = 0,058. Karena nilai </w:t>
      </w:r>
      <w:r w:rsidRPr="007B05D9">
        <w:rPr>
          <w:i/>
          <w:szCs w:val="24"/>
        </w:rPr>
        <w:t xml:space="preserve">p </w:t>
      </w:r>
      <w:r w:rsidRPr="007B05D9">
        <w:rPr>
          <w:szCs w:val="24"/>
        </w:rPr>
        <w:t xml:space="preserve">&gt; α (0,05), </w:t>
      </w:r>
      <w:r w:rsidRPr="007B05D9">
        <w:t>maka H</w:t>
      </w:r>
      <w:r w:rsidRPr="007B05D9">
        <w:rPr>
          <w:vertAlign w:val="subscript"/>
        </w:rPr>
        <w:t>0</w:t>
      </w:r>
      <w:r w:rsidRPr="007B05D9">
        <w:t xml:space="preserve"> ditolak</w:t>
      </w:r>
      <w:r w:rsidRPr="007B05D9">
        <w:rPr>
          <w:szCs w:val="24"/>
        </w:rPr>
        <w:t xml:space="preserve"> dan Ha ditolak. Hal ini berarti bahwa ada tidak ada perbedaan signifikan antara nilai ABI sebelum dan setelah senam kaki diabetik pada kelompok kontrol.</w:t>
      </w:r>
    </w:p>
    <w:p w:rsidR="00ED70B6" w:rsidRPr="007B05D9" w:rsidRDefault="00ED70B6" w:rsidP="00ED70B6">
      <w:pPr>
        <w:pStyle w:val="Heading3"/>
        <w:numPr>
          <w:ilvl w:val="1"/>
          <w:numId w:val="13"/>
        </w:numPr>
        <w:ind w:left="426" w:hanging="426"/>
        <w:jc w:val="both"/>
        <w:rPr>
          <w:b w:val="0"/>
        </w:rPr>
      </w:pPr>
      <w:bookmarkStart w:id="298" w:name="_Toc515246577"/>
      <w:r w:rsidRPr="007B05D9">
        <w:rPr>
          <w:b w:val="0"/>
        </w:rPr>
        <w:t xml:space="preserve">Hasil analisis pengaruh senam kaki diabetik terhadap </w:t>
      </w:r>
      <w:r w:rsidRPr="007B05D9">
        <w:rPr>
          <w:b w:val="0"/>
          <w:lang w:val="en-US"/>
        </w:rPr>
        <w:t>ABI</w:t>
      </w:r>
      <w:r w:rsidRPr="007B05D9">
        <w:rPr>
          <w:b w:val="0"/>
        </w:rPr>
        <w:t xml:space="preserve"> pada pasien diabetes melitus tipe </w:t>
      </w:r>
      <w:r w:rsidRPr="007B05D9">
        <w:rPr>
          <w:b w:val="0"/>
          <w:lang w:val="en-US"/>
        </w:rPr>
        <w:t>II</w:t>
      </w:r>
      <w:r w:rsidRPr="007B05D9">
        <w:rPr>
          <w:b w:val="0"/>
        </w:rPr>
        <w:t>.</w:t>
      </w:r>
      <w:bookmarkEnd w:id="298"/>
    </w:p>
    <w:p w:rsidR="00ED70B6" w:rsidRPr="007B05D9" w:rsidRDefault="00ED70B6" w:rsidP="00ED70B6">
      <w:pPr>
        <w:spacing w:after="0" w:line="480" w:lineRule="auto"/>
        <w:ind w:firstLine="360"/>
        <w:jc w:val="both"/>
      </w:pPr>
      <w:r w:rsidRPr="007B05D9">
        <w:t xml:space="preserve">Analisa data dengan </w:t>
      </w:r>
      <w:r w:rsidRPr="007B05D9">
        <w:rPr>
          <w:i/>
        </w:rPr>
        <w:t xml:space="preserve">Independent T Test </w:t>
      </w:r>
      <w:r w:rsidRPr="007B05D9">
        <w:t xml:space="preserve">terhadap ABI pada pasien diabetes melitus tipe II di UPT Kesmas Gianyar I </w:t>
      </w:r>
      <w:r w:rsidR="00205978" w:rsidRPr="007B05D9">
        <w:t xml:space="preserve">tidak dilakukan karena sudah terdapat perbedaan yang signifikan dilihat dari nilai </w:t>
      </w:r>
      <w:r w:rsidR="00205978" w:rsidRPr="007B05D9">
        <w:rPr>
          <w:i/>
        </w:rPr>
        <w:t xml:space="preserve">p value </w:t>
      </w:r>
      <w:r w:rsidR="00205978" w:rsidRPr="007B05D9">
        <w:t xml:space="preserve">kelompok kontrol dan perlakuan. </w:t>
      </w:r>
    </w:p>
    <w:p w:rsidR="00CD4D70" w:rsidRPr="007B05D9" w:rsidRDefault="00CD4D70" w:rsidP="0090162D">
      <w:pPr>
        <w:pStyle w:val="Heading2"/>
        <w:numPr>
          <w:ilvl w:val="0"/>
          <w:numId w:val="42"/>
        </w:numPr>
        <w:ind w:left="426" w:hanging="426"/>
      </w:pPr>
      <w:bookmarkStart w:id="299" w:name="_Toc515246578"/>
      <w:r w:rsidRPr="007B05D9">
        <w:t>Pembahasan</w:t>
      </w:r>
      <w:bookmarkEnd w:id="299"/>
      <w:r w:rsidRPr="007B05D9">
        <w:t xml:space="preserve"> </w:t>
      </w:r>
    </w:p>
    <w:p w:rsidR="002C2E19" w:rsidRPr="007B05D9" w:rsidRDefault="00426E0D" w:rsidP="00ED70B6">
      <w:pPr>
        <w:pStyle w:val="Heading3"/>
        <w:numPr>
          <w:ilvl w:val="6"/>
          <w:numId w:val="11"/>
        </w:numPr>
        <w:ind w:left="426" w:hanging="426"/>
        <w:jc w:val="both"/>
      </w:pPr>
      <w:bookmarkStart w:id="300" w:name="_Toc515246579"/>
      <w:r w:rsidRPr="007B05D9">
        <w:rPr>
          <w:lang w:val="en-US"/>
        </w:rPr>
        <w:t>Ni</w:t>
      </w:r>
      <w:r w:rsidR="002C2E19" w:rsidRPr="007B05D9">
        <w:t xml:space="preserve">lai </w:t>
      </w:r>
      <w:r w:rsidR="00A234C0" w:rsidRPr="007B05D9">
        <w:rPr>
          <w:i/>
        </w:rPr>
        <w:t xml:space="preserve">Pre Test </w:t>
      </w:r>
      <w:r w:rsidR="00ED70B6" w:rsidRPr="007B05D9">
        <w:rPr>
          <w:lang w:val="en-US"/>
        </w:rPr>
        <w:t>ABI</w:t>
      </w:r>
      <w:r w:rsidR="00ED70B6" w:rsidRPr="007B05D9">
        <w:t xml:space="preserve"> </w:t>
      </w:r>
      <w:r w:rsidR="00A234C0" w:rsidRPr="007B05D9">
        <w:t xml:space="preserve">Pada Pasien Diabetes Melitus Tipe </w:t>
      </w:r>
      <w:r w:rsidR="00ED70B6" w:rsidRPr="007B05D9">
        <w:rPr>
          <w:lang w:val="en-US"/>
        </w:rPr>
        <w:t>II</w:t>
      </w:r>
      <w:r w:rsidR="00ED70B6" w:rsidRPr="007B05D9">
        <w:t xml:space="preserve"> </w:t>
      </w:r>
      <w:r w:rsidR="00A234C0" w:rsidRPr="007B05D9">
        <w:t>Sebelum Diberikan Senam Kaki Diabetik Pada Kelompok Perlakuan.</w:t>
      </w:r>
      <w:bookmarkEnd w:id="300"/>
      <w:r w:rsidR="00A234C0" w:rsidRPr="007B05D9">
        <w:t xml:space="preserve"> </w:t>
      </w:r>
    </w:p>
    <w:p w:rsidR="00F76B15" w:rsidRPr="007B05D9" w:rsidRDefault="002C2E19" w:rsidP="00F76B15">
      <w:pPr>
        <w:widowControl w:val="0"/>
        <w:overflowPunct w:val="0"/>
        <w:autoSpaceDE w:val="0"/>
        <w:autoSpaceDN w:val="0"/>
        <w:adjustRightInd w:val="0"/>
        <w:spacing w:after="0" w:line="480" w:lineRule="auto"/>
        <w:ind w:firstLine="426"/>
        <w:jc w:val="both"/>
        <w:rPr>
          <w:rFonts w:cs="Times New Roman"/>
          <w:szCs w:val="24"/>
        </w:rPr>
      </w:pPr>
      <w:r w:rsidRPr="007B05D9">
        <w:t>Hasil penelitian menunjukan nilai ABI sebelum perlakuan senam kaki pada kel</w:t>
      </w:r>
      <w:r w:rsidR="00B9784E" w:rsidRPr="007B05D9">
        <w:t>ompok perlakuan rata-rata 0.88</w:t>
      </w:r>
      <w:r w:rsidRPr="007B05D9">
        <w:t xml:space="preserve"> termasuk kategori PAD ringan. </w:t>
      </w:r>
      <w:r w:rsidR="00F76B15" w:rsidRPr="007B05D9">
        <w:rPr>
          <w:rFonts w:cs="Times New Roman"/>
          <w:szCs w:val="24"/>
        </w:rPr>
        <w:t xml:space="preserve">Pemeriksaan </w:t>
      </w:r>
      <w:r w:rsidR="00F76B15" w:rsidRPr="007B05D9">
        <w:rPr>
          <w:rFonts w:cs="Times New Roman"/>
          <w:szCs w:val="24"/>
        </w:rPr>
        <w:lastRenderedPageBreak/>
        <w:t xml:space="preserve">non invasif ini digunakan untuk menskrining pasien yang mengalami insufisiensi arteri untuk mengetahui status sirkulasi ekstremitas bawah dan resiko luka vaskuler serta mengidentifikasi tindakan lebih lanjut. Pemeriksaan ini dianjurkan pada pasien DM tipe II terutama yang memiliki faktor resiko seperti, merokok, obesitas, dan tingginya kadar trigliserida dalam darah berdasarkan hasil laboratorium </w:t>
      </w:r>
      <w:r w:rsidR="00F76B15" w:rsidRPr="007B05D9">
        <w:rPr>
          <w:rFonts w:cs="Times New Roman"/>
          <w:szCs w:val="24"/>
        </w:rPr>
        <w:fldChar w:fldCharType="begin" w:fldLock="1"/>
      </w:r>
      <w:r w:rsidR="00F76B15" w:rsidRPr="007B05D9">
        <w:rPr>
          <w:rFonts w:cs="Times New Roman"/>
          <w:szCs w:val="24"/>
        </w:rPr>
        <w:instrText>ADDIN CSL_CITATION { "citationItems" : [ { "id" : "ITEM-1", "itemData" : { "ISBN" : "9780323080897", "author" : [ { "dropping-particle" : "", "family" : "Ruth Bryant", "given" : "Denise Nix", "non-dropping-particle" : "", "parse-names" : false, "suffix" : "" } ], "edition" : "Third", "id" : "ITEM-1", "issued" : { "date-parts" : [ [ "2006" ] ] }, "publisher" : "Mosby Elsevier", "publisher-place" : "St.Louise", "title" : "Acute &amp; Chronic Wounds : Current Management Concepts", "type" : "book" }, "uris" : [ "http://www.mendeley.com/documents/?uuid=4d7ba9c0-fba1-4162-8eca-89fdb2671931" ] } ], "mendeley" : { "formattedCitation" : "(Ruth Bryant, 2006)", "manualFormatting" : "(Bryant &amp; Nix, 2006)", "plainTextFormattedCitation" : "(Ruth Bryant, 2006)", "previouslyFormattedCitation" : "(Ruth Bryant, 2006)" }, "properties" : { "noteIndex" : 0 }, "schema" : "https://github.com/citation-style-language/schema/raw/master/csl-citation.json" }</w:instrText>
      </w:r>
      <w:r w:rsidR="00F76B15" w:rsidRPr="007B05D9">
        <w:rPr>
          <w:rFonts w:cs="Times New Roman"/>
          <w:szCs w:val="24"/>
        </w:rPr>
        <w:fldChar w:fldCharType="separate"/>
      </w:r>
      <w:r w:rsidR="00F76B15" w:rsidRPr="007B05D9">
        <w:rPr>
          <w:rFonts w:cs="Times New Roman"/>
          <w:noProof/>
          <w:szCs w:val="24"/>
        </w:rPr>
        <w:t>(Bryant &amp; Nix, 2006)</w:t>
      </w:r>
      <w:r w:rsidR="00F76B15" w:rsidRPr="007B05D9">
        <w:rPr>
          <w:rFonts w:cs="Times New Roman"/>
          <w:szCs w:val="24"/>
        </w:rPr>
        <w:fldChar w:fldCharType="end"/>
      </w:r>
      <w:r w:rsidR="00F76B15" w:rsidRPr="007B05D9">
        <w:rPr>
          <w:rFonts w:cs="Times New Roman"/>
          <w:szCs w:val="24"/>
        </w:rPr>
        <w:t xml:space="preserve">. Prevalensi ABI yang rendah atau patologis meningkat pada subjek diabetes dan berhubungan dengan usia, lamanya diabetes, dan jenis kelamin. </w:t>
      </w:r>
      <w:r w:rsidR="00F76B15" w:rsidRPr="007B05D9">
        <w:rPr>
          <w:rFonts w:cs="Times New Roman"/>
          <w:szCs w:val="24"/>
        </w:rPr>
        <w:fldChar w:fldCharType="begin" w:fldLock="1"/>
      </w:r>
      <w:r w:rsidR="00F76B15" w:rsidRPr="007B05D9">
        <w:rPr>
          <w:rFonts w:cs="Times New Roman"/>
          <w:szCs w:val="24"/>
        </w:rPr>
        <w:instrText>ADDIN CSL_CITATION { "citationItems" : [ { "id" : "ITEM-1", "itemData" : { "URL" : "www.healthyentusiast.com/diabetic-foot-ulcer.html", "accessed" : { "date-parts" : [ [ "2018", "2", "2" ] ] }, "author" : [ { "dropping-particle" : "", "family" : "Be Healthy Enthusiast", "given" : "", "non-dropping-particle" : "", "parse-names" : false, "suffix" : "" } ], "id" : "ITEM-1", "issued" : { "date-parts" : [ [ "2012" ] ] }, "title" : "Diabetic Foot Ulcer", "type" : "webpage" }, "uris" : [ "http://www.mendeley.com/documents/?uuid=fb9296d8-0ead-4459-84a8-75daf848d44a", "http://www.mendeley.com/documents/?uuid=65cc137f-c79e-4c74-95fb-1de66a15ac05" ] } ], "mendeley" : { "formattedCitation" : "(Be Healthy Enthusiast, 2012)", "manualFormatting" : "(Be Healthy Enthusiast, 2012)", "plainTextFormattedCitation" : "(Be Healthy Enthusiast, 2012)", "previouslyFormattedCitation" : "(Be Healthy Enthusiast, 2012)" }, "properties" : { "noteIndex" : 0 }, "schema" : "https://github.com/citation-style-language/schema/raw/master/csl-citation.json" }</w:instrText>
      </w:r>
      <w:r w:rsidR="00F76B15" w:rsidRPr="007B05D9">
        <w:rPr>
          <w:rFonts w:cs="Times New Roman"/>
          <w:szCs w:val="24"/>
        </w:rPr>
        <w:fldChar w:fldCharType="separate"/>
      </w:r>
      <w:r w:rsidR="00F76B15" w:rsidRPr="007B05D9">
        <w:rPr>
          <w:rFonts w:cs="Times New Roman"/>
          <w:noProof/>
          <w:szCs w:val="24"/>
        </w:rPr>
        <w:t>(Be Healthy Enthusiast, 2012)</w:t>
      </w:r>
      <w:r w:rsidR="00F76B15" w:rsidRPr="007B05D9">
        <w:rPr>
          <w:rFonts w:cs="Times New Roman"/>
          <w:szCs w:val="24"/>
        </w:rPr>
        <w:fldChar w:fldCharType="end"/>
      </w:r>
      <w:r w:rsidR="00F76B15" w:rsidRPr="007B05D9">
        <w:rPr>
          <w:rFonts w:cs="Times New Roman"/>
          <w:szCs w:val="24"/>
        </w:rPr>
        <w:t>.</w:t>
      </w:r>
    </w:p>
    <w:p w:rsidR="002C2E19" w:rsidRPr="007B05D9" w:rsidRDefault="002C2E19" w:rsidP="002C2E19">
      <w:pPr>
        <w:pStyle w:val="ListParagraph"/>
        <w:spacing w:after="0" w:line="480" w:lineRule="auto"/>
        <w:ind w:left="0" w:firstLine="426"/>
        <w:jc w:val="both"/>
      </w:pPr>
      <w:r w:rsidRPr="007B05D9">
        <w:t xml:space="preserve">Faktor yang dapat teridentifikasi dari gambaran karakteristik responden dalam penelitian ini adalah usia responden </w:t>
      </w:r>
      <w:r w:rsidR="00F76B15" w:rsidRPr="007B05D9">
        <w:t xml:space="preserve">dalam rentang usia </w:t>
      </w:r>
      <w:r w:rsidRPr="007B05D9">
        <w:t>40-60 tahun, terdapat beberapa pasien yang menderita hipertensi dan memiliki kebiasaan merokok. Orang lanjut usia cenderung memiliki peningkatan tekanan sistolik, sementara rokok akan memperburuk kondisi dinding pembuluh darah yang telah rusak akibat aterosklerosis dan juga menyebabkan penyakit vascular perifer (Potter &amp; Perry, 2009).</w:t>
      </w:r>
    </w:p>
    <w:p w:rsidR="002C1B6A" w:rsidRPr="007B05D9" w:rsidRDefault="007A277E" w:rsidP="002C2E19">
      <w:pPr>
        <w:pStyle w:val="ListParagraph"/>
        <w:spacing w:after="0" w:line="480" w:lineRule="auto"/>
        <w:ind w:left="0" w:firstLine="426"/>
        <w:jc w:val="both"/>
        <w:rPr>
          <w:rFonts w:eastAsia="Times New Roman"/>
        </w:rPr>
      </w:pPr>
      <w:r w:rsidRPr="007B05D9">
        <w:t>Hal ini sejalan dengan teori yang dikemukakan oleh Guyton &amp; Hall (2008), bahwa penderita diabetes melitus yang mengalami aterosklerosis atau kekakuan pembuluh darah terutama ekstremitas bawah akan menyebabkan tekanan darah di kaki akan lebih rendah jika dibandingkan dengan tekanan darah di lengan. Hasil perbandingan ini diinterpretasikan sebagai nilai ABI.</w:t>
      </w:r>
      <w:r w:rsidR="002C1B6A" w:rsidRPr="007B05D9">
        <w:rPr>
          <w:rFonts w:eastAsia="Times New Roman"/>
        </w:rPr>
        <w:t xml:space="preserve"> </w:t>
      </w:r>
    </w:p>
    <w:p w:rsidR="002C1B6A" w:rsidRPr="007B05D9" w:rsidRDefault="002C1B6A" w:rsidP="002C1B6A">
      <w:pPr>
        <w:pStyle w:val="ListParagraph"/>
        <w:spacing w:after="0" w:line="480" w:lineRule="auto"/>
        <w:ind w:left="0" w:firstLine="426"/>
        <w:jc w:val="both"/>
        <w:rPr>
          <w:rFonts w:cs="Times New Roman"/>
          <w:b/>
          <w:szCs w:val="24"/>
        </w:rPr>
      </w:pPr>
      <w:r w:rsidRPr="007B05D9">
        <w:rPr>
          <w:rFonts w:eastAsia="Times New Roman"/>
        </w:rPr>
        <w:t xml:space="preserve">Pasien DM tipe II cenderung mengalami perubahan elastisitas kapiler pembuluh darah, penebalan dinding pembuluh darah, dan pembentukan plak atau </w:t>
      </w:r>
      <w:r w:rsidRPr="007B05D9">
        <w:rPr>
          <w:rFonts w:eastAsia="Times New Roman"/>
          <w:i/>
        </w:rPr>
        <w:t xml:space="preserve">thrombus </w:t>
      </w:r>
      <w:r w:rsidRPr="007B05D9">
        <w:rPr>
          <w:rFonts w:eastAsia="Times New Roman"/>
        </w:rPr>
        <w:t>yang disebabkan oleh keadaan hiperglikemia sehingga menyebabkan</w:t>
      </w:r>
      <w:r w:rsidRPr="007B05D9">
        <w:rPr>
          <w:rFonts w:eastAsia="Times New Roman"/>
          <w:i/>
        </w:rPr>
        <w:t xml:space="preserve"> </w:t>
      </w:r>
      <w:r w:rsidRPr="007B05D9">
        <w:rPr>
          <w:rFonts w:eastAsia="Times New Roman"/>
        </w:rPr>
        <w:t xml:space="preserve">vaskularisasi ke perifer terhambat </w:t>
      </w:r>
      <w:r w:rsidRPr="007B05D9">
        <w:rPr>
          <w:rFonts w:eastAsia="Times New Roman"/>
        </w:rPr>
        <w:fldChar w:fldCharType="begin" w:fldLock="1"/>
      </w:r>
      <w:r w:rsidRPr="007B05D9">
        <w:rPr>
          <w:rFonts w:eastAsia="Times New Roman"/>
        </w:rPr>
        <w:instrText>ADDIN CSL_CITATION { "citationItems" : [ { "id" : "ITEM-1", "itemData" : { "author" : [ { "dropping-particle" : "", "family" : "Yunita", "given" : "Alfiyah Ardhyah", "non-dropping-particle" : "", "parse-names" : false, "suffix" : "" }, { "dropping-particle" : "", "family" : "F", "given" : "Virgianti Nur", "non-dropping-particle" : "", "parse-names" : false, "suffix" : "" } ], "container-title" : "SURYA", "id" : "ITEM-1", "issued" : { "date-parts" : [ [ "2011" ] ] }, "title" : "Pengaruh Senam Kaki Terhadap Peningkatan Sirkulasi Darah Kaki Pada Pasien Diabetes Melitus (DM) di Puskesmas Mantup Kecamatan Mantup Kabupaten Lamongan", "type" : "article-journal", "volume" : "03" }, "uris" : [ "http://www.mendeley.com/documents/?uuid=e1e9e7bf-c5fa-41fd-9974-8e14fe167b4f" ] } ], "mendeley" : { "formattedCitation" : "(Yunita and F, 2011)", "manualFormatting" : "(Yunita dkk, 2011)", "plainTextFormattedCitation" : "(Yunita and F, 2011)", "previouslyFormattedCitation" : "(Yunita and F, 2011)" }, "properties" : { "noteIndex" : 0 }, "schema" : "https://github.com/citation-style-language/schema/raw/master/csl-citation.json" }</w:instrText>
      </w:r>
      <w:r w:rsidRPr="007B05D9">
        <w:rPr>
          <w:rFonts w:eastAsia="Times New Roman"/>
        </w:rPr>
        <w:fldChar w:fldCharType="separate"/>
      </w:r>
      <w:r w:rsidRPr="007B05D9">
        <w:rPr>
          <w:rFonts w:eastAsia="Times New Roman"/>
          <w:noProof/>
        </w:rPr>
        <w:t>(Yunita dkk, 2011)</w:t>
      </w:r>
      <w:r w:rsidRPr="007B05D9">
        <w:rPr>
          <w:rFonts w:eastAsia="Times New Roman"/>
        </w:rPr>
        <w:fldChar w:fldCharType="end"/>
      </w:r>
      <w:r w:rsidRPr="007B05D9">
        <w:rPr>
          <w:rFonts w:eastAsia="Times New Roman"/>
        </w:rPr>
        <w:t xml:space="preserve">. Hal ini menyebabkan </w:t>
      </w:r>
      <w:r w:rsidRPr="007B05D9">
        <w:rPr>
          <w:rFonts w:eastAsia="Times New Roman"/>
        </w:rPr>
        <w:lastRenderedPageBreak/>
        <w:t xml:space="preserve">pasien DM cenderung memiliki nilai </w:t>
      </w:r>
      <w:r w:rsidRPr="007B05D9">
        <w:rPr>
          <w:rFonts w:eastAsia="Times New Roman"/>
          <w:i/>
        </w:rPr>
        <w:t>ankle brachial index</w:t>
      </w:r>
      <w:r w:rsidRPr="007B05D9">
        <w:rPr>
          <w:rFonts w:eastAsia="Times New Roman"/>
        </w:rPr>
        <w:t xml:space="preserve"> (ABI) yang lebih rendah dari rentang normal (0,91-1,31) </w:t>
      </w:r>
      <w:r w:rsidRPr="007B05D9">
        <w:rPr>
          <w:rFonts w:eastAsia="Times New Roman"/>
        </w:rPr>
        <w:fldChar w:fldCharType="begin" w:fldLock="1"/>
      </w:r>
      <w:r w:rsidRPr="007B05D9">
        <w:rPr>
          <w:rFonts w:eastAsia="Times New Roman"/>
        </w:rPr>
        <w:instrText>ADDIN CSL_CITATION { "citationItems" : [ { "id" : "ITEM-1", "itemData" : { "abstract" : "Abstract. Diabetic foot is one of the dangerous complications of diabetes mellitus patients. More than half of lower limb amputations nontraumatik associated with diabetes such as changes in sensory and autonomic neuropathy, peripheral vascular disease, increased ri sk and rate of infection and healing that is not good. Vascular control is done by non - invasive vascular examinations as examination ankle brachial index, leg practice and foot massage. This study aimed to assess the effect of foot massage to the ankle bra chial index (ABI) in patients with type 2 diabetes. This study is a quasi - experimental studies (pretest - posttest design). Sample consisted of 28 respondents selected by purposive sampling, divided into two groups of intervention and control groups. The dat a was collected by measuring the ABI pre test and post test in each group. This experiment result average value of ABI after foot massage on intervention group is 0,9879 dan the avarage value of post test ABI on control group is 0.8921 Based on Independent t - Test obtained p value (0.000) &lt; \u03b1 (0,05) then Ha is accepted, meaning that there is effect of foot massage on ABI\u2019s patients with type 2 DM in Primary Health Care II West Denpasar. Based on the influence of foot massage on ABI\u2019s patients of type 2 DM t he authors suggest that nurses provide foot massage intervention for minimizing the risk of diabetic foot complications", "author" : [ { "dropping-particle" : "", "family" : "Laksmi", "given" : "Ida Ayu Agung", "non-dropping-particle" : "", "parse-names" : false, "suffix" : "" }, { "dropping-particle" : "", "family" : "Mertha", "given" : "I Made", "non-dropping-particle" : "", "parse-names" : false, "suffix" : "" }, { "dropping-particle" : "", "family" : "Widianah", "given" : "Lilis", "non-dropping-particle" : "", "parse-names" : false, "suffix" : "" } ], "id" : "ITEM-1", "issued" : { "date-parts" : [ [ "2013" ] ] }, "title" : "Pengaruh Foot Massage Terhadap Ankle Brachial Index ( ABI) Pada Pasien DM Tipe 2 Di Puskesmas II Denpasar Barat", "type" : "article-journal" }, "uris" : [ "http://www.mendeley.com/documents/?uuid=199caacc-298b-4cde-ab42-0242e81debb8" ] } ], "mendeley" : { "formattedCitation" : "(Laksmi, Mertha and Widianah, 2013)", "manualFormatting" : "(Laksmi, 2013)", "plainTextFormattedCitation" : "(Laksmi, Mertha and Widianah, 2013)", "previouslyFormattedCitation" : "(Laksmi, Mertha and Widianah, 2013)" }, "properties" : { "noteIndex" : 0 }, "schema" : "https://github.com/citation-style-language/schema/raw/master/csl-citation.json" }</w:instrText>
      </w:r>
      <w:r w:rsidRPr="007B05D9">
        <w:rPr>
          <w:rFonts w:eastAsia="Times New Roman"/>
        </w:rPr>
        <w:fldChar w:fldCharType="separate"/>
      </w:r>
      <w:r w:rsidRPr="007B05D9">
        <w:rPr>
          <w:rFonts w:eastAsia="Times New Roman"/>
          <w:noProof/>
        </w:rPr>
        <w:t>(Laksmi, 2013)</w:t>
      </w:r>
      <w:r w:rsidRPr="007B05D9">
        <w:rPr>
          <w:rFonts w:eastAsia="Times New Roman"/>
        </w:rPr>
        <w:fldChar w:fldCharType="end"/>
      </w:r>
      <w:r w:rsidRPr="007B05D9">
        <w:rPr>
          <w:rFonts w:eastAsia="Times New Roman"/>
        </w:rPr>
        <w:t>.</w:t>
      </w:r>
      <w:r w:rsidRPr="007B05D9">
        <w:rPr>
          <w:rFonts w:cs="Times New Roman"/>
          <w:b/>
          <w:szCs w:val="24"/>
        </w:rPr>
        <w:t xml:space="preserve"> </w:t>
      </w:r>
      <w:r w:rsidR="007035EA" w:rsidRPr="007B05D9">
        <w:rPr>
          <w:rFonts w:cs="Times New Roman"/>
          <w:szCs w:val="24"/>
        </w:rPr>
        <w:t xml:space="preserve">Banyak pasien PAD yang tidak memiliki gejala sehingga memerlukan uji </w:t>
      </w:r>
      <w:r w:rsidR="007035EA" w:rsidRPr="007B05D9">
        <w:rPr>
          <w:rFonts w:cs="Times New Roman"/>
          <w:i/>
          <w:szCs w:val="24"/>
        </w:rPr>
        <w:t xml:space="preserve">ankle brachial index </w:t>
      </w:r>
      <w:r w:rsidR="007035EA" w:rsidRPr="007B05D9">
        <w:rPr>
          <w:rFonts w:cs="Times New Roman"/>
          <w:szCs w:val="24"/>
        </w:rPr>
        <w:t xml:space="preserve">(ABI) untuk mendiagnosis PAD </w:t>
      </w:r>
      <w:r w:rsidR="007035EA" w:rsidRPr="007B05D9">
        <w:rPr>
          <w:rFonts w:cs="Times New Roman"/>
          <w:szCs w:val="24"/>
        </w:rPr>
        <w:fldChar w:fldCharType="begin" w:fldLock="1"/>
      </w:r>
      <w:r w:rsidR="007035EA" w:rsidRPr="007B05D9">
        <w:rPr>
          <w:rFonts w:cs="Times New Roman"/>
          <w:szCs w:val="24"/>
        </w:rPr>
        <w:instrText>ADDIN CSL_CITATION { "citationItems" : [ { "id" : "ITEM-1", "itemData" : { "abstract" : "Aim: To assess the relationship of Ankle brachial index with age, BMI, smoking and lipid profile. Method: Cross-sectional observational study conducted on outpatients 150 risk subjects. Subjects were selected on the basis of age &gt;45 yrs for males and 50 years for females along with conventional cardiovascular risk factors including hypertension, obesity, smoking and diabetes. The subjects were divided on the basis of basis of ABI &gt;0.9 and &lt;0.9 into two groups. Fasting samples were collected for laboratory examination of serum glucose, lipid profile. ABI was taken from subjects in supine position after rest of 10 minutes by using hand held Doppler. Results: We found subjects with ABI &gt;0.9 were comparatively younger than those with ABI &lt;0.9 (p value &lt;0.001).There was no significant difference in BMI but difference was statically significant for waist circumference. 60% subject in group II were smokers as compare to 26% in group I (p value 0.002). It was found that levels of total cholesterol and LDL were higher in group II and p value was statically significant, but non significant for HDL and triglycerides. The correlation of age (r=-0.42) and waist circumference(r=-0.29) with ABI was negatively significant. Conclusion: Peripheral arterial disease (ABI &lt;0.9) is common in selected risk population but diagnosis is not promptly established. The ABI can be used as bed side technique to detect high risk subjects.", "author" : [ { "dropping-particle" : "", "family" : "Ali", "given" : "Farah Amir", "non-dropping-particle" : "", "parse-names" : false, "suffix" : "" }, { "dropping-particle" : "", "family" : "Memon", "given" : "Abdul Shakoor", "non-dropping-particle" : "", "parse-names" : false, "suffix" : "" }, { "dropping-particle" : "", "family" : "Iqbal", "given" : "Azhar", "non-dropping-particle" : "", "parse-names" : false, "suffix" : "" } ], "container-title" : "P J M H.S", "id" : "ITEM-1", "issue" : "3", "issued" : { "date-parts" : [ [ "2012" ] ] }, "page" : "536-540", "title" : "Relationship of Ankle Brachial Index with Age, Body Mass Index, Smoking and Lipid Profile", "type" : "article-journal" }, "uris" : [ "http://www.mendeley.com/documents/?uuid=46549025-babe-4b20-a6b3-588a677a5dec" ] } ], "mendeley" : { "formattedCitation" : "(Ali, Memon and Iqbal, 2012)", "manualFormatting" : "(Ali et al., 2012)", "plainTextFormattedCitation" : "(Ali, Memon and Iqbal, 2012)", "previouslyFormattedCitation" : "(Ali, Memon and Iqbal, 2012)" }, "properties" : { "noteIndex" : 0 }, "schema" : "https://github.com/citation-style-language/schema/raw/master/csl-citation.json" }</w:instrText>
      </w:r>
      <w:r w:rsidR="007035EA" w:rsidRPr="007B05D9">
        <w:rPr>
          <w:rFonts w:cs="Times New Roman"/>
          <w:szCs w:val="24"/>
        </w:rPr>
        <w:fldChar w:fldCharType="separate"/>
      </w:r>
      <w:r w:rsidR="007035EA" w:rsidRPr="007B05D9">
        <w:rPr>
          <w:rFonts w:cs="Times New Roman"/>
          <w:noProof/>
          <w:szCs w:val="24"/>
        </w:rPr>
        <w:t xml:space="preserve">(Ali </w:t>
      </w:r>
      <w:r w:rsidR="007035EA" w:rsidRPr="007B05D9">
        <w:rPr>
          <w:rFonts w:cs="Times New Roman"/>
          <w:i/>
          <w:noProof/>
          <w:szCs w:val="24"/>
        </w:rPr>
        <w:t>et al</w:t>
      </w:r>
      <w:r w:rsidR="007035EA" w:rsidRPr="007B05D9">
        <w:rPr>
          <w:rFonts w:cs="Times New Roman"/>
          <w:noProof/>
          <w:szCs w:val="24"/>
        </w:rPr>
        <w:t>., 2012)</w:t>
      </w:r>
      <w:r w:rsidR="007035EA" w:rsidRPr="007B05D9">
        <w:rPr>
          <w:rFonts w:cs="Times New Roman"/>
          <w:szCs w:val="24"/>
        </w:rPr>
        <w:fldChar w:fldCharType="end"/>
      </w:r>
      <w:r w:rsidR="007035EA" w:rsidRPr="007B05D9">
        <w:rPr>
          <w:rFonts w:cs="Times New Roman"/>
          <w:szCs w:val="24"/>
        </w:rPr>
        <w:t>.</w:t>
      </w:r>
    </w:p>
    <w:p w:rsidR="007A277E" w:rsidRPr="007B05D9" w:rsidRDefault="002C1B6A" w:rsidP="002C2E19">
      <w:pPr>
        <w:pStyle w:val="ListParagraph"/>
        <w:spacing w:after="0" w:line="480" w:lineRule="auto"/>
        <w:ind w:left="0" w:firstLine="426"/>
        <w:jc w:val="both"/>
      </w:pPr>
      <w:r w:rsidRPr="007B05D9">
        <w:t>Hal ini sejalan dengan h</w:t>
      </w:r>
      <w:r w:rsidRPr="007B05D9">
        <w:rPr>
          <w:rFonts w:eastAsia="Times New Roman"/>
        </w:rPr>
        <w:t>asil penelitian yang dilakukan oleh</w:t>
      </w:r>
      <w:r w:rsidRPr="007B05D9">
        <w:rPr>
          <w:rFonts w:eastAsia="Times New Roman"/>
        </w:rPr>
        <w:fldChar w:fldCharType="begin" w:fldLock="1"/>
      </w:r>
      <w:r w:rsidRPr="007B05D9">
        <w:rPr>
          <w:rFonts w:eastAsia="Times New Roman"/>
        </w:rPr>
        <w:instrText>ADDIN CSL_CITATION { "citationItems" : [ { "id" : "ITEM-1", "itemData" : { "author" : [ { "dropping-particle" : "", "family" : "Ananda D. Putri", "given" : "", "non-dropping-particle" : "", "parse-names" : false, "suffix" : "" } ], "id" : "ITEM-1", "issued" : { "date-parts" : [ [ "2010" ] ] }, "title" : "Gambaran Ankle Brachial Index (ABI) Penderita Diabetes mellitus (DM) Tipe 2 di Komunitas Senam Rumah Sakit Immanuel Bandung", "type" : "article-journal", "volume" : "09" }, "uris" : [ "http://www.mendeley.com/documents/?uuid=db27df22-ab21-4a4a-b8e5-c876c4a51a26" ] } ], "mendeley" : { "formattedCitation" : "(Ananda D. Putri, 2010)", "manualFormatting" : " Putri (2010", "plainTextFormattedCitation" : "(Ananda D. Putri, 2010)", "previouslyFormattedCitation" : "(Ananda D. Putri, 2010)" }, "properties" : { "noteIndex" : 0 }, "schema" : "https://github.com/citation-style-language/schema/raw/master/csl-citation.json" }</w:instrText>
      </w:r>
      <w:r w:rsidRPr="007B05D9">
        <w:rPr>
          <w:rFonts w:eastAsia="Times New Roman"/>
        </w:rPr>
        <w:fldChar w:fldCharType="separate"/>
      </w:r>
      <w:r w:rsidRPr="007B05D9">
        <w:rPr>
          <w:rFonts w:eastAsia="Times New Roman"/>
          <w:noProof/>
        </w:rPr>
        <w:t xml:space="preserve"> Putri (2010</w:t>
      </w:r>
      <w:r w:rsidRPr="007B05D9">
        <w:rPr>
          <w:rFonts w:eastAsia="Times New Roman"/>
        </w:rPr>
        <w:fldChar w:fldCharType="end"/>
      </w:r>
      <w:r w:rsidRPr="007B05D9">
        <w:rPr>
          <w:rFonts w:eastAsia="Times New Roman"/>
        </w:rPr>
        <w:t xml:space="preserve">) di Rumah Sakit Immanuel Bandung tentang gambaran </w:t>
      </w:r>
      <w:r w:rsidRPr="007B05D9">
        <w:rPr>
          <w:rFonts w:eastAsia="Times New Roman"/>
          <w:i/>
        </w:rPr>
        <w:t xml:space="preserve">ankle brachial index </w:t>
      </w:r>
      <w:r w:rsidRPr="007B05D9">
        <w:rPr>
          <w:rFonts w:eastAsia="Times New Roman"/>
        </w:rPr>
        <w:t>(ABI) pasien DM tipe II didapatkan nilai ABI pada pasien DM Tipe II lebih kecil dibandingkan non-DM. Hasil penelitian didapatkan rerata nilai ABI pasien DM tipe II 1,08</w:t>
      </w:r>
      <w:r w:rsidRPr="007B05D9">
        <w:rPr>
          <w:rFonts w:eastAsia="Times New Roman" w:cs="Times New Roman"/>
        </w:rPr>
        <w:t xml:space="preserve"> </w:t>
      </w:r>
      <w:r w:rsidRPr="007B05D9">
        <w:rPr>
          <w:rFonts w:eastAsia="Times New Roman"/>
        </w:rPr>
        <w:t xml:space="preserve"> </w:t>
      </w:r>
      <w:r w:rsidR="004031C1" w:rsidRPr="007B05D9">
        <w:rPr>
          <w:rFonts w:eastAsia="Times New Roman"/>
        </w:rPr>
        <w:t xml:space="preserve">sedangkan </w:t>
      </w:r>
      <w:r w:rsidRPr="007B05D9">
        <w:rPr>
          <w:rFonts w:eastAsia="Times New Roman"/>
        </w:rPr>
        <w:t>ABI non-DM 1,15</w:t>
      </w:r>
      <w:r w:rsidR="004031C1" w:rsidRPr="007B05D9">
        <w:rPr>
          <w:rFonts w:eastAsia="Times New Roman"/>
        </w:rPr>
        <w:t xml:space="preserve"> dan h</w:t>
      </w:r>
      <w:r w:rsidRPr="007B05D9">
        <w:t xml:space="preserve">asil penelitian </w:t>
      </w:r>
      <w:r w:rsidRPr="007B05D9">
        <w:fldChar w:fldCharType="begin" w:fldLock="1"/>
      </w:r>
      <w:r w:rsidRPr="007B05D9">
        <w:instrText>ADDIN CSL_CITATION { "citationItems" : [ { "id" : "ITEM-1", "itemData" : { "author" : [ { "dropping-particle" : "", "family" : "Mangiwa", "given" : "Inartry", "non-dropping-particle" : "", "parse-names" : false, "suffix" : "" }, { "dropping-particle" : "", "family" : "Mario E. Katuk", "given" : "", "non-dropping-particle" : "", "parse-names" : false, "suffix" : "" }, { "dropping-particle" : "", "family" : "Lando Sumarauw", "given" : "", "non-dropping-particle" : "", "parse-names" : false, "suffix" : "" } ], "container-title" : "eJournal Keperawatan", "id" : "ITEM-1", "issued" : { "date-parts" : [ [ "2017" ] ] }, "title" : "Pengaruh Senam Kaki Diabetes Terhadap Nilai Ankle Brachial Index Pada Pasien Diabetes Melitus", "type" : "article-journal", "volume" : "5" }, "uris" : [ "http://www.mendeley.com/documents/?uuid=93936c55-493e-4073-911c-7d517ab67b14" ] } ], "mendeley" : { "formattedCitation" : "(Mangiwa, Mario E. Katuk and Lando Sumarauw, 2017)", "manualFormatting" : "Mangiwa (2017)", "plainTextFormattedCitation" : "(Mangiwa, Mario E. Katuk and Lando Sumarauw, 2017)", "previouslyFormattedCitation" : "(Mangiwa, Mario E. Katuk and Lando Sumarauw, 2017)" }, "properties" : { "noteIndex" : 0 }, "schema" : "https://github.com/citation-style-language/schema/raw/master/csl-citation.json" }</w:instrText>
      </w:r>
      <w:r w:rsidRPr="007B05D9">
        <w:fldChar w:fldCharType="separate"/>
      </w:r>
      <w:r w:rsidRPr="007B05D9">
        <w:rPr>
          <w:noProof/>
        </w:rPr>
        <w:t>Mangiwa (2017)</w:t>
      </w:r>
      <w:r w:rsidRPr="007B05D9">
        <w:fldChar w:fldCharType="end"/>
      </w:r>
      <w:r w:rsidRPr="007B05D9">
        <w:t>, juga menunjukkan bahwa sebelum dilakukan senam kaki diabetik pada pasien DM tipe II terdapat 15 responden yang memiliki nilai ABI 8-0,89 (PAD ringan), 14 responden memiliki nilai ABI 0,9-1,4 (normal) dn 1 responden memiliki nilai ABI 0,5-0,79 (PAD sedang) dengan rata-rata ABI sebelum senam kak</w:t>
      </w:r>
      <w:r w:rsidR="004031C1" w:rsidRPr="007B05D9">
        <w:t>i sebesar 0,86. (PAD riangan) selain itu, h</w:t>
      </w:r>
      <w:r w:rsidRPr="007B05D9">
        <w:t>asil penelitian</w:t>
      </w:r>
      <w:r w:rsidRPr="007B05D9">
        <w:fldChar w:fldCharType="begin" w:fldLock="1"/>
      </w:r>
      <w:r w:rsidRPr="007B05D9">
        <w:instrText>ADDIN CSL_CITATION { "citationItems" : [ { "id" : "ITEM-1", "itemData" : { "DOI" : "10.22216/jit.2016.v10i2.440", "ISSN" : "2460-5611", "abstract" : "Gout is a disease because of abnormalities purine metabolism (hyperuricemia). In gout treatment there are many different ways to lower uric acid levels one by utilizing existing natural vegetation. Plants or plants that can be used is the bay leaf (Syzygium polyanthum). Bay leaf contains flavonoids that can lower uric acid levels. This study intends to find out The Effect Of Water Decoction Bay Leaf (Syzygium polyanthum) The Decrease Uric Acid Levels In The Work Area Health Center Paninggahan Solok 2013.This research is the method of approach Preeksperimental pretest -posttest, using total sampling method with a sample size of 10 people. The data was collected directly to the respondents by interview, observation and measurement sheet uric acid levels and blood sugar.The research found that there are differences in uric acid levels before and after giving the water decoction bay leaf. Based on the result test T there are differences in uric acid levels before and after giving the water decoction of bay leaf. Where the average uric acid levels before was 7.16 mg / dl, and after the uric acid level was 5.76 mg / dl. Then obtained p value = 0.000. Based on the results of this study concluded that consuming the water decoction of bay leaf can lower uric acid levels, because leaves contains flavanoid . For that gout sufferers is recommended to consume the water decoction of bay leaf to control uric acid levels in the body. it is required to research more about the side effects and benefits of bay leaf. Abstrak Penyakit asam urat merupakan suatu penyakit karena kelainan metabolisme purin (hiperurisemia). Untuk menurunkan kadar asam urat salah satunya dengan memanfaatkan tumbuhan alami yang ada. Tumbuhan atau tanaman yang dapat digunakan adalah daun salam. Daun salam memiliki kandungan flavonoid yang mampu menurunkan kadar asam urat. Penelitian ini bertujuan untuk mengetahui adanya Pengaruh Pemberian Air Rebusan Daun Salam Terhadap Penurunan Kadar Asam Urat .Jenis penelitian ini adalah Pre eksperimental dengan metode pendekatan Pretest \u2013 Posttest. dengan menggunakan metode total sampling dengan jumlah sampel sebanyak 10 orang. Pengumpulan data dilakukan secara langsung terhadap responden dengan wawancara, lembar observasi dan pengukuran kadar asam urat dan gula darah. Hasil penelitian ditemukan bahwa terdapat perbedaan kadar asam urat sebelum dan sesudah pemberian air rebusan daun salam. Berdasarkan hasil Uji T terdapat perbedaan kadar asam urat sebelum dan se\u2026", "author" : [ { "dropping-particle" : "", "family" : "Wahyuni", "given" : "Aria", "non-dropping-particle" : "", "parse-names" : false, "suffix" : "" }, { "dropping-particle" : "", "family" : "Arisfa", "given" : "Nina", "non-dropping-particle" : "", "parse-names" : false, "suffix" : "" } ], "container-title" : "Ipteks Terapan", "id" : "ITEM-1", "issue" : "2", "issued" : { "date-parts" : [ [ "2016" ] ] }, "page" : "155-164", "title" : "Senam Kaki Diabetik Efektif Meningkatkan Ankle Brachial Index Pasien Diabetes Melitus Tipe II", "type" : "article-journal", "volume" : "9" }, "uris" : [ "http://www.mendeley.com/documents/?uuid=176cf152-2521-42dd-933d-f9dbf225e607" ] } ], "mendeley" : { "formattedCitation" : "(Wahyuni and Arisfa, 2016)", "manualFormatting" : " Wahyuni (2016)", "plainTextFormattedCitation" : "(Wahyuni and Arisfa, 2016)", "previouslyFormattedCitation" : "(Wahyuni and Arisfa, 2016)" }, "properties" : { "noteIndex" : 0 }, "schema" : "https://github.com/citation-style-language/schema/raw/master/csl-citation.json" }</w:instrText>
      </w:r>
      <w:r w:rsidRPr="007B05D9">
        <w:fldChar w:fldCharType="separate"/>
      </w:r>
      <w:r w:rsidRPr="007B05D9">
        <w:rPr>
          <w:noProof/>
        </w:rPr>
        <w:t xml:space="preserve"> Wahyuni (2016)</w:t>
      </w:r>
      <w:r w:rsidRPr="007B05D9">
        <w:fldChar w:fldCharType="end"/>
      </w:r>
      <w:r w:rsidRPr="007B05D9">
        <w:t>, didapatkan rata-rata ABI pasien diabetes melitus tipe II sebelum dilakukan senam kaki diabetik adalah 0,62 (PAD sedang).</w:t>
      </w:r>
    </w:p>
    <w:p w:rsidR="007A277E" w:rsidRPr="007B05D9" w:rsidRDefault="007A277E" w:rsidP="008656F9">
      <w:pPr>
        <w:spacing w:after="0" w:line="480" w:lineRule="auto"/>
        <w:ind w:firstLine="426"/>
        <w:jc w:val="both"/>
      </w:pPr>
      <w:r w:rsidRPr="007B05D9">
        <w:rPr>
          <w:rFonts w:cs="Times New Roman"/>
          <w:szCs w:val="24"/>
        </w:rPr>
        <w:t xml:space="preserve">Peneliti sependapat </w:t>
      </w:r>
      <w:r w:rsidR="004031C1" w:rsidRPr="007B05D9">
        <w:rPr>
          <w:rFonts w:cs="Times New Roman"/>
          <w:szCs w:val="24"/>
        </w:rPr>
        <w:t xml:space="preserve">dengan teori Laksmi (2013) didukung dengan hasil penelitian dari Putri (2010), Mangiwa (2017), dan Wahyuni (2016), </w:t>
      </w:r>
      <w:r w:rsidRPr="007B05D9">
        <w:rPr>
          <w:rFonts w:cs="Times New Roman"/>
          <w:szCs w:val="24"/>
        </w:rPr>
        <w:t>bahwa</w:t>
      </w:r>
      <w:r w:rsidR="002D4A73" w:rsidRPr="007B05D9">
        <w:rPr>
          <w:rFonts w:cs="Times New Roman"/>
          <w:szCs w:val="24"/>
        </w:rPr>
        <w:t xml:space="preserve"> pasien diabetes melitus tipe II mem</w:t>
      </w:r>
      <w:r w:rsidRPr="007B05D9">
        <w:rPr>
          <w:rFonts w:cs="Times New Roman"/>
          <w:szCs w:val="24"/>
        </w:rPr>
        <w:t>iliki risiko yang lebih tinggi untuk mengalami PAD yang ditandai dengan penurun</w:t>
      </w:r>
      <w:r w:rsidR="008656F9" w:rsidRPr="007B05D9">
        <w:rPr>
          <w:rFonts w:cs="Times New Roman"/>
          <w:szCs w:val="24"/>
        </w:rPr>
        <w:t xml:space="preserve">an nilai ABI. Kesemutan khususnya pada daerah kaki sering dialami oleh pasien DM tipe II yang merupakan manifestasi akibat dari sirkulasi darah yang tidak lancar. </w:t>
      </w:r>
      <w:r w:rsidRPr="007B05D9">
        <w:rPr>
          <w:rFonts w:cs="Times New Roman"/>
          <w:szCs w:val="24"/>
        </w:rPr>
        <w:t>Pasien DM tipe II</w:t>
      </w:r>
      <w:r w:rsidR="008656F9" w:rsidRPr="007B05D9">
        <w:rPr>
          <w:rFonts w:cs="Times New Roman"/>
          <w:szCs w:val="24"/>
        </w:rPr>
        <w:t xml:space="preserve"> yang memiliki nilai ABI yang rendah sering tidak menyadari bahwa telah terjadi penyumbatan pada </w:t>
      </w:r>
      <w:r w:rsidR="008656F9" w:rsidRPr="007B05D9">
        <w:rPr>
          <w:rFonts w:cs="Times New Roman"/>
          <w:szCs w:val="24"/>
        </w:rPr>
        <w:lastRenderedPageBreak/>
        <w:t>pembuluh darah kakinya karena PAD kadang tidak bergejala sehingga sangat penting dilakukan pemeriksaan ABI untuk mengetahui sirkulasi darah pada kaki.</w:t>
      </w:r>
    </w:p>
    <w:p w:rsidR="002C2E19" w:rsidRPr="007B05D9" w:rsidRDefault="002C2E19" w:rsidP="00426E0D">
      <w:pPr>
        <w:pStyle w:val="Heading3"/>
        <w:numPr>
          <w:ilvl w:val="6"/>
          <w:numId w:val="11"/>
        </w:numPr>
        <w:ind w:left="426" w:hanging="426"/>
        <w:jc w:val="both"/>
      </w:pPr>
      <w:bookmarkStart w:id="301" w:name="_Toc515246580"/>
      <w:r w:rsidRPr="007B05D9">
        <w:t xml:space="preserve">Nilai </w:t>
      </w:r>
      <w:r w:rsidR="00A234C0" w:rsidRPr="007B05D9">
        <w:rPr>
          <w:i/>
        </w:rPr>
        <w:t xml:space="preserve">Post Test </w:t>
      </w:r>
      <w:r w:rsidR="00ED70B6" w:rsidRPr="007B05D9">
        <w:rPr>
          <w:lang w:val="en-US"/>
        </w:rPr>
        <w:t>ABI</w:t>
      </w:r>
      <w:r w:rsidR="00ED70B6" w:rsidRPr="007B05D9">
        <w:t xml:space="preserve"> </w:t>
      </w:r>
      <w:r w:rsidR="00A234C0" w:rsidRPr="007B05D9">
        <w:t xml:space="preserve">Pada Pasien Diabetes Melitus Tipe </w:t>
      </w:r>
      <w:r w:rsidR="00ED70B6" w:rsidRPr="007B05D9">
        <w:rPr>
          <w:lang w:val="en-US"/>
        </w:rPr>
        <w:t>II</w:t>
      </w:r>
      <w:r w:rsidR="00ED70B6" w:rsidRPr="007B05D9">
        <w:t xml:space="preserve"> </w:t>
      </w:r>
      <w:r w:rsidR="00A234C0" w:rsidRPr="007B05D9">
        <w:t>Setelah Diberikan Senam Kaki Diabetik Pada Kelompok Perlakuan.</w:t>
      </w:r>
      <w:bookmarkEnd w:id="301"/>
      <w:r w:rsidR="00A234C0" w:rsidRPr="007B05D9">
        <w:t xml:space="preserve"> </w:t>
      </w:r>
    </w:p>
    <w:p w:rsidR="002C2E19" w:rsidRPr="007B05D9" w:rsidRDefault="002C2E19" w:rsidP="002C2E19">
      <w:pPr>
        <w:pStyle w:val="ListParagraph"/>
        <w:spacing w:after="0" w:line="480" w:lineRule="auto"/>
        <w:ind w:left="0" w:firstLine="426"/>
        <w:jc w:val="both"/>
      </w:pPr>
      <w:r w:rsidRPr="007B05D9">
        <w:t>Hasil penelitian menunjukan nilai ABI setelah perlakuan senam kaki diabetik pada kelompok perlakuan r</w:t>
      </w:r>
      <w:r w:rsidR="00DE5475" w:rsidRPr="007B05D9">
        <w:t xml:space="preserve">ata-rata 0.99 </w:t>
      </w:r>
      <w:r w:rsidRPr="007B05D9">
        <w:t>termasuk kategori normal. Hasil penelitian ini menunjukan setelah diberikan senam kaki diabetik</w:t>
      </w:r>
      <w:r w:rsidR="008656F9" w:rsidRPr="007B05D9">
        <w:t xml:space="preserve"> sebanyak 4 kali seminggu selama 4 minggu telah</w:t>
      </w:r>
      <w:r w:rsidR="008656F9" w:rsidRPr="007B05D9">
        <w:rPr>
          <w:szCs w:val="24"/>
        </w:rPr>
        <w:t xml:space="preserve"> terjadi peni</w:t>
      </w:r>
      <w:r w:rsidR="00DE5475" w:rsidRPr="007B05D9">
        <w:rPr>
          <w:szCs w:val="24"/>
        </w:rPr>
        <w:t>ngkatan nilai ABI sebesar 0,13 dari 0,86</w:t>
      </w:r>
      <w:r w:rsidR="008656F9" w:rsidRPr="007B05D9">
        <w:rPr>
          <w:szCs w:val="24"/>
        </w:rPr>
        <w:t xml:space="preserve"> sebelum senam kaki diabetik menjadi 0,</w:t>
      </w:r>
      <w:r w:rsidR="0055044C" w:rsidRPr="007B05D9">
        <w:rPr>
          <w:szCs w:val="24"/>
        </w:rPr>
        <w:t>99 setelah senam kaki diabetik</w:t>
      </w:r>
      <w:r w:rsidR="00DE5475" w:rsidRPr="007B05D9">
        <w:rPr>
          <w:szCs w:val="24"/>
        </w:rPr>
        <w:t>,</w:t>
      </w:r>
      <w:r w:rsidR="008656F9" w:rsidRPr="007B05D9">
        <w:rPr>
          <w:szCs w:val="24"/>
        </w:rPr>
        <w:t xml:space="preserve"> sehingga </w:t>
      </w:r>
      <w:r w:rsidRPr="007B05D9">
        <w:t>ABI pada kelompok perlakuan masuk dalam kategori normal. Hal ini disebabkan karena senam kaki yang dilakukan rutin dapat memperlancar peredaran darah terutama ekstremitas bawah.</w:t>
      </w:r>
    </w:p>
    <w:p w:rsidR="00424FF2" w:rsidRPr="007B05D9" w:rsidRDefault="00424FF2" w:rsidP="002C2E19">
      <w:pPr>
        <w:pStyle w:val="ListParagraph"/>
        <w:spacing w:after="0" w:line="480" w:lineRule="auto"/>
        <w:ind w:left="0" w:firstLine="426"/>
        <w:jc w:val="both"/>
      </w:pPr>
      <w:r w:rsidRPr="007B05D9">
        <w:t>Kontraksi pada otot betis (</w:t>
      </w:r>
      <w:r w:rsidRPr="007B05D9">
        <w:rPr>
          <w:i/>
        </w:rPr>
        <w:t xml:space="preserve">gastrocnimeus </w:t>
      </w:r>
      <w:r w:rsidRPr="007B05D9">
        <w:t xml:space="preserve">dan </w:t>
      </w:r>
      <w:r w:rsidRPr="007B05D9">
        <w:rPr>
          <w:i/>
        </w:rPr>
        <w:t>soleus</w:t>
      </w:r>
      <w:r w:rsidRPr="007B05D9">
        <w:t xml:space="preserve">) diperlukan pada bagian ankle. Pada pasien yang mengalami penurunan mobilisasi </w:t>
      </w:r>
      <w:r w:rsidRPr="007B05D9">
        <w:rPr>
          <w:i/>
        </w:rPr>
        <w:t>ankle</w:t>
      </w:r>
      <w:r w:rsidRPr="007B05D9">
        <w:t xml:space="preserve"> harus dilakukan latihan ini untuk meningkatkan keuatan otot betis dan meningkatkan pompa otot betis (</w:t>
      </w:r>
      <w:r w:rsidRPr="007B05D9">
        <w:rPr>
          <w:i/>
        </w:rPr>
        <w:t>calf pumping</w:t>
      </w:r>
      <w:r w:rsidRPr="007B05D9">
        <w:t xml:space="preserve">). </w:t>
      </w:r>
      <w:r w:rsidRPr="007B05D9">
        <w:rPr>
          <w:i/>
        </w:rPr>
        <w:t xml:space="preserve">Calf Pumping </w:t>
      </w:r>
      <w:r w:rsidRPr="007B05D9">
        <w:t xml:space="preserve">ini diharapkan akan memfasilitasi </w:t>
      </w:r>
      <w:r w:rsidRPr="007B05D9">
        <w:rPr>
          <w:i/>
        </w:rPr>
        <w:t xml:space="preserve">venous return </w:t>
      </w:r>
      <w:r w:rsidRPr="007B05D9">
        <w:t xml:space="preserve">yang akan berdampak positif terhadap peningkatan tekanan darah kaki </w:t>
      </w:r>
      <w:r w:rsidRPr="007B05D9">
        <w:fldChar w:fldCharType="begin" w:fldLock="1"/>
      </w:r>
      <w:r w:rsidRPr="007B05D9">
        <w:instrText>ADDIN CSL_CITATION { "citationItems" : [ { "id" : "ITEM-1", "itemData" : { "ISBN" : "978602-202-034-9", "author" : [ { "dropping-particle" : "", "family" : "Tarwoto", "given" : "", "non-dropping-particle" : "", "parse-names" : false, "suffix" : "" }, { "dropping-particle" : "", "family" : "Wartonah", "given" : "", "non-dropping-particle" : "", "parse-names" : false, "suffix" : "" }, { "dropping-particle" : "", "family" : "Taufiq", "given" : "Ihsan", "non-dropping-particle" : "", "parse-names" : false, "suffix" : "" }, { "dropping-particle" : "", "family" : "Mulyati", "given" : "Lia", "non-dropping-particle" : "", "parse-names" : false, "suffix" : "" } ], "edition" : "I", "id" : "ITEM-1", "issued" : { "date-parts" : [ [ "2012" ] ] }, "publisher" : "Trans Info Media", "publisher-place" : "Jakarta", "title" : "Keperawatan Medikal Bedah Gangguan Sistem Endokrin", "type" : "book" }, "uris" : [ "http://www.mendeley.com/documents/?uuid=bd086122-d6ed-4bff-9144-72dc167f14b3" ] } ], "mendeley" : { "formattedCitation" : "(Tarwoto &lt;i&gt;et al.&lt;/i&gt;, 2012)", "manualFormatting" : "(Tarwoto dkk., 2012)", "plainTextFormattedCitation" : "(Tarwoto et al., 2012)", "previouslyFormattedCitation" : "(Tarwoto &lt;i&gt;et al.&lt;/i&gt;, 2012)" }, "properties" : { "noteIndex" : 0 }, "schema" : "https://github.com/citation-style-language/schema/raw/master/csl-citation.json" }</w:instrText>
      </w:r>
      <w:r w:rsidRPr="007B05D9">
        <w:fldChar w:fldCharType="separate"/>
      </w:r>
      <w:r w:rsidRPr="007B05D9">
        <w:rPr>
          <w:noProof/>
        </w:rPr>
        <w:t>(Tarwoto dkk</w:t>
      </w:r>
      <w:r w:rsidRPr="007B05D9">
        <w:rPr>
          <w:i/>
          <w:noProof/>
        </w:rPr>
        <w:t>.</w:t>
      </w:r>
      <w:r w:rsidRPr="007B05D9">
        <w:rPr>
          <w:noProof/>
        </w:rPr>
        <w:t>, 2012)</w:t>
      </w:r>
      <w:r w:rsidRPr="007B05D9">
        <w:fldChar w:fldCharType="end"/>
      </w:r>
      <w:r w:rsidRPr="007B05D9">
        <w:t>.</w:t>
      </w:r>
    </w:p>
    <w:p w:rsidR="002C2E19" w:rsidRPr="007B05D9" w:rsidRDefault="002C2E19" w:rsidP="002C2E19">
      <w:pPr>
        <w:pStyle w:val="ListParagraph"/>
        <w:spacing w:after="0" w:line="480" w:lineRule="auto"/>
        <w:ind w:left="0" w:firstLine="426"/>
        <w:jc w:val="both"/>
      </w:pPr>
      <w:r w:rsidRPr="007B05D9">
        <w:t>Hasil penelitian ini sejalan dengan teori Perkeni (2011), yang menyebutkan bahwa pada saat latihan senam kaki otot menjadi lebih efektif dan lebih peka. Gerakan senam dapat melenturk</w:t>
      </w:r>
      <w:r w:rsidR="00DE5475" w:rsidRPr="007B05D9">
        <w:t>an otot dan sendi serta ligamen</w:t>
      </w:r>
      <w:r w:rsidRPr="007B05D9">
        <w:t xml:space="preserve"> di sekitar kaki, pembuluh darah balik akan lebih aktif memompa darah kembali ke jantung sehingga sirkulasi darah di kaki menjadi lebih lancar yang berpengaruh pada peningkatan tekanan darah. Disamping itu dipengaruhi oleh factor kontinuitas dan </w:t>
      </w:r>
      <w:r w:rsidRPr="007B05D9">
        <w:lastRenderedPageBreak/>
        <w:t xml:space="preserve">keteraturan pasien dalam mengikuti senam kaki diabetik sehingga terjadi perbaikan sirkulasi darah dan tekanan darah di kaki. </w:t>
      </w:r>
    </w:p>
    <w:p w:rsidR="007931ED" w:rsidRPr="007B05D9" w:rsidRDefault="002C1B6A" w:rsidP="007931ED">
      <w:pPr>
        <w:pStyle w:val="ListParagraph"/>
        <w:spacing w:after="0" w:line="480" w:lineRule="auto"/>
        <w:ind w:left="0" w:firstLine="426"/>
        <w:jc w:val="both"/>
      </w:pPr>
      <w:r w:rsidRPr="007B05D9">
        <w:rPr>
          <w:szCs w:val="24"/>
        </w:rPr>
        <w:t>Hal ini sejalan dengan h</w:t>
      </w:r>
      <w:r w:rsidR="007931ED" w:rsidRPr="007B05D9">
        <w:rPr>
          <w:szCs w:val="24"/>
        </w:rPr>
        <w:t xml:space="preserve">asil penelitian </w:t>
      </w:r>
      <w:r w:rsidR="007931ED" w:rsidRPr="007B05D9">
        <w:fldChar w:fldCharType="begin" w:fldLock="1"/>
      </w:r>
      <w:r w:rsidR="007931ED" w:rsidRPr="007B05D9">
        <w:instrText>ADDIN CSL_CITATION { "citationItems" : [ { "id" : "ITEM-1", "itemData" : { "DOI" : "10.22216/jit.2016.v10i2.440", "ISSN" : "2460-5611", "abstract" : "Gout is a disease because of abnormalities purine metabolism (hyperuricemia). In gout treatment there are many different ways to lower uric acid levels one by utilizing existing natural vegetation. Plants or plants that can be used is the bay leaf (Syzygium polyanthum). Bay leaf contains flavonoids that can lower uric acid levels. This study intends to find out The Effect Of Water Decoction Bay Leaf (Syzygium polyanthum) The Decrease Uric Acid Levels In The Work Area Health Center Paninggahan Solok 2013.This research is the method of approach Preeksperimental pretest -posttest, using total sampling method with a sample size of 10 people. The data was collected directly to the respondents by interview, observation and measurement sheet uric acid levels and blood sugar.The research found that there are differences in uric acid levels before and after giving the water decoction bay leaf. Based on the result test T there are differences in uric acid levels before and after giving the water decoction of bay leaf. Where the average uric acid levels before was 7.16 mg / dl, and after the uric acid level was 5.76 mg / dl. Then obtained p value = 0.000. Based on the results of this study concluded that consuming the water decoction of bay leaf can lower uric acid levels, because leaves contains flavanoid . For that gout sufferers is recommended to consume the water decoction of bay leaf to control uric acid levels in the body. it is required to research more about the side effects and benefits of bay leaf. Abstrak Penyakit asam urat merupakan suatu penyakit karena kelainan metabolisme purin (hiperurisemia). Untuk menurunkan kadar asam urat salah satunya dengan memanfaatkan tumbuhan alami yang ada. Tumbuhan atau tanaman yang dapat digunakan adalah daun salam. Daun salam memiliki kandungan flavonoid yang mampu menurunkan kadar asam urat. Penelitian ini bertujuan untuk mengetahui adanya Pengaruh Pemberian Air Rebusan Daun Salam Terhadap Penurunan Kadar Asam Urat .Jenis penelitian ini adalah Pre eksperimental dengan metode pendekatan Pretest \u2013 Posttest. dengan menggunakan metode total sampling dengan jumlah sampel sebanyak 10 orang. Pengumpulan data dilakukan secara langsung terhadap responden dengan wawancara, lembar observasi dan pengukuran kadar asam urat dan gula darah. Hasil penelitian ditemukan bahwa terdapat perbedaan kadar asam urat sebelum dan sesudah pemberian air rebusan daun salam. Berdasarkan hasil Uji T terdapat perbedaan kadar asam urat sebelum dan se\u2026", "author" : [ { "dropping-particle" : "", "family" : "Wahyuni", "given" : "Aria", "non-dropping-particle" : "", "parse-names" : false, "suffix" : "" }, { "dropping-particle" : "", "family" : "Arisfa", "given" : "Nina", "non-dropping-particle" : "", "parse-names" : false, "suffix" : "" } ], "container-title" : "Ipteks Terapan", "id" : "ITEM-1", "issue" : "2", "issued" : { "date-parts" : [ [ "2016" ] ] }, "page" : "155-164", "title" : "Senam Kaki Diabetik Efektif Meningkatkan Ankle Brachial Index Pasien Diabetes Melitus Tipe II", "type" : "article-journal", "volume" : "9" }, "uris" : [ "http://www.mendeley.com/documents/?uuid=176cf152-2521-42dd-933d-f9dbf225e607" ] } ], "mendeley" : { "formattedCitation" : "(Wahyuni and Arisfa, 2016)", "manualFormatting" : " Wahyuni (2016)", "plainTextFormattedCitation" : "(Wahyuni and Arisfa, 2016)", "previouslyFormattedCitation" : "(Wahyuni and Arisfa, 2016)" }, "properties" : { "noteIndex" : 0 }, "schema" : "https://github.com/citation-style-language/schema/raw/master/csl-citation.json" }</w:instrText>
      </w:r>
      <w:r w:rsidR="007931ED" w:rsidRPr="007B05D9">
        <w:fldChar w:fldCharType="separate"/>
      </w:r>
      <w:r w:rsidR="007931ED" w:rsidRPr="007B05D9">
        <w:rPr>
          <w:noProof/>
        </w:rPr>
        <w:t xml:space="preserve"> Wahyuni (2016)</w:t>
      </w:r>
      <w:r w:rsidR="007931ED" w:rsidRPr="007B05D9">
        <w:fldChar w:fldCharType="end"/>
      </w:r>
      <w:r w:rsidR="007931ED" w:rsidRPr="007B05D9">
        <w:t>, didapatkan terjadi peningkatan rata-rata ABI pasien diabetes melitus tipe II setelah dilakukan senam kaki diabetik sebesa</w:t>
      </w:r>
      <w:r w:rsidR="00436D3D" w:rsidRPr="007B05D9">
        <w:t>r 0,31 dari 0,62 menjadi 0,93 dan h</w:t>
      </w:r>
      <w:r w:rsidR="007931ED" w:rsidRPr="007B05D9">
        <w:t xml:space="preserve">asil penelitian </w:t>
      </w:r>
      <w:r w:rsidR="007931ED" w:rsidRPr="007B05D9">
        <w:fldChar w:fldCharType="begin" w:fldLock="1"/>
      </w:r>
      <w:r w:rsidR="007931ED" w:rsidRPr="007B05D9">
        <w:instrText>ADDIN CSL_CITATION { "citationItems" : [ { "id" : "ITEM-1", "itemData" : { "author" : [ { "dropping-particle" : "", "family" : "Mangiwa", "given" : "Inartry", "non-dropping-particle" : "", "parse-names" : false, "suffix" : "" }, { "dropping-particle" : "", "family" : "Mario E. Katuk", "given" : "", "non-dropping-particle" : "", "parse-names" : false, "suffix" : "" }, { "dropping-particle" : "", "family" : "Lando Sumarauw", "given" : "", "non-dropping-particle" : "", "parse-names" : false, "suffix" : "" } ], "container-title" : "eJournal Keperawatan", "id" : "ITEM-1", "issued" : { "date-parts" : [ [ "2017" ] ] }, "title" : "Pengaruh Senam Kaki Diabetes Terhadap Nilai Ankle Brachial Index Pada Pasien Diabetes Melitus", "type" : "article-journal", "volume" : "5" }, "uris" : [ "http://www.mendeley.com/documents/?uuid=93936c55-493e-4073-911c-7d517ab67b14" ] } ], "mendeley" : { "formattedCitation" : "(Mangiwa, Mario E. Katuk and Lando Sumarauw, 2017)", "manualFormatting" : "Mangiwa (2017)", "plainTextFormattedCitation" : "(Mangiwa, Mario E. Katuk and Lando Sumarauw, 2017)", "previouslyFormattedCitation" : "(Mangiwa, Mario E. Katuk and Lando Sumarauw, 2017)" }, "properties" : { "noteIndex" : 0 }, "schema" : "https://github.com/citation-style-language/schema/raw/master/csl-citation.json" }</w:instrText>
      </w:r>
      <w:r w:rsidR="007931ED" w:rsidRPr="007B05D9">
        <w:fldChar w:fldCharType="separate"/>
      </w:r>
      <w:r w:rsidR="007931ED" w:rsidRPr="007B05D9">
        <w:rPr>
          <w:noProof/>
        </w:rPr>
        <w:t>Mangiwa (2017)</w:t>
      </w:r>
      <w:r w:rsidR="007931ED" w:rsidRPr="007B05D9">
        <w:fldChar w:fldCharType="end"/>
      </w:r>
      <w:r w:rsidR="007931ED" w:rsidRPr="007B05D9">
        <w:t>, didapatkan terjadi peningkatan ABI setelah diberikan senam kaki diabetik sebesar 0,14 dari 0,86 menjadi 1.</w:t>
      </w:r>
    </w:p>
    <w:p w:rsidR="007931ED" w:rsidRPr="007B05D9" w:rsidRDefault="007931ED" w:rsidP="007931ED">
      <w:pPr>
        <w:pStyle w:val="ListParagraph"/>
        <w:spacing w:after="0" w:line="480" w:lineRule="auto"/>
        <w:ind w:left="0" w:firstLine="426"/>
        <w:jc w:val="both"/>
      </w:pPr>
      <w:r w:rsidRPr="007B05D9">
        <w:rPr>
          <w:rFonts w:cs="Times New Roman"/>
          <w:szCs w:val="24"/>
        </w:rPr>
        <w:t xml:space="preserve">Peneliti sependapat bahwa senam kaki </w:t>
      </w:r>
      <w:r w:rsidR="0055044C" w:rsidRPr="007B05D9">
        <w:rPr>
          <w:rFonts w:cs="Times New Roman"/>
          <w:szCs w:val="24"/>
        </w:rPr>
        <w:t xml:space="preserve">diabetik yang rutin dan teratur dapat meningkatkan nilai ABI dilihat dari </w:t>
      </w:r>
      <w:r w:rsidR="002733B9" w:rsidRPr="007B05D9">
        <w:rPr>
          <w:rFonts w:cs="Times New Roman"/>
          <w:szCs w:val="24"/>
        </w:rPr>
        <w:t xml:space="preserve">peningkatan </w:t>
      </w:r>
      <w:r w:rsidR="0055044C" w:rsidRPr="007B05D9">
        <w:rPr>
          <w:rFonts w:cs="Times New Roman"/>
          <w:szCs w:val="24"/>
        </w:rPr>
        <w:t xml:space="preserve">nilai ABI </w:t>
      </w:r>
      <w:r w:rsidR="00677185" w:rsidRPr="007B05D9">
        <w:rPr>
          <w:rFonts w:cs="Times New Roman"/>
          <w:szCs w:val="24"/>
        </w:rPr>
        <w:t>pada penelitian ini yang didukung</w:t>
      </w:r>
      <w:r w:rsidR="00BF6302" w:rsidRPr="007B05D9">
        <w:rPr>
          <w:rFonts w:cs="Times New Roman"/>
          <w:szCs w:val="24"/>
        </w:rPr>
        <w:t xml:space="preserve"> teori</w:t>
      </w:r>
      <w:r w:rsidR="00677185" w:rsidRPr="007B05D9">
        <w:rPr>
          <w:rFonts w:cs="Times New Roman"/>
          <w:szCs w:val="24"/>
        </w:rPr>
        <w:t xml:space="preserve"> oleh </w:t>
      </w:r>
      <w:r w:rsidR="00BF6302" w:rsidRPr="007B05D9">
        <w:rPr>
          <w:rFonts w:cs="Times New Roman"/>
          <w:szCs w:val="24"/>
        </w:rPr>
        <w:t xml:space="preserve">Tarwoto (2012) dan Perkeni (2011) serta sejalan dengan </w:t>
      </w:r>
      <w:r w:rsidR="00677185" w:rsidRPr="007B05D9">
        <w:rPr>
          <w:rFonts w:cs="Times New Roman"/>
          <w:szCs w:val="24"/>
        </w:rPr>
        <w:t xml:space="preserve">penelitian sebelumnya yaitu Wahyuni </w:t>
      </w:r>
      <w:r w:rsidR="002733B9" w:rsidRPr="007B05D9">
        <w:rPr>
          <w:rFonts w:cs="Times New Roman"/>
          <w:szCs w:val="24"/>
        </w:rPr>
        <w:t xml:space="preserve">(2016) </w:t>
      </w:r>
      <w:r w:rsidR="00677185" w:rsidRPr="007B05D9">
        <w:rPr>
          <w:rFonts w:cs="Times New Roman"/>
          <w:szCs w:val="24"/>
        </w:rPr>
        <w:t>dan Mangiwa</w:t>
      </w:r>
      <w:r w:rsidR="002733B9" w:rsidRPr="007B05D9">
        <w:rPr>
          <w:rFonts w:cs="Times New Roman"/>
          <w:szCs w:val="24"/>
        </w:rPr>
        <w:t xml:space="preserve"> (2017) </w:t>
      </w:r>
      <w:r w:rsidR="00BF6302" w:rsidRPr="007B05D9">
        <w:rPr>
          <w:rFonts w:cs="Times New Roman"/>
          <w:szCs w:val="24"/>
        </w:rPr>
        <w:t>yang mendapatkan</w:t>
      </w:r>
      <w:r w:rsidR="0055044C" w:rsidRPr="007B05D9">
        <w:rPr>
          <w:rFonts w:cs="Times New Roman"/>
          <w:szCs w:val="24"/>
        </w:rPr>
        <w:t xml:space="preserve"> perubahan </w:t>
      </w:r>
      <w:r w:rsidR="00436D3D" w:rsidRPr="007B05D9">
        <w:rPr>
          <w:rFonts w:cs="Times New Roman"/>
          <w:szCs w:val="24"/>
        </w:rPr>
        <w:t>rata-rata ABI</w:t>
      </w:r>
      <w:r w:rsidR="0055044C" w:rsidRPr="007B05D9">
        <w:rPr>
          <w:rFonts w:cs="Times New Roman"/>
          <w:szCs w:val="24"/>
        </w:rPr>
        <w:t xml:space="preserve"> setelah diberikan senam kaki diabetik</w:t>
      </w:r>
      <w:r w:rsidR="002733B9" w:rsidRPr="007B05D9">
        <w:rPr>
          <w:rFonts w:cs="Times New Roman"/>
          <w:szCs w:val="24"/>
        </w:rPr>
        <w:t>.</w:t>
      </w:r>
      <w:r w:rsidR="00436D3D" w:rsidRPr="007B05D9">
        <w:rPr>
          <w:rFonts w:cs="Times New Roman"/>
          <w:szCs w:val="24"/>
        </w:rPr>
        <w:t xml:space="preserve"> </w:t>
      </w:r>
      <w:r w:rsidR="00BF6302" w:rsidRPr="007B05D9">
        <w:rPr>
          <w:rFonts w:cs="Times New Roman"/>
          <w:szCs w:val="24"/>
        </w:rPr>
        <w:t xml:space="preserve"> </w:t>
      </w:r>
    </w:p>
    <w:p w:rsidR="002C2E19" w:rsidRPr="007B05D9" w:rsidRDefault="002C2E19" w:rsidP="00426E0D">
      <w:pPr>
        <w:pStyle w:val="Heading3"/>
        <w:numPr>
          <w:ilvl w:val="6"/>
          <w:numId w:val="11"/>
        </w:numPr>
        <w:ind w:left="426" w:hanging="426"/>
        <w:jc w:val="both"/>
      </w:pPr>
      <w:bookmarkStart w:id="302" w:name="_Toc515246581"/>
      <w:r w:rsidRPr="007B05D9">
        <w:t xml:space="preserve">Nilai </w:t>
      </w:r>
      <w:r w:rsidR="00A234C0" w:rsidRPr="007B05D9">
        <w:rPr>
          <w:i/>
        </w:rPr>
        <w:t xml:space="preserve">Pre Test </w:t>
      </w:r>
      <w:r w:rsidR="00ED70B6" w:rsidRPr="007B05D9">
        <w:rPr>
          <w:lang w:val="en-US"/>
        </w:rPr>
        <w:t>ABI</w:t>
      </w:r>
      <w:r w:rsidR="00ED70B6" w:rsidRPr="007B05D9">
        <w:t xml:space="preserve"> </w:t>
      </w:r>
      <w:r w:rsidR="00A234C0" w:rsidRPr="007B05D9">
        <w:t xml:space="preserve">Pada Pasien Diabetes Melitus Tipe </w:t>
      </w:r>
      <w:r w:rsidR="00ED70B6" w:rsidRPr="007B05D9">
        <w:rPr>
          <w:lang w:val="en-US"/>
        </w:rPr>
        <w:t>II</w:t>
      </w:r>
      <w:r w:rsidR="00ED70B6" w:rsidRPr="007B05D9">
        <w:t xml:space="preserve"> </w:t>
      </w:r>
      <w:r w:rsidR="00A234C0" w:rsidRPr="007B05D9">
        <w:t>Pada Kelompok Kontrol.</w:t>
      </w:r>
      <w:bookmarkEnd w:id="302"/>
    </w:p>
    <w:p w:rsidR="00934D71" w:rsidRPr="007B05D9" w:rsidRDefault="007B1CDA" w:rsidP="00934D71">
      <w:pPr>
        <w:autoSpaceDE w:val="0"/>
        <w:autoSpaceDN w:val="0"/>
        <w:adjustRightInd w:val="0"/>
        <w:spacing w:after="0" w:line="480" w:lineRule="auto"/>
        <w:ind w:firstLine="426"/>
        <w:jc w:val="both"/>
        <w:rPr>
          <w:rFonts w:cs="Times New Roman"/>
          <w:szCs w:val="24"/>
        </w:rPr>
      </w:pPr>
      <w:r w:rsidRPr="007B05D9">
        <w:rPr>
          <w:szCs w:val="24"/>
        </w:rPr>
        <w:t xml:space="preserve">Nilai rata-rata </w:t>
      </w:r>
      <w:r w:rsidRPr="007B05D9">
        <w:rPr>
          <w:i/>
          <w:szCs w:val="24"/>
        </w:rPr>
        <w:t xml:space="preserve">pre test </w:t>
      </w:r>
      <w:r w:rsidRPr="007B05D9">
        <w:rPr>
          <w:szCs w:val="24"/>
        </w:rPr>
        <w:t>ABI pada pasien DM tipe II pad</w:t>
      </w:r>
      <w:r w:rsidR="002C1B6A" w:rsidRPr="007B05D9">
        <w:rPr>
          <w:szCs w:val="24"/>
        </w:rPr>
        <w:t>a kelompok kontrol adalah 0,91</w:t>
      </w:r>
      <w:r w:rsidRPr="007B05D9">
        <w:rPr>
          <w:szCs w:val="24"/>
        </w:rPr>
        <w:t xml:space="preserve"> termasuk kategori normal.</w:t>
      </w:r>
      <w:r w:rsidR="00C13238" w:rsidRPr="007B05D9">
        <w:rPr>
          <w:szCs w:val="24"/>
        </w:rPr>
        <w:t xml:space="preserve"> </w:t>
      </w:r>
      <w:r w:rsidR="00C13238" w:rsidRPr="007B05D9">
        <w:rPr>
          <w:rFonts w:cs="Times New Roman"/>
          <w:szCs w:val="24"/>
        </w:rPr>
        <w:t xml:space="preserve">Gangguan aliran darah pada kaki dapat dideteksi dengan mengukur </w:t>
      </w:r>
      <w:r w:rsidR="00C13238" w:rsidRPr="007B05D9">
        <w:rPr>
          <w:rFonts w:cs="Times New Roman"/>
          <w:i/>
          <w:iCs/>
          <w:szCs w:val="24"/>
        </w:rPr>
        <w:t xml:space="preserve">ankle brachial index </w:t>
      </w:r>
      <w:r w:rsidR="00C13238" w:rsidRPr="007B05D9">
        <w:rPr>
          <w:rFonts w:cs="Times New Roman"/>
          <w:szCs w:val="24"/>
        </w:rPr>
        <w:t>(ABI) yaitu mengukur rasio dari tekanan sistolik di lengan dengan tekanan sistolik kaki bagian bawah</w:t>
      </w:r>
      <w:r w:rsidR="00934D71" w:rsidRPr="007B05D9">
        <w:rPr>
          <w:rFonts w:cs="Times New Roman"/>
          <w:szCs w:val="24"/>
        </w:rPr>
        <w:t xml:space="preserve">. </w:t>
      </w:r>
      <w:r w:rsidR="00934D71" w:rsidRPr="007B05D9">
        <w:rPr>
          <w:rFonts w:cs="Times New Roman"/>
          <w:sz w:val="22"/>
        </w:rPr>
        <w:t>ABI dihitung</w:t>
      </w:r>
    </w:p>
    <w:p w:rsidR="00934D71" w:rsidRPr="007B05D9" w:rsidRDefault="00934D71" w:rsidP="00934D71">
      <w:pPr>
        <w:autoSpaceDE w:val="0"/>
        <w:autoSpaceDN w:val="0"/>
        <w:adjustRightInd w:val="0"/>
        <w:spacing w:after="0" w:line="480" w:lineRule="auto"/>
        <w:jc w:val="both"/>
        <w:rPr>
          <w:rFonts w:cs="Times New Roman"/>
          <w:szCs w:val="24"/>
        </w:rPr>
      </w:pPr>
      <w:r w:rsidRPr="007B05D9">
        <w:rPr>
          <w:rFonts w:cs="Times New Roman"/>
          <w:szCs w:val="24"/>
        </w:rPr>
        <w:t>dengan membagi tekanan sistolik di pergelangan kaki dengan tekanan darah sistolik di lengan. Pemeriksaan ABI sangat berguna untuk mengetahui adanya penyakit arteri perifer (PAP)</w:t>
      </w:r>
      <w:r w:rsidR="007035EA" w:rsidRPr="007B05D9">
        <w:rPr>
          <w:rFonts w:cs="Times New Roman"/>
          <w:szCs w:val="24"/>
        </w:rPr>
        <w:t xml:space="preserve">. Pada penderita diabetes melitus yang mengalami gangguan aliran darah ditandai dengan penurunan ABI bisa dimulai dari iskemia ringan, sedang, sampai dengan berat </w:t>
      </w:r>
      <w:r w:rsidRPr="007B05D9">
        <w:rPr>
          <w:rFonts w:cs="Times New Roman"/>
          <w:szCs w:val="24"/>
        </w:rPr>
        <w:t xml:space="preserve">(Bundó </w:t>
      </w:r>
      <w:r w:rsidRPr="007B05D9">
        <w:rPr>
          <w:rFonts w:cs="Times New Roman"/>
          <w:i/>
          <w:szCs w:val="24"/>
        </w:rPr>
        <w:t>et al</w:t>
      </w:r>
      <w:r w:rsidR="007035EA" w:rsidRPr="007B05D9">
        <w:rPr>
          <w:rFonts w:cs="Times New Roman"/>
          <w:szCs w:val="24"/>
        </w:rPr>
        <w:t xml:space="preserve">., </w:t>
      </w:r>
      <w:r w:rsidRPr="007B05D9">
        <w:rPr>
          <w:rFonts w:cs="Times New Roman"/>
          <w:szCs w:val="24"/>
        </w:rPr>
        <w:t xml:space="preserve">2013). </w:t>
      </w:r>
    </w:p>
    <w:p w:rsidR="00934D71" w:rsidRPr="007B05D9" w:rsidRDefault="00934D71" w:rsidP="00934D71">
      <w:pPr>
        <w:autoSpaceDE w:val="0"/>
        <w:autoSpaceDN w:val="0"/>
        <w:adjustRightInd w:val="0"/>
        <w:spacing w:after="0" w:line="480" w:lineRule="auto"/>
        <w:ind w:firstLine="426"/>
        <w:jc w:val="both"/>
        <w:rPr>
          <w:rFonts w:cs="Times New Roman"/>
          <w:szCs w:val="24"/>
        </w:rPr>
      </w:pPr>
      <w:r w:rsidRPr="007B05D9">
        <w:rPr>
          <w:rFonts w:cs="Times New Roman"/>
          <w:szCs w:val="24"/>
        </w:rPr>
        <w:lastRenderedPageBreak/>
        <w:t xml:space="preserve">Penyakit arteri perifer merupakan manifestasi paling sering adanya aterosklerosis perifer yang menyebabkan menurunnya sirkulasi darah pada kaki. Pada pasien yang mengalami gangguan peredaran darah kaki maka akan ditemukan tekanan darah tungkai lebih rendah dibandingkan dengan tekanan darah lengan yang dapat dilihat dari skor ABI (Pessinaba </w:t>
      </w:r>
      <w:r w:rsidRPr="007B05D9">
        <w:rPr>
          <w:rFonts w:cs="Times New Roman"/>
          <w:i/>
          <w:szCs w:val="24"/>
        </w:rPr>
        <w:t>et al</w:t>
      </w:r>
      <w:r w:rsidRPr="007B05D9">
        <w:rPr>
          <w:rFonts w:cs="Times New Roman"/>
          <w:szCs w:val="24"/>
        </w:rPr>
        <w:t>., 2012).</w:t>
      </w:r>
    </w:p>
    <w:p w:rsidR="008938C6" w:rsidRPr="007B05D9" w:rsidRDefault="00677185" w:rsidP="008938C6">
      <w:pPr>
        <w:autoSpaceDE w:val="0"/>
        <w:autoSpaceDN w:val="0"/>
        <w:adjustRightInd w:val="0"/>
        <w:spacing w:after="0" w:line="480" w:lineRule="auto"/>
        <w:ind w:firstLine="426"/>
        <w:jc w:val="both"/>
        <w:rPr>
          <w:szCs w:val="24"/>
        </w:rPr>
      </w:pPr>
      <w:r w:rsidRPr="007B05D9">
        <w:rPr>
          <w:rFonts w:cs="Times New Roman"/>
          <w:szCs w:val="24"/>
        </w:rPr>
        <w:t>Hal ini sejalan dengan h</w:t>
      </w:r>
      <w:r w:rsidR="00934D71" w:rsidRPr="007B05D9">
        <w:rPr>
          <w:rFonts w:cs="Times New Roman"/>
          <w:szCs w:val="24"/>
        </w:rPr>
        <w:t xml:space="preserve">asil penelitian Zaqiyah (2017), </w:t>
      </w:r>
      <w:r w:rsidR="008938C6" w:rsidRPr="007B05D9">
        <w:rPr>
          <w:rFonts w:cs="Times New Roman"/>
          <w:szCs w:val="24"/>
        </w:rPr>
        <w:t xml:space="preserve">didapatkan nilai </w:t>
      </w:r>
      <w:r w:rsidR="008938C6" w:rsidRPr="007B05D9">
        <w:rPr>
          <w:rFonts w:cs="Times New Roman"/>
          <w:i/>
          <w:szCs w:val="24"/>
        </w:rPr>
        <w:t>pre test</w:t>
      </w:r>
      <w:r w:rsidR="008938C6" w:rsidRPr="007B05D9">
        <w:rPr>
          <w:rFonts w:cs="Times New Roman"/>
          <w:szCs w:val="24"/>
        </w:rPr>
        <w:t xml:space="preserve"> rata-rata ABI pada kelompok kontrol adalah 0,91. </w:t>
      </w:r>
      <w:r w:rsidRPr="007B05D9">
        <w:rPr>
          <w:rFonts w:cs="Times New Roman"/>
          <w:szCs w:val="24"/>
        </w:rPr>
        <w:t xml:space="preserve">Hasil penelitian Toton (2016), </w:t>
      </w:r>
      <w:r w:rsidR="008938C6" w:rsidRPr="007B05D9">
        <w:rPr>
          <w:rFonts w:cs="Times New Roman"/>
          <w:szCs w:val="24"/>
        </w:rPr>
        <w:t xml:space="preserve">didapatkan nilai </w:t>
      </w:r>
      <w:r w:rsidR="008938C6" w:rsidRPr="007B05D9">
        <w:rPr>
          <w:rFonts w:cs="Times New Roman"/>
          <w:i/>
          <w:szCs w:val="24"/>
        </w:rPr>
        <w:t xml:space="preserve">pre test </w:t>
      </w:r>
      <w:r w:rsidR="008938C6" w:rsidRPr="007B05D9">
        <w:rPr>
          <w:rFonts w:cs="Times New Roman"/>
          <w:szCs w:val="24"/>
        </w:rPr>
        <w:t xml:space="preserve">rata-rata ABI pada kelompok kontrol adalah </w:t>
      </w:r>
      <w:r w:rsidR="00784F87" w:rsidRPr="007B05D9">
        <w:rPr>
          <w:rFonts w:cs="Times New Roman"/>
          <w:szCs w:val="24"/>
        </w:rPr>
        <w:t>0,98</w:t>
      </w:r>
      <w:r w:rsidR="008938C6" w:rsidRPr="007B05D9">
        <w:rPr>
          <w:rFonts w:cs="Times New Roman"/>
          <w:szCs w:val="24"/>
        </w:rPr>
        <w:t>. Pada penelitian ini</w:t>
      </w:r>
      <w:r w:rsidR="00C85828" w:rsidRPr="007B05D9">
        <w:rPr>
          <w:rFonts w:cs="Times New Roman"/>
          <w:szCs w:val="24"/>
        </w:rPr>
        <w:t>, h</w:t>
      </w:r>
      <w:r w:rsidR="008938C6" w:rsidRPr="007B05D9">
        <w:rPr>
          <w:rFonts w:cs="Times New Roman"/>
          <w:szCs w:val="24"/>
        </w:rPr>
        <w:t xml:space="preserve">asil </w:t>
      </w:r>
      <w:r w:rsidR="008938C6" w:rsidRPr="007B05D9">
        <w:rPr>
          <w:rFonts w:cs="Times New Roman"/>
          <w:i/>
          <w:szCs w:val="24"/>
        </w:rPr>
        <w:t xml:space="preserve">pre test </w:t>
      </w:r>
      <w:r w:rsidR="008938C6" w:rsidRPr="007B05D9">
        <w:rPr>
          <w:rFonts w:cs="Times New Roman"/>
          <w:szCs w:val="24"/>
        </w:rPr>
        <w:t xml:space="preserve">pada kelompok kontrol didapatkan </w:t>
      </w:r>
      <w:r w:rsidR="008938C6" w:rsidRPr="007B05D9">
        <w:rPr>
          <w:szCs w:val="24"/>
        </w:rPr>
        <w:t>10 orang (43.5%) memiliki nilai ABI normal dan 13 orang (56.5%) mengalami PAD ringan.</w:t>
      </w:r>
      <w:r w:rsidR="00C85828" w:rsidRPr="007B05D9">
        <w:rPr>
          <w:szCs w:val="24"/>
        </w:rPr>
        <w:t xml:space="preserve"> </w:t>
      </w:r>
    </w:p>
    <w:p w:rsidR="007035EA" w:rsidRPr="007B05D9" w:rsidRDefault="007035EA" w:rsidP="008938C6">
      <w:pPr>
        <w:autoSpaceDE w:val="0"/>
        <w:autoSpaceDN w:val="0"/>
        <w:adjustRightInd w:val="0"/>
        <w:spacing w:after="0" w:line="480" w:lineRule="auto"/>
        <w:ind w:firstLine="426"/>
        <w:jc w:val="both"/>
        <w:rPr>
          <w:szCs w:val="24"/>
        </w:rPr>
      </w:pPr>
      <w:r w:rsidRPr="007B05D9">
        <w:rPr>
          <w:szCs w:val="24"/>
        </w:rPr>
        <w:t xml:space="preserve">Peneliti sependapat dengan teori </w:t>
      </w:r>
      <w:r w:rsidRPr="007B05D9">
        <w:rPr>
          <w:rFonts w:cs="Times New Roman"/>
          <w:szCs w:val="24"/>
        </w:rPr>
        <w:t xml:space="preserve">Bundó </w:t>
      </w:r>
      <w:r w:rsidRPr="007B05D9">
        <w:rPr>
          <w:rFonts w:cs="Times New Roman"/>
          <w:i/>
          <w:szCs w:val="24"/>
        </w:rPr>
        <w:t>et al</w:t>
      </w:r>
      <w:r w:rsidRPr="007B05D9">
        <w:rPr>
          <w:rFonts w:cs="Times New Roman"/>
          <w:szCs w:val="24"/>
        </w:rPr>
        <w:t>., (2013) didukung dengan hasil penelitian Zaqiyah (2017) dan Toton (2016), penderita diabetes melitus yang mengalami gangguan aliran darah ditandai dengan penurunan ABI bisa dimulai dari iskemia ringan, sedang, sampai dengan berat. Berdasarkan nilai ABI pada penelitian ini, responden dengan ABI iskemia dimulai dari normal hingga iskemia ringan dan tidak ada iskemia berat.</w:t>
      </w:r>
    </w:p>
    <w:p w:rsidR="002C2E19" w:rsidRPr="007B05D9" w:rsidRDefault="002C2E19" w:rsidP="00ED70B6">
      <w:pPr>
        <w:pStyle w:val="Heading3"/>
        <w:numPr>
          <w:ilvl w:val="6"/>
          <w:numId w:val="11"/>
        </w:numPr>
      </w:pPr>
      <w:bookmarkStart w:id="303" w:name="_Toc515246582"/>
      <w:r w:rsidRPr="007B05D9">
        <w:t xml:space="preserve">Nilai </w:t>
      </w:r>
      <w:r w:rsidR="00A234C0" w:rsidRPr="007B05D9">
        <w:rPr>
          <w:i/>
        </w:rPr>
        <w:t xml:space="preserve">Post Test </w:t>
      </w:r>
      <w:r w:rsidR="00ED70B6" w:rsidRPr="007B05D9">
        <w:rPr>
          <w:lang w:val="en-US"/>
        </w:rPr>
        <w:t>ABI</w:t>
      </w:r>
      <w:r w:rsidR="00ED70B6" w:rsidRPr="007B05D9">
        <w:t xml:space="preserve"> </w:t>
      </w:r>
      <w:r w:rsidR="00A234C0" w:rsidRPr="007B05D9">
        <w:t xml:space="preserve">Pada Pasien Diabetes Melitus Tipe </w:t>
      </w:r>
      <w:r w:rsidR="00ED70B6" w:rsidRPr="007B05D9">
        <w:rPr>
          <w:lang w:val="en-US"/>
        </w:rPr>
        <w:t>II</w:t>
      </w:r>
      <w:r w:rsidR="00ED70B6" w:rsidRPr="007B05D9">
        <w:t xml:space="preserve"> </w:t>
      </w:r>
      <w:r w:rsidR="00A234C0" w:rsidRPr="007B05D9">
        <w:t>Pada Kelompok Kontrol.</w:t>
      </w:r>
      <w:bookmarkEnd w:id="303"/>
    </w:p>
    <w:p w:rsidR="00773779" w:rsidRPr="007B05D9" w:rsidRDefault="00AC7C98" w:rsidP="00773779">
      <w:pPr>
        <w:tabs>
          <w:tab w:val="left" w:pos="426"/>
        </w:tabs>
        <w:spacing w:after="0" w:line="480" w:lineRule="auto"/>
        <w:jc w:val="both"/>
        <w:rPr>
          <w:szCs w:val="24"/>
        </w:rPr>
      </w:pPr>
      <w:r w:rsidRPr="007B05D9">
        <w:rPr>
          <w:szCs w:val="24"/>
        </w:rPr>
        <w:tab/>
      </w:r>
      <w:r w:rsidR="00C85828" w:rsidRPr="007B05D9">
        <w:rPr>
          <w:szCs w:val="24"/>
        </w:rPr>
        <w:t xml:space="preserve">Nilai rata-rata </w:t>
      </w:r>
      <w:r w:rsidR="00C85828" w:rsidRPr="007B05D9">
        <w:rPr>
          <w:i/>
          <w:szCs w:val="24"/>
        </w:rPr>
        <w:t xml:space="preserve">post test </w:t>
      </w:r>
      <w:r w:rsidR="00C85828" w:rsidRPr="007B05D9">
        <w:rPr>
          <w:szCs w:val="24"/>
        </w:rPr>
        <w:t>ABI pada pasien DM tipe II pada kelompok kontrol adalah 0,</w:t>
      </w:r>
      <w:r w:rsidR="00677185" w:rsidRPr="007B05D9">
        <w:rPr>
          <w:szCs w:val="24"/>
        </w:rPr>
        <w:t>91</w:t>
      </w:r>
      <w:r w:rsidR="00C85828" w:rsidRPr="007B05D9">
        <w:rPr>
          <w:szCs w:val="24"/>
        </w:rPr>
        <w:t xml:space="preserve"> termasuk kategori normal.</w:t>
      </w:r>
      <w:r w:rsidRPr="007B05D9">
        <w:rPr>
          <w:szCs w:val="24"/>
        </w:rPr>
        <w:t xml:space="preserve"> Nilai ABI pada kelompok kontrol setelah </w:t>
      </w:r>
      <w:r w:rsidR="00BF6302" w:rsidRPr="007B05D9">
        <w:rPr>
          <w:szCs w:val="24"/>
        </w:rPr>
        <w:t>pelaksanaan senam kaki adalah 11</w:t>
      </w:r>
      <w:r w:rsidRPr="007B05D9">
        <w:rPr>
          <w:szCs w:val="24"/>
        </w:rPr>
        <w:t xml:space="preserve"> orang </w:t>
      </w:r>
      <w:r w:rsidR="00BF6302" w:rsidRPr="007B05D9">
        <w:rPr>
          <w:szCs w:val="24"/>
        </w:rPr>
        <w:t>(47.8</w:t>
      </w:r>
      <w:r w:rsidRPr="007B05D9">
        <w:rPr>
          <w:szCs w:val="24"/>
        </w:rPr>
        <w:t>%) memiliki nilai ABI normal dan 1</w:t>
      </w:r>
      <w:r w:rsidR="00BF6302" w:rsidRPr="007B05D9">
        <w:rPr>
          <w:szCs w:val="24"/>
        </w:rPr>
        <w:t>2 orang (52.2</w:t>
      </w:r>
      <w:r w:rsidRPr="007B05D9">
        <w:rPr>
          <w:szCs w:val="24"/>
        </w:rPr>
        <w:t>%) mengalami PAD Ringan. Nilai rata-rata ABI setelah pelaksanaan senam kaki diabetik pad</w:t>
      </w:r>
      <w:r w:rsidR="007A3956" w:rsidRPr="007B05D9">
        <w:rPr>
          <w:szCs w:val="24"/>
        </w:rPr>
        <w:t>a kelompok kontrol adalah 0,94</w:t>
      </w:r>
      <w:r w:rsidRPr="007B05D9">
        <w:rPr>
          <w:szCs w:val="24"/>
        </w:rPr>
        <w:t xml:space="preserve"> nilai </w:t>
      </w:r>
      <w:r w:rsidRPr="007B05D9">
        <w:rPr>
          <w:szCs w:val="24"/>
        </w:rPr>
        <w:lastRenderedPageBreak/>
        <w:t xml:space="preserve">minimum ABI adalah </w:t>
      </w:r>
      <w:r w:rsidR="007A3956" w:rsidRPr="007B05D9">
        <w:rPr>
          <w:szCs w:val="24"/>
        </w:rPr>
        <w:t>0,76 nilai maksimum adalah  1.2</w:t>
      </w:r>
      <w:r w:rsidRPr="007B05D9">
        <w:rPr>
          <w:szCs w:val="24"/>
        </w:rPr>
        <w:t xml:space="preserve"> standar deviasi adalah 0,</w:t>
      </w:r>
      <w:r w:rsidR="007A3956" w:rsidRPr="007B05D9">
        <w:rPr>
          <w:szCs w:val="24"/>
        </w:rPr>
        <w:t>12.</w:t>
      </w:r>
    </w:p>
    <w:p w:rsidR="00773779" w:rsidRPr="007B05D9" w:rsidRDefault="00773779" w:rsidP="00773779">
      <w:pPr>
        <w:tabs>
          <w:tab w:val="left" w:pos="426"/>
        </w:tabs>
        <w:spacing w:after="0" w:line="480" w:lineRule="auto"/>
        <w:jc w:val="both"/>
        <w:rPr>
          <w:rFonts w:cs="Times New Roman"/>
        </w:rPr>
      </w:pPr>
      <w:r w:rsidRPr="007B05D9">
        <w:rPr>
          <w:szCs w:val="24"/>
        </w:rPr>
        <w:tab/>
      </w:r>
      <w:r w:rsidR="00AC7C98" w:rsidRPr="007B05D9">
        <w:rPr>
          <w:szCs w:val="24"/>
        </w:rPr>
        <w:t xml:space="preserve">Pada kelompok kontrol rata-rata responden tidak terjadi perubahan yang signifikan terhadap nilai ABI. Hal ini dikarenakan </w:t>
      </w:r>
      <w:r w:rsidRPr="007B05D9">
        <w:rPr>
          <w:szCs w:val="24"/>
        </w:rPr>
        <w:t xml:space="preserve">tidak terjadi </w:t>
      </w:r>
      <w:r w:rsidRPr="007B05D9">
        <w:rPr>
          <w:rFonts w:cs="Times New Roman"/>
        </w:rPr>
        <w:t>kontraksi yang efektif pada otot-otot betis (</w:t>
      </w:r>
      <w:r w:rsidRPr="007B05D9">
        <w:rPr>
          <w:rFonts w:cs="Times New Roman"/>
          <w:i/>
        </w:rPr>
        <w:t>gastrocnemius dan soleus</w:t>
      </w:r>
      <w:r w:rsidRPr="007B05D9">
        <w:rPr>
          <w:rFonts w:cs="Times New Roman"/>
        </w:rPr>
        <w:t>) yang dapat meningkatkan kekuatan otot betis dan pompa otot betis (c</w:t>
      </w:r>
      <w:r w:rsidRPr="007B05D9">
        <w:rPr>
          <w:rFonts w:cs="Times New Roman"/>
          <w:i/>
          <w:iCs/>
        </w:rPr>
        <w:t>alf pumping</w:t>
      </w:r>
      <w:r w:rsidRPr="007B05D9">
        <w:rPr>
          <w:rFonts w:cs="Times New Roman"/>
        </w:rPr>
        <w:t>) yang akan menfasilitasi venous return dan dapat memperbaiki sirkulasi pembuluh darah vena</w:t>
      </w:r>
      <w:r w:rsidR="004F7A4E" w:rsidRPr="007B05D9">
        <w:rPr>
          <w:rFonts w:cs="Times New Roman"/>
        </w:rPr>
        <w:t xml:space="preserve"> sehingga tidak terjadi peningkatan yang signifikan terhadap ABI bahkan cenderung tetap</w:t>
      </w:r>
      <w:r w:rsidRPr="007B05D9">
        <w:rPr>
          <w:rFonts w:cs="Times New Roman"/>
        </w:rPr>
        <w:t xml:space="preserve">. </w:t>
      </w:r>
      <w:r w:rsidRPr="007B05D9">
        <w:rPr>
          <w:rFonts w:cs="Times New Roman"/>
        </w:rPr>
        <w:fldChar w:fldCharType="begin" w:fldLock="1"/>
      </w:r>
      <w:r w:rsidRPr="007B05D9">
        <w:rPr>
          <w:rFonts w:cs="Times New Roman"/>
        </w:rPr>
        <w:instrText>ADDIN CSL_CITATION { "citationItems" : [ { "id" : "ITEM-1", "itemData" : { "author" : [ { "dropping-particle" : "", "family" : "Hijriana", "given" : "Isni", "non-dropping-particle" : "", "parse-names" : false, "suffix" : "" }, { "dropping-particle" : "", "family" : "Suza", "given" : "Dewi Elizadiani", "non-dropping-particle" : "", "parse-names" : false, "suffix" : "" }, { "dropping-particle" : "", "family" : "Ariani", "given" : "Yesi", "non-dropping-particle" : "", "parse-names" : false, "suffix" : "" } ], "container-title" : "Idea Nursing Journal", "id" : "ITEM-1", "issue" : "2", "issued" : { "date-parts" : [ [ "2016" ] ] }, "title" : "Pengaruh Latihan Pergerakan Sendi Ekstremitas Bawah Terhadap Nilai Ankle Brachial Index ( ABI ) Pada Pasien DM Tipe 2", "type" : "article-journal", "volume" : "VII" }, "uris" : [ "http://www.mendeley.com/documents/?uuid=efc671fa-8e2c-4d40-bc0f-729c9b099ba4" ] } ], "mendeley" : { "formattedCitation" : "(Hijriana, Suza and Ariani, 2016)", "manualFormatting" : "(Hijriana, 2016)", "plainTextFormattedCitation" : "(Hijriana, Suza and Ariani, 2016)", "previouslyFormattedCitation" : "(Hijriana, Suza and Ariani, 2016)" }, "properties" : { "noteIndex" : 0 }, "schema" : "https://github.com/citation-style-language/schema/raw/master/csl-citation.json" }</w:instrText>
      </w:r>
      <w:r w:rsidRPr="007B05D9">
        <w:rPr>
          <w:rFonts w:cs="Times New Roman"/>
        </w:rPr>
        <w:fldChar w:fldCharType="separate"/>
      </w:r>
      <w:r w:rsidRPr="007B05D9">
        <w:rPr>
          <w:rFonts w:cs="Times New Roman"/>
          <w:noProof/>
        </w:rPr>
        <w:t>(Hijriana, 2016)</w:t>
      </w:r>
      <w:r w:rsidRPr="007B05D9">
        <w:rPr>
          <w:rFonts w:cs="Times New Roman"/>
        </w:rPr>
        <w:fldChar w:fldCharType="end"/>
      </w:r>
      <w:r w:rsidRPr="007B05D9">
        <w:rPr>
          <w:rFonts w:cs="Times New Roman"/>
        </w:rPr>
        <w:t>.</w:t>
      </w:r>
    </w:p>
    <w:p w:rsidR="000A127B" w:rsidRPr="007B05D9" w:rsidRDefault="004D7C40" w:rsidP="000A127B">
      <w:pPr>
        <w:tabs>
          <w:tab w:val="left" w:pos="426"/>
        </w:tabs>
        <w:spacing w:after="0" w:line="480" w:lineRule="auto"/>
        <w:jc w:val="both"/>
        <w:rPr>
          <w:szCs w:val="24"/>
        </w:rPr>
      </w:pPr>
      <w:r w:rsidRPr="007B05D9">
        <w:rPr>
          <w:szCs w:val="24"/>
        </w:rPr>
        <w:tab/>
      </w:r>
      <w:r w:rsidR="007A3956" w:rsidRPr="007B05D9">
        <w:rPr>
          <w:szCs w:val="24"/>
        </w:rPr>
        <w:t xml:space="preserve">Teori dari </w:t>
      </w:r>
      <w:r w:rsidR="002F01BE" w:rsidRPr="007B05D9">
        <w:rPr>
          <w:szCs w:val="24"/>
        </w:rPr>
        <w:t>Guyton &amp;</w:t>
      </w:r>
      <w:r w:rsidRPr="007B05D9">
        <w:rPr>
          <w:szCs w:val="24"/>
        </w:rPr>
        <w:t xml:space="preserve"> Hall (2007), menjelaskan bahwa pasien diabetes melitus yang melakukan senam kaki akan terjadi pergerakan tungkai yang akan mengakibatkan menegangnya otot-otot tungkai dan menekan vena di sekitar otot tersebut. Hal ini akan mendorong darah kearah jantung dan tekanan vena akan menurun, mekanisme ini dikenal dengan pompa vena. Mekanisme ini akan membantu memperlancarkan peredaran darah bagian kaki dan memperbaiki sirkulasi darah. Namun, apabila tidak dilakukan senam kaki diabetik pompa vena akan menjadi kurang effektif yang mengakibatkan tekanan darah tidak mengalami kenaikan yang signifikan. </w:t>
      </w:r>
    </w:p>
    <w:p w:rsidR="000D3CF1" w:rsidRPr="007B05D9" w:rsidRDefault="000A127B" w:rsidP="000A127B">
      <w:pPr>
        <w:tabs>
          <w:tab w:val="left" w:pos="426"/>
        </w:tabs>
        <w:spacing w:after="0" w:line="480" w:lineRule="auto"/>
        <w:jc w:val="both"/>
        <w:rPr>
          <w:rFonts w:cs="Times New Roman"/>
          <w:szCs w:val="24"/>
        </w:rPr>
      </w:pPr>
      <w:r w:rsidRPr="007B05D9">
        <w:rPr>
          <w:sz w:val="23"/>
          <w:szCs w:val="23"/>
        </w:rPr>
        <w:tab/>
      </w:r>
      <w:r w:rsidR="007A3956" w:rsidRPr="007B05D9">
        <w:rPr>
          <w:rFonts w:cs="Times New Roman"/>
          <w:szCs w:val="24"/>
        </w:rPr>
        <w:t xml:space="preserve">Penelitian ini sejalan dengan teori </w:t>
      </w:r>
      <w:r w:rsidR="002F01BE" w:rsidRPr="007B05D9">
        <w:rPr>
          <w:szCs w:val="24"/>
        </w:rPr>
        <w:t xml:space="preserve">Guyton &amp; </w:t>
      </w:r>
      <w:r w:rsidR="007A3956" w:rsidRPr="007B05D9">
        <w:rPr>
          <w:szCs w:val="24"/>
        </w:rPr>
        <w:t>Hall (2007)</w:t>
      </w:r>
      <w:r w:rsidR="00436D3D" w:rsidRPr="007B05D9">
        <w:rPr>
          <w:szCs w:val="24"/>
        </w:rPr>
        <w:t>,</w:t>
      </w:r>
      <w:r w:rsidR="007A3956" w:rsidRPr="007B05D9">
        <w:rPr>
          <w:szCs w:val="24"/>
        </w:rPr>
        <w:t xml:space="preserve"> </w:t>
      </w:r>
      <w:r w:rsidR="00FC3D3C" w:rsidRPr="007B05D9">
        <w:rPr>
          <w:rFonts w:cs="Times New Roman"/>
          <w:szCs w:val="24"/>
        </w:rPr>
        <w:t xml:space="preserve">bahwa senam kaki diabetik yang tidak rutin dan teratur dilakukan hanya sedikit meningkatkan nilai ABI bahkan cenderung tetap dilihat dari nilai ABI yang hanya mengalami peningkatan </w:t>
      </w:r>
      <w:r w:rsidR="007A3956" w:rsidRPr="007B05D9">
        <w:rPr>
          <w:rFonts w:cs="Times New Roman"/>
          <w:szCs w:val="24"/>
        </w:rPr>
        <w:t xml:space="preserve">0,03 </w:t>
      </w:r>
      <w:r w:rsidR="00FC3D3C" w:rsidRPr="007B05D9">
        <w:rPr>
          <w:rFonts w:cs="Times New Roman"/>
          <w:szCs w:val="24"/>
        </w:rPr>
        <w:t xml:space="preserve">yang mengindikasikan tidak terjadi perubahan yang signifikan pada sirkulasi kaki tanpa diberikan senam kaki diabetik. </w:t>
      </w:r>
    </w:p>
    <w:p w:rsidR="007A3956" w:rsidRPr="007B05D9" w:rsidRDefault="007A3956" w:rsidP="007A3956">
      <w:pPr>
        <w:tabs>
          <w:tab w:val="left" w:pos="426"/>
        </w:tabs>
        <w:spacing w:after="0" w:line="480" w:lineRule="auto"/>
        <w:jc w:val="both"/>
        <w:rPr>
          <w:rFonts w:cs="Times New Roman"/>
          <w:i/>
          <w:szCs w:val="24"/>
        </w:rPr>
      </w:pPr>
      <w:r w:rsidRPr="007B05D9">
        <w:rPr>
          <w:rFonts w:cs="Times New Roman"/>
        </w:rPr>
        <w:lastRenderedPageBreak/>
        <w:tab/>
        <w:t xml:space="preserve">Penelitian ini </w:t>
      </w:r>
      <w:r w:rsidR="007035EA" w:rsidRPr="007B05D9">
        <w:rPr>
          <w:rFonts w:cs="Times New Roman"/>
        </w:rPr>
        <w:t xml:space="preserve">didukung </w:t>
      </w:r>
      <w:r w:rsidRPr="007B05D9">
        <w:rPr>
          <w:rFonts w:cs="Times New Roman"/>
        </w:rPr>
        <w:t xml:space="preserve">dengan hasil penelitian </w:t>
      </w:r>
      <w:r w:rsidRPr="007B05D9">
        <w:rPr>
          <w:rFonts w:cs="Times New Roman"/>
          <w:szCs w:val="24"/>
        </w:rPr>
        <w:t xml:space="preserve">Zaqiyah (2017), didapatkan nilai </w:t>
      </w:r>
      <w:r w:rsidRPr="007B05D9">
        <w:rPr>
          <w:rFonts w:cs="Times New Roman"/>
          <w:i/>
          <w:szCs w:val="24"/>
        </w:rPr>
        <w:t xml:space="preserve">post test </w:t>
      </w:r>
      <w:r w:rsidRPr="007B05D9">
        <w:rPr>
          <w:rFonts w:cs="Times New Roman"/>
          <w:szCs w:val="24"/>
        </w:rPr>
        <w:t xml:space="preserve">rata-rata ABI pada kelompok kontrol adalah 0,91 yang memiliki nilai sama dengan nilai </w:t>
      </w:r>
      <w:r w:rsidR="00436D3D" w:rsidRPr="007B05D9">
        <w:rPr>
          <w:rFonts w:cs="Times New Roman"/>
          <w:i/>
          <w:szCs w:val="24"/>
        </w:rPr>
        <w:t xml:space="preserve">pre test </w:t>
      </w:r>
      <w:r w:rsidR="00436D3D" w:rsidRPr="007B05D9">
        <w:rPr>
          <w:rFonts w:cs="Times New Roman"/>
          <w:szCs w:val="24"/>
        </w:rPr>
        <w:t>dan h</w:t>
      </w:r>
      <w:r w:rsidRPr="007B05D9">
        <w:rPr>
          <w:rFonts w:cs="Times New Roman"/>
          <w:szCs w:val="24"/>
        </w:rPr>
        <w:t xml:space="preserve">asil penelitian Toton (2016), didapatkan nilai rata-rata </w:t>
      </w:r>
      <w:r w:rsidRPr="007B05D9">
        <w:rPr>
          <w:rFonts w:cs="Times New Roman"/>
          <w:i/>
          <w:szCs w:val="24"/>
        </w:rPr>
        <w:t xml:space="preserve">ABI post test </w:t>
      </w:r>
      <w:r w:rsidRPr="007B05D9">
        <w:rPr>
          <w:rFonts w:cs="Times New Roman"/>
          <w:szCs w:val="24"/>
        </w:rPr>
        <w:t xml:space="preserve">kelompok kontrol adalah 0,99 yang hanya memiliki kenaikan 0,01 dengan nilai </w:t>
      </w:r>
      <w:r w:rsidRPr="007B05D9">
        <w:rPr>
          <w:rFonts w:cs="Times New Roman"/>
          <w:i/>
          <w:szCs w:val="24"/>
        </w:rPr>
        <w:t>pre test.</w:t>
      </w:r>
    </w:p>
    <w:p w:rsidR="00436D3D" w:rsidRPr="007B05D9" w:rsidRDefault="00436D3D" w:rsidP="007A3956">
      <w:pPr>
        <w:tabs>
          <w:tab w:val="left" w:pos="426"/>
        </w:tabs>
        <w:spacing w:after="0" w:line="480" w:lineRule="auto"/>
        <w:jc w:val="both"/>
        <w:rPr>
          <w:rFonts w:cs="Times New Roman"/>
          <w:i/>
          <w:szCs w:val="24"/>
        </w:rPr>
      </w:pPr>
      <w:r w:rsidRPr="007B05D9">
        <w:rPr>
          <w:rFonts w:cs="Times New Roman"/>
          <w:szCs w:val="24"/>
        </w:rPr>
        <w:tab/>
        <w:t xml:space="preserve">Hasil penelitian ini mendukung teori </w:t>
      </w:r>
      <w:r w:rsidRPr="007B05D9">
        <w:rPr>
          <w:szCs w:val="24"/>
        </w:rPr>
        <w:t xml:space="preserve">Guyton </w:t>
      </w:r>
      <w:r w:rsidR="002F01BE" w:rsidRPr="007B05D9">
        <w:rPr>
          <w:szCs w:val="24"/>
        </w:rPr>
        <w:t xml:space="preserve">&amp; </w:t>
      </w:r>
      <w:r w:rsidRPr="007B05D9">
        <w:rPr>
          <w:szCs w:val="24"/>
        </w:rPr>
        <w:t xml:space="preserve">Hall (2007), didukung dengan hasil penelitian Zaqiyah (2017) serta Toton (2016) yang mendapatkan peningkatan nilai rata-rata ABI yang sedikit bahkan cenderung tetap saat dilakukan </w:t>
      </w:r>
      <w:r w:rsidRPr="007B05D9">
        <w:rPr>
          <w:i/>
          <w:szCs w:val="24"/>
        </w:rPr>
        <w:t>post test.</w:t>
      </w:r>
    </w:p>
    <w:p w:rsidR="002C2E19" w:rsidRPr="007B05D9" w:rsidRDefault="00ED70B6" w:rsidP="00ED70B6">
      <w:pPr>
        <w:pStyle w:val="Heading3"/>
        <w:numPr>
          <w:ilvl w:val="6"/>
          <w:numId w:val="11"/>
        </w:numPr>
        <w:jc w:val="both"/>
        <w:rPr>
          <w:b w:val="0"/>
          <w:szCs w:val="24"/>
        </w:rPr>
      </w:pPr>
      <w:bookmarkStart w:id="304" w:name="_Toc515246583"/>
      <w:r w:rsidRPr="007B05D9">
        <w:rPr>
          <w:rStyle w:val="Heading3Char"/>
          <w:rFonts w:eastAsiaTheme="minorHAnsi"/>
          <w:b/>
        </w:rPr>
        <w:t xml:space="preserve">Perbedaan </w:t>
      </w:r>
      <w:r w:rsidR="00A234C0" w:rsidRPr="007B05D9">
        <w:rPr>
          <w:rStyle w:val="Heading3Char"/>
          <w:rFonts w:eastAsiaTheme="minorHAnsi"/>
          <w:b/>
        </w:rPr>
        <w:t xml:space="preserve">Nilai </w:t>
      </w:r>
      <w:r w:rsidR="00A234C0" w:rsidRPr="007B05D9">
        <w:rPr>
          <w:rStyle w:val="Heading3Char"/>
          <w:rFonts w:eastAsiaTheme="minorHAnsi"/>
          <w:b/>
          <w:i/>
        </w:rPr>
        <w:t>Pre</w:t>
      </w:r>
      <w:r w:rsidR="00A234C0" w:rsidRPr="007B05D9">
        <w:rPr>
          <w:rStyle w:val="Heading3Char"/>
          <w:rFonts w:eastAsiaTheme="minorHAnsi"/>
          <w:b/>
        </w:rPr>
        <w:t xml:space="preserve"> Dan </w:t>
      </w:r>
      <w:r w:rsidR="00A234C0" w:rsidRPr="007B05D9">
        <w:rPr>
          <w:rStyle w:val="Heading3Char"/>
          <w:rFonts w:eastAsiaTheme="minorHAnsi"/>
          <w:b/>
          <w:i/>
        </w:rPr>
        <w:t>Post Test</w:t>
      </w:r>
      <w:r w:rsidR="00A234C0" w:rsidRPr="007B05D9">
        <w:rPr>
          <w:rStyle w:val="Heading3Char"/>
          <w:rFonts w:eastAsiaTheme="minorHAnsi"/>
          <w:b/>
        </w:rPr>
        <w:t xml:space="preserve"> </w:t>
      </w:r>
      <w:r w:rsidRPr="007B05D9">
        <w:rPr>
          <w:rStyle w:val="Heading3Char"/>
          <w:rFonts w:eastAsiaTheme="minorHAnsi"/>
          <w:b/>
          <w:lang w:val="en-US"/>
        </w:rPr>
        <w:t>ABI</w:t>
      </w:r>
      <w:r w:rsidRPr="007B05D9">
        <w:rPr>
          <w:rStyle w:val="Heading3Char"/>
          <w:rFonts w:eastAsiaTheme="minorHAnsi"/>
          <w:b/>
        </w:rPr>
        <w:t xml:space="preserve"> </w:t>
      </w:r>
      <w:r w:rsidR="00A234C0" w:rsidRPr="007B05D9">
        <w:rPr>
          <w:rStyle w:val="Heading3Char"/>
          <w:rFonts w:eastAsiaTheme="minorHAnsi"/>
          <w:b/>
        </w:rPr>
        <w:t xml:space="preserve">Pada Pasien Diabetes Melitus Tipe </w:t>
      </w:r>
      <w:r w:rsidRPr="007B05D9">
        <w:rPr>
          <w:rStyle w:val="Heading3Char"/>
          <w:rFonts w:eastAsiaTheme="minorHAnsi"/>
          <w:b/>
          <w:lang w:val="en-US"/>
        </w:rPr>
        <w:t>II</w:t>
      </w:r>
      <w:r w:rsidRPr="007B05D9">
        <w:rPr>
          <w:rStyle w:val="Heading3Char"/>
          <w:rFonts w:eastAsiaTheme="minorHAnsi"/>
          <w:b/>
        </w:rPr>
        <w:t xml:space="preserve"> </w:t>
      </w:r>
      <w:r w:rsidR="00A234C0" w:rsidRPr="007B05D9">
        <w:rPr>
          <w:rStyle w:val="Heading3Char"/>
          <w:rFonts w:eastAsiaTheme="minorHAnsi"/>
          <w:b/>
        </w:rPr>
        <w:t>Pada Kelompok Perlakuan</w:t>
      </w:r>
      <w:r w:rsidR="00A234C0" w:rsidRPr="007B05D9">
        <w:rPr>
          <w:b w:val="0"/>
          <w:szCs w:val="24"/>
        </w:rPr>
        <w:t>.</w:t>
      </w:r>
      <w:bookmarkEnd w:id="304"/>
    </w:p>
    <w:p w:rsidR="00DB5D06" w:rsidRPr="007B05D9" w:rsidRDefault="00FF0734" w:rsidP="00DB5D06">
      <w:pPr>
        <w:spacing w:after="0" w:line="480" w:lineRule="auto"/>
        <w:ind w:firstLine="426"/>
        <w:jc w:val="both"/>
        <w:rPr>
          <w:szCs w:val="24"/>
        </w:rPr>
      </w:pPr>
      <w:r w:rsidRPr="007B05D9">
        <w:rPr>
          <w:szCs w:val="24"/>
        </w:rPr>
        <w:t>Rata-rata nilai ABI pada kelompok perlakuan sebelum dan setelah senam kaki diabetik menunjukan te</w:t>
      </w:r>
      <w:r w:rsidR="00B9784E" w:rsidRPr="007B05D9">
        <w:rPr>
          <w:szCs w:val="24"/>
        </w:rPr>
        <w:t>rjadi peningkatan sebesar 0,11</w:t>
      </w:r>
      <w:r w:rsidRPr="007B05D9">
        <w:rPr>
          <w:szCs w:val="24"/>
        </w:rPr>
        <w:t xml:space="preserve"> dari 0,8</w:t>
      </w:r>
      <w:r w:rsidR="00B9784E" w:rsidRPr="007B05D9">
        <w:rPr>
          <w:szCs w:val="24"/>
        </w:rPr>
        <w:t>8</w:t>
      </w:r>
      <w:r w:rsidRPr="007B05D9">
        <w:rPr>
          <w:szCs w:val="24"/>
        </w:rPr>
        <w:t xml:space="preserve"> sebelum se</w:t>
      </w:r>
      <w:r w:rsidR="007A3956" w:rsidRPr="007B05D9">
        <w:rPr>
          <w:szCs w:val="24"/>
        </w:rPr>
        <w:t>nam kaki diabetik menjadi 0,99</w:t>
      </w:r>
      <w:r w:rsidRPr="007B05D9">
        <w:rPr>
          <w:szCs w:val="24"/>
        </w:rPr>
        <w:t xml:space="preserve"> setelah senam kaki diabetik. </w:t>
      </w:r>
    </w:p>
    <w:p w:rsidR="00DB5D06" w:rsidRPr="007B05D9" w:rsidRDefault="00DB5D06" w:rsidP="00DB5D06">
      <w:pPr>
        <w:spacing w:after="0" w:line="480" w:lineRule="auto"/>
        <w:ind w:firstLine="426"/>
        <w:jc w:val="both"/>
        <w:rPr>
          <w:szCs w:val="24"/>
        </w:rPr>
      </w:pPr>
      <w:r w:rsidRPr="007B05D9">
        <w:rPr>
          <w:rFonts w:cs="Times New Roman"/>
        </w:rPr>
        <w:t>Latihan fisik yang serupa dengan pergerakan sendi ekstremitas bawah seperti senam kaki memberikan  stimulasi pada otot gastroknemius, kontraksi yang efektif pada otot-otot betis (</w:t>
      </w:r>
      <w:r w:rsidRPr="007B05D9">
        <w:rPr>
          <w:rFonts w:cs="Times New Roman"/>
          <w:i/>
        </w:rPr>
        <w:t>gastrocnemius dan soleus</w:t>
      </w:r>
      <w:r w:rsidRPr="007B05D9">
        <w:rPr>
          <w:rFonts w:cs="Times New Roman"/>
        </w:rPr>
        <w:t>) dapat meningkatkan kekuatan otot betis dan pompa otot betis (c</w:t>
      </w:r>
      <w:r w:rsidRPr="007B05D9">
        <w:rPr>
          <w:rFonts w:cs="Times New Roman"/>
          <w:i/>
          <w:iCs/>
        </w:rPr>
        <w:t>alf pumping</w:t>
      </w:r>
      <w:r w:rsidRPr="007B05D9">
        <w:rPr>
          <w:rFonts w:cs="Times New Roman"/>
        </w:rPr>
        <w:t>) yang akan menfasilitasi venous return dan dapat memperbaiki sirkulasi pembuluh darah vena. latihan fisik telah terbukti dapat meningkatkan efisiensi pompa otot betis sehingga meningkatkan tekanan darah kak</w:t>
      </w:r>
      <w:r w:rsidR="00A259F5" w:rsidRPr="007B05D9">
        <w:rPr>
          <w:rFonts w:cs="Times New Roman"/>
        </w:rPr>
        <w:t xml:space="preserve">i yang berdampak pada nilai ABI </w:t>
      </w:r>
      <w:r w:rsidR="00A259F5" w:rsidRPr="007B05D9">
        <w:rPr>
          <w:rFonts w:cs="Times New Roman"/>
        </w:rPr>
        <w:fldChar w:fldCharType="begin" w:fldLock="1"/>
      </w:r>
      <w:r w:rsidR="00A259F5" w:rsidRPr="007B05D9">
        <w:rPr>
          <w:rFonts w:cs="Times New Roman"/>
        </w:rPr>
        <w:instrText>ADDIN CSL_CITATION { "citationItems" : [ { "id" : "ITEM-1", "itemData" : { "ISBN" : "978602-202-034-9", "author" : [ { "dropping-particle" : "", "family" : "Tarwoto", "given" : "", "non-dropping-particle" : "", "parse-names" : false, "suffix" : "" }, { "dropping-particle" : "", "family" : "Wartonah", "given" : "", "non-dropping-particle" : "", "parse-names" : false, "suffix" : "" }, { "dropping-particle" : "", "family" : "Taufiq", "given" : "Ihsan", "non-dropping-particle" : "", "parse-names" : false, "suffix" : "" }, { "dropping-particle" : "", "family" : "Mulyati", "given" : "Lia", "non-dropping-particle" : "", "parse-names" : false, "suffix" : "" } ], "edition" : "I", "id" : "ITEM-1", "issued" : { "date-parts" : [ [ "2012" ] ] }, "publisher" : "Trans Info Media", "publisher-place" : "Jakarta", "title" : "Keperawatan Medikal Bedah Gangguan Sistem Endokrin", "type" : "book" }, "uris" : [ "http://www.mendeley.com/documents/?uuid=bd086122-d6ed-4bff-9144-72dc167f14b3" ] } ], "mendeley" : { "formattedCitation" : "(Tarwoto &lt;i&gt;et al.&lt;/i&gt;, 2012)", "manualFormatting" : "(Tarwoto dkk., 2012)", "plainTextFormattedCitation" : "(Tarwoto et al., 2012)", "previouslyFormattedCitation" : "(Tarwoto &lt;i&gt;et al.&lt;/i&gt;, 2012)" }, "properties" : { "noteIndex" : 0 }, "schema" : "https://github.com/citation-style-language/schema/raw/master/csl-citation.json" }</w:instrText>
      </w:r>
      <w:r w:rsidR="00A259F5" w:rsidRPr="007B05D9">
        <w:rPr>
          <w:rFonts w:cs="Times New Roman"/>
        </w:rPr>
        <w:fldChar w:fldCharType="separate"/>
      </w:r>
      <w:r w:rsidR="00A259F5" w:rsidRPr="007B05D9">
        <w:rPr>
          <w:rFonts w:cs="Times New Roman"/>
          <w:noProof/>
        </w:rPr>
        <w:t>(Tarwoto dkk</w:t>
      </w:r>
      <w:r w:rsidR="00A259F5" w:rsidRPr="007B05D9">
        <w:rPr>
          <w:rFonts w:cs="Times New Roman"/>
          <w:i/>
          <w:noProof/>
        </w:rPr>
        <w:t>.</w:t>
      </w:r>
      <w:r w:rsidR="00A259F5" w:rsidRPr="007B05D9">
        <w:rPr>
          <w:rFonts w:cs="Times New Roman"/>
          <w:noProof/>
        </w:rPr>
        <w:t>, 2012)</w:t>
      </w:r>
      <w:r w:rsidR="00A259F5" w:rsidRPr="007B05D9">
        <w:rPr>
          <w:rFonts w:cs="Times New Roman"/>
        </w:rPr>
        <w:fldChar w:fldCharType="end"/>
      </w:r>
    </w:p>
    <w:p w:rsidR="00DB5D06" w:rsidRPr="007B05D9" w:rsidRDefault="00B9784E" w:rsidP="00DB5D06">
      <w:pPr>
        <w:spacing w:after="0" w:line="480" w:lineRule="auto"/>
        <w:ind w:firstLine="426"/>
        <w:jc w:val="both"/>
      </w:pPr>
      <w:r w:rsidRPr="007B05D9">
        <w:rPr>
          <w:szCs w:val="24"/>
        </w:rPr>
        <w:t>Hal ini sejalan dengan hasil penelitian Wahyuni (2016</w:t>
      </w:r>
      <w:r w:rsidR="00453C03" w:rsidRPr="007B05D9">
        <w:rPr>
          <w:szCs w:val="24"/>
        </w:rPr>
        <w:t xml:space="preserve">), </w:t>
      </w:r>
      <w:r w:rsidRPr="007B05D9">
        <w:rPr>
          <w:szCs w:val="24"/>
        </w:rPr>
        <w:t xml:space="preserve">didapatkan nilai rata-rata ABI </w:t>
      </w:r>
      <w:r w:rsidR="00453C03" w:rsidRPr="007B05D9">
        <w:t>sebelum senam kaki diabetes</w:t>
      </w:r>
      <w:r w:rsidRPr="007B05D9">
        <w:t xml:space="preserve"> adalah 0,62</w:t>
      </w:r>
      <w:r w:rsidR="00CF03A2" w:rsidRPr="007B05D9">
        <w:t xml:space="preserve"> dan</w:t>
      </w:r>
      <w:r w:rsidRPr="007B05D9">
        <w:t xml:space="preserve"> setelah diberikan </w:t>
      </w:r>
      <w:r w:rsidRPr="007B05D9">
        <w:lastRenderedPageBreak/>
        <w:t xml:space="preserve">intervensi rata-rata ABI meningkat menjadi 0,93. </w:t>
      </w:r>
      <w:r w:rsidR="00453C03" w:rsidRPr="007B05D9">
        <w:t xml:space="preserve">Hasil penelitian Zukhri (2014), </w:t>
      </w:r>
      <w:r w:rsidR="00CF03A2" w:rsidRPr="007B05D9">
        <w:t xml:space="preserve">juga didapatkan nilai </w:t>
      </w:r>
      <w:r w:rsidR="00453C03" w:rsidRPr="007B05D9">
        <w:t xml:space="preserve"> </w:t>
      </w:r>
      <w:r w:rsidR="00CF03A2" w:rsidRPr="007B05D9">
        <w:t xml:space="preserve">rata-rata ABI </w:t>
      </w:r>
      <w:r w:rsidR="00453C03" w:rsidRPr="007B05D9">
        <w:rPr>
          <w:i/>
        </w:rPr>
        <w:t>pre</w:t>
      </w:r>
      <w:r w:rsidRPr="007B05D9">
        <w:rPr>
          <w:i/>
        </w:rPr>
        <w:t xml:space="preserve"> </w:t>
      </w:r>
      <w:r w:rsidR="00453C03" w:rsidRPr="007B05D9">
        <w:rPr>
          <w:i/>
        </w:rPr>
        <w:t>test</w:t>
      </w:r>
      <w:r w:rsidRPr="007B05D9">
        <w:t xml:space="preserve"> </w:t>
      </w:r>
      <w:r w:rsidR="00CF03A2" w:rsidRPr="007B05D9">
        <w:t xml:space="preserve">kelompok intervensi </w:t>
      </w:r>
      <w:r w:rsidRPr="007B05D9">
        <w:t>adalah 0,80</w:t>
      </w:r>
      <w:r w:rsidR="00453C03" w:rsidRPr="007B05D9">
        <w:t xml:space="preserve"> dan </w:t>
      </w:r>
      <w:r w:rsidR="00CF03A2" w:rsidRPr="007B05D9">
        <w:t xml:space="preserve">rata-rata ABI </w:t>
      </w:r>
      <w:r w:rsidR="00453C03" w:rsidRPr="007B05D9">
        <w:rPr>
          <w:i/>
        </w:rPr>
        <w:t>pos</w:t>
      </w:r>
      <w:r w:rsidRPr="007B05D9">
        <w:rPr>
          <w:i/>
        </w:rPr>
        <w:t xml:space="preserve">t </w:t>
      </w:r>
      <w:r w:rsidR="00453C03" w:rsidRPr="007B05D9">
        <w:rPr>
          <w:i/>
        </w:rPr>
        <w:t>test</w:t>
      </w:r>
      <w:r w:rsidR="00453C03" w:rsidRPr="007B05D9">
        <w:t xml:space="preserve"> </w:t>
      </w:r>
      <w:r w:rsidRPr="007B05D9">
        <w:t>meningkat menjadi 1,00</w:t>
      </w:r>
      <w:r w:rsidR="00DB5D06" w:rsidRPr="007B05D9">
        <w:t xml:space="preserve">. </w:t>
      </w:r>
    </w:p>
    <w:p w:rsidR="00C13238" w:rsidRPr="007B05D9" w:rsidRDefault="00DB5D06" w:rsidP="00DB5D06">
      <w:pPr>
        <w:pStyle w:val="ListParagraph"/>
        <w:spacing w:after="0" w:line="480" w:lineRule="auto"/>
        <w:ind w:left="0" w:firstLine="426"/>
        <w:jc w:val="both"/>
        <w:rPr>
          <w:b/>
          <w:szCs w:val="24"/>
        </w:rPr>
      </w:pPr>
      <w:r w:rsidRPr="007B05D9">
        <w:rPr>
          <w:rFonts w:cs="Times New Roman"/>
          <w:szCs w:val="24"/>
        </w:rPr>
        <w:t xml:space="preserve">Peneliti sependapat </w:t>
      </w:r>
      <w:r w:rsidR="00A259F5" w:rsidRPr="007B05D9">
        <w:rPr>
          <w:rFonts w:cs="Times New Roman"/>
          <w:szCs w:val="24"/>
        </w:rPr>
        <w:t>dengan teori Tarwoto (2012), didukung dengan hasil penelitian Wahyuni (2016) dan Zukhri (2014),</w:t>
      </w:r>
      <w:r w:rsidR="00436D3D" w:rsidRPr="007B05D9">
        <w:rPr>
          <w:rFonts w:cs="Times New Roman"/>
          <w:szCs w:val="24"/>
        </w:rPr>
        <w:t xml:space="preserve"> </w:t>
      </w:r>
      <w:r w:rsidRPr="007B05D9">
        <w:rPr>
          <w:rFonts w:cs="Times New Roman"/>
          <w:szCs w:val="24"/>
        </w:rPr>
        <w:t>bahwa senam kaki diabetik yang rutin dan t</w:t>
      </w:r>
      <w:r w:rsidR="00436D3D" w:rsidRPr="007B05D9">
        <w:rPr>
          <w:rFonts w:cs="Times New Roman"/>
          <w:szCs w:val="24"/>
        </w:rPr>
        <w:t xml:space="preserve">eratur dapat meningkatkan </w:t>
      </w:r>
      <w:r w:rsidRPr="007B05D9">
        <w:rPr>
          <w:rFonts w:cs="Times New Roman"/>
          <w:szCs w:val="24"/>
        </w:rPr>
        <w:t xml:space="preserve">ABI dilihat dari selisih nilai ABI </w:t>
      </w:r>
      <w:r w:rsidRPr="007B05D9">
        <w:rPr>
          <w:rFonts w:cs="Times New Roman"/>
          <w:i/>
          <w:szCs w:val="24"/>
        </w:rPr>
        <w:t xml:space="preserve">pre </w:t>
      </w:r>
      <w:r w:rsidRPr="007B05D9">
        <w:rPr>
          <w:rFonts w:cs="Times New Roman"/>
          <w:szCs w:val="24"/>
        </w:rPr>
        <w:t xml:space="preserve">dan </w:t>
      </w:r>
      <w:r w:rsidRPr="007B05D9">
        <w:rPr>
          <w:rFonts w:cs="Times New Roman"/>
          <w:i/>
          <w:szCs w:val="24"/>
        </w:rPr>
        <w:t xml:space="preserve">post test </w:t>
      </w:r>
      <w:r w:rsidRPr="007B05D9">
        <w:rPr>
          <w:rFonts w:cs="Times New Roman"/>
          <w:szCs w:val="24"/>
        </w:rPr>
        <w:t xml:space="preserve">yang mengalami peningkatan yang mengindikasikan telah terjadi perubahan yang signifikan pada sirkulasi kaki setelah diberikan senam kaki diabetik. </w:t>
      </w:r>
    </w:p>
    <w:p w:rsidR="002C2E19" w:rsidRPr="007B05D9" w:rsidRDefault="00ED70B6" w:rsidP="00ED70B6">
      <w:pPr>
        <w:pStyle w:val="Heading3"/>
        <w:numPr>
          <w:ilvl w:val="6"/>
          <w:numId w:val="11"/>
        </w:numPr>
        <w:jc w:val="both"/>
        <w:rPr>
          <w:szCs w:val="24"/>
        </w:rPr>
      </w:pPr>
      <w:bookmarkStart w:id="305" w:name="_Toc515246584"/>
      <w:r w:rsidRPr="007B05D9">
        <w:rPr>
          <w:szCs w:val="24"/>
        </w:rPr>
        <w:t xml:space="preserve">Perbedaan </w:t>
      </w:r>
      <w:r w:rsidR="00A234C0" w:rsidRPr="007B05D9">
        <w:rPr>
          <w:szCs w:val="24"/>
        </w:rPr>
        <w:t xml:space="preserve">Nilai </w:t>
      </w:r>
      <w:r w:rsidR="00A234C0" w:rsidRPr="007B05D9">
        <w:rPr>
          <w:i/>
          <w:szCs w:val="24"/>
        </w:rPr>
        <w:t xml:space="preserve">Pre </w:t>
      </w:r>
      <w:r w:rsidR="00A234C0" w:rsidRPr="007B05D9">
        <w:rPr>
          <w:szCs w:val="24"/>
        </w:rPr>
        <w:t xml:space="preserve">Dan </w:t>
      </w:r>
      <w:r w:rsidR="00A234C0" w:rsidRPr="007B05D9">
        <w:rPr>
          <w:i/>
          <w:szCs w:val="24"/>
        </w:rPr>
        <w:t xml:space="preserve">Post Test </w:t>
      </w:r>
      <w:r w:rsidRPr="007B05D9">
        <w:rPr>
          <w:szCs w:val="24"/>
          <w:lang w:val="en-US"/>
        </w:rPr>
        <w:t>ABI</w:t>
      </w:r>
      <w:r w:rsidRPr="007B05D9">
        <w:rPr>
          <w:szCs w:val="24"/>
        </w:rPr>
        <w:t xml:space="preserve"> </w:t>
      </w:r>
      <w:r w:rsidR="00A234C0" w:rsidRPr="007B05D9">
        <w:rPr>
          <w:szCs w:val="24"/>
        </w:rPr>
        <w:t xml:space="preserve">Pada Pasien Diabetes Melitus Tipe </w:t>
      </w:r>
      <w:r w:rsidRPr="007B05D9">
        <w:rPr>
          <w:szCs w:val="24"/>
          <w:lang w:val="en-US"/>
        </w:rPr>
        <w:t>II</w:t>
      </w:r>
      <w:r w:rsidRPr="007B05D9">
        <w:rPr>
          <w:szCs w:val="24"/>
        </w:rPr>
        <w:t xml:space="preserve"> </w:t>
      </w:r>
      <w:r w:rsidR="00A234C0" w:rsidRPr="007B05D9">
        <w:rPr>
          <w:szCs w:val="24"/>
        </w:rPr>
        <w:t>Pada Kelompok Kontrol.</w:t>
      </w:r>
      <w:bookmarkEnd w:id="305"/>
    </w:p>
    <w:p w:rsidR="00A259F5" w:rsidRPr="007B05D9" w:rsidRDefault="00453C03" w:rsidP="00A259F5">
      <w:pPr>
        <w:spacing w:after="0" w:line="480" w:lineRule="auto"/>
        <w:ind w:firstLine="426"/>
        <w:jc w:val="both"/>
        <w:rPr>
          <w:rFonts w:cs="Times New Roman"/>
          <w:szCs w:val="24"/>
        </w:rPr>
      </w:pPr>
      <w:r w:rsidRPr="007B05D9">
        <w:rPr>
          <w:szCs w:val="24"/>
        </w:rPr>
        <w:t xml:space="preserve">Rata-rata nilai ABI pada kelompok kontrol </w:t>
      </w:r>
      <w:r w:rsidRPr="007B05D9">
        <w:rPr>
          <w:i/>
          <w:szCs w:val="24"/>
        </w:rPr>
        <w:t>pre test</w:t>
      </w:r>
      <w:r w:rsidRPr="007B05D9">
        <w:rPr>
          <w:szCs w:val="24"/>
        </w:rPr>
        <w:t xml:space="preserve"> dan </w:t>
      </w:r>
      <w:r w:rsidRPr="007B05D9">
        <w:rPr>
          <w:i/>
          <w:szCs w:val="24"/>
        </w:rPr>
        <w:t>post test</w:t>
      </w:r>
      <w:r w:rsidRPr="007B05D9">
        <w:rPr>
          <w:szCs w:val="24"/>
        </w:rPr>
        <w:t xml:space="preserve"> menunjukan terjad</w:t>
      </w:r>
      <w:r w:rsidR="004031C1" w:rsidRPr="007B05D9">
        <w:rPr>
          <w:szCs w:val="24"/>
        </w:rPr>
        <w:t>inya peningkatan sebesar 0.03 dari 0.91</w:t>
      </w:r>
      <w:r w:rsidRPr="007B05D9">
        <w:rPr>
          <w:szCs w:val="24"/>
        </w:rPr>
        <w:t xml:space="preserve"> saat </w:t>
      </w:r>
      <w:r w:rsidRPr="007B05D9">
        <w:rPr>
          <w:i/>
          <w:szCs w:val="24"/>
        </w:rPr>
        <w:t xml:space="preserve">pre test </w:t>
      </w:r>
      <w:r w:rsidR="004031C1" w:rsidRPr="007B05D9">
        <w:rPr>
          <w:szCs w:val="24"/>
        </w:rPr>
        <w:t>menjadi 0.94</w:t>
      </w:r>
      <w:r w:rsidRPr="007B05D9">
        <w:rPr>
          <w:szCs w:val="24"/>
        </w:rPr>
        <w:t xml:space="preserve"> saat </w:t>
      </w:r>
      <w:r w:rsidRPr="007B05D9">
        <w:rPr>
          <w:i/>
          <w:szCs w:val="24"/>
        </w:rPr>
        <w:t>post test.</w:t>
      </w:r>
      <w:r w:rsidR="00A259F5" w:rsidRPr="007B05D9">
        <w:rPr>
          <w:rFonts w:cs="Times New Roman"/>
          <w:szCs w:val="24"/>
        </w:rPr>
        <w:t xml:space="preserve"> </w:t>
      </w:r>
    </w:p>
    <w:p w:rsidR="00A259F5" w:rsidRPr="007B05D9" w:rsidRDefault="00A259F5" w:rsidP="00A259F5">
      <w:pPr>
        <w:tabs>
          <w:tab w:val="left" w:pos="426"/>
        </w:tabs>
        <w:spacing w:after="0" w:line="480" w:lineRule="auto"/>
        <w:jc w:val="both"/>
        <w:rPr>
          <w:szCs w:val="24"/>
        </w:rPr>
      </w:pPr>
      <w:r w:rsidRPr="007B05D9">
        <w:rPr>
          <w:szCs w:val="24"/>
        </w:rPr>
        <w:tab/>
      </w:r>
      <w:r w:rsidR="002F01BE" w:rsidRPr="007B05D9">
        <w:rPr>
          <w:szCs w:val="24"/>
        </w:rPr>
        <w:t xml:space="preserve">Teori dari Guyton &amp; </w:t>
      </w:r>
      <w:r w:rsidRPr="007B05D9">
        <w:rPr>
          <w:szCs w:val="24"/>
        </w:rPr>
        <w:t xml:space="preserve"> Hall (2007), menjelaskan bahwa pasien diabetes melitus yang melakukan senam kaki akan terjadi pergerakan tungkai yang akan mengakibatkan menegangnya otot-otot tungkai dan menekan vena di sekitar otot tersebut. Hal ini akan mendorong darah kearah jantung dan tekanan vena akan menurun, mekanisme ini dikenal dengan pompa vena. Mekanisme ini akan membantu memperlancarkan peredaran darah bagian kaki dan memperbaiki sirkulasi darah. Namun, apabila tidak dilakukan senam kaki diabetik pompa vena akan menjadi kurang effektif yang mengakibatkan tekanan darah tidak mengalami kenaikan yang signifikan. </w:t>
      </w:r>
    </w:p>
    <w:p w:rsidR="00DB5D06" w:rsidRPr="007B05D9" w:rsidRDefault="00A259F5" w:rsidP="00A259F5">
      <w:pPr>
        <w:tabs>
          <w:tab w:val="left" w:pos="426"/>
        </w:tabs>
        <w:spacing w:after="0" w:line="480" w:lineRule="auto"/>
        <w:jc w:val="both"/>
        <w:rPr>
          <w:rFonts w:cs="Times New Roman"/>
          <w:i/>
          <w:szCs w:val="24"/>
        </w:rPr>
      </w:pPr>
      <w:r w:rsidRPr="007B05D9">
        <w:rPr>
          <w:szCs w:val="24"/>
        </w:rPr>
        <w:lastRenderedPageBreak/>
        <w:tab/>
      </w:r>
      <w:r w:rsidR="00DB5D06" w:rsidRPr="007B05D9">
        <w:rPr>
          <w:rFonts w:cs="Times New Roman"/>
        </w:rPr>
        <w:t xml:space="preserve">Hal ini sejalan dengan </w:t>
      </w:r>
      <w:r w:rsidR="00DB5D06" w:rsidRPr="007B05D9">
        <w:rPr>
          <w:rFonts w:cs="Times New Roman"/>
          <w:szCs w:val="24"/>
        </w:rPr>
        <w:t xml:space="preserve">hasil penelitian Toton (2016), didapatkan nilai rata-rata </w:t>
      </w:r>
      <w:r w:rsidR="00DB5D06" w:rsidRPr="007B05D9">
        <w:rPr>
          <w:rFonts w:cs="Times New Roman"/>
          <w:i/>
          <w:szCs w:val="24"/>
        </w:rPr>
        <w:t xml:space="preserve">ABI post test </w:t>
      </w:r>
      <w:r w:rsidR="00DB5D06" w:rsidRPr="007B05D9">
        <w:rPr>
          <w:rFonts w:cs="Times New Roman"/>
          <w:szCs w:val="24"/>
        </w:rPr>
        <w:t xml:space="preserve">kelompok kontrol adalah 0,99 yang hanya memiliki kenaikan 0,01 dengan nilai </w:t>
      </w:r>
      <w:r w:rsidRPr="007B05D9">
        <w:rPr>
          <w:rFonts w:cs="Times New Roman"/>
          <w:i/>
          <w:szCs w:val="24"/>
        </w:rPr>
        <w:t xml:space="preserve">pre tes dan </w:t>
      </w:r>
      <w:r w:rsidRPr="007B05D9">
        <w:rPr>
          <w:rFonts w:cs="Times New Roman"/>
          <w:szCs w:val="24"/>
        </w:rPr>
        <w:t>h</w:t>
      </w:r>
      <w:r w:rsidR="00DB5D06" w:rsidRPr="007B05D9">
        <w:rPr>
          <w:rFonts w:cs="Times New Roman"/>
        </w:rPr>
        <w:t xml:space="preserve">asil penelitian </w:t>
      </w:r>
      <w:r w:rsidR="00DB5D06" w:rsidRPr="007B05D9">
        <w:rPr>
          <w:rFonts w:cs="Times New Roman"/>
          <w:szCs w:val="24"/>
        </w:rPr>
        <w:t xml:space="preserve">Zaqiyah (2017), </w:t>
      </w:r>
      <w:r w:rsidRPr="007B05D9">
        <w:rPr>
          <w:rFonts w:cs="Times New Roman"/>
          <w:szCs w:val="24"/>
        </w:rPr>
        <w:t xml:space="preserve">juga </w:t>
      </w:r>
      <w:r w:rsidR="00DB5D06" w:rsidRPr="007B05D9">
        <w:rPr>
          <w:rFonts w:cs="Times New Roman"/>
          <w:szCs w:val="24"/>
        </w:rPr>
        <w:t xml:space="preserve">didapatkan nilai </w:t>
      </w:r>
      <w:r w:rsidR="00DB5D06" w:rsidRPr="007B05D9">
        <w:rPr>
          <w:rFonts w:cs="Times New Roman"/>
          <w:i/>
          <w:szCs w:val="24"/>
        </w:rPr>
        <w:t xml:space="preserve">post test </w:t>
      </w:r>
      <w:r w:rsidR="00DB5D06" w:rsidRPr="007B05D9">
        <w:rPr>
          <w:rFonts w:cs="Times New Roman"/>
          <w:szCs w:val="24"/>
        </w:rPr>
        <w:t xml:space="preserve">rata-rata ABI pada kelompok kontrol adalah 0,91 yang memiliki nilai sama dengan nilai </w:t>
      </w:r>
      <w:r w:rsidR="00DB5D06" w:rsidRPr="007B05D9">
        <w:rPr>
          <w:rFonts w:cs="Times New Roman"/>
          <w:i/>
          <w:szCs w:val="24"/>
        </w:rPr>
        <w:t>pre test.</w:t>
      </w:r>
    </w:p>
    <w:p w:rsidR="00C13238" w:rsidRPr="007B05D9" w:rsidRDefault="00A259F5" w:rsidP="004D7C40">
      <w:pPr>
        <w:pStyle w:val="ListParagraph"/>
        <w:spacing w:after="0" w:line="480" w:lineRule="auto"/>
        <w:ind w:left="0" w:firstLine="426"/>
        <w:jc w:val="both"/>
        <w:rPr>
          <w:b/>
          <w:szCs w:val="24"/>
        </w:rPr>
      </w:pPr>
      <w:r w:rsidRPr="007B05D9">
        <w:rPr>
          <w:rFonts w:cs="Times New Roman"/>
          <w:szCs w:val="24"/>
        </w:rPr>
        <w:t>Hasil penelitia</w:t>
      </w:r>
      <w:r w:rsidR="002F01BE" w:rsidRPr="007B05D9">
        <w:rPr>
          <w:rFonts w:cs="Times New Roman"/>
          <w:szCs w:val="24"/>
        </w:rPr>
        <w:t>n ini mendukung teori Guyton &amp;</w:t>
      </w:r>
      <w:r w:rsidRPr="007B05D9">
        <w:rPr>
          <w:rFonts w:cs="Times New Roman"/>
          <w:szCs w:val="24"/>
        </w:rPr>
        <w:t xml:space="preserve"> Hall (2007) didukung dengan hasil penelitian Toton (2006) dan Zaqiyah (2017), </w:t>
      </w:r>
      <w:r w:rsidR="00DB5D06" w:rsidRPr="007B05D9">
        <w:rPr>
          <w:rFonts w:cs="Times New Roman"/>
          <w:szCs w:val="24"/>
        </w:rPr>
        <w:t xml:space="preserve">bahwa senam kaki diabetik yang tidak rutin dan teratur dilakukan hanya sedikit meningkatkan nilai </w:t>
      </w:r>
      <w:r w:rsidRPr="007B05D9">
        <w:rPr>
          <w:rFonts w:cs="Times New Roman"/>
          <w:szCs w:val="24"/>
        </w:rPr>
        <w:t xml:space="preserve">rata-rata </w:t>
      </w:r>
      <w:r w:rsidR="00DB5D06" w:rsidRPr="007B05D9">
        <w:rPr>
          <w:rFonts w:cs="Times New Roman"/>
          <w:szCs w:val="24"/>
        </w:rPr>
        <w:t>ABI bahkan cenderung tetap bila dibandingkan dengan peningkatan nilai ABI pada kelompok perlakuan</w:t>
      </w:r>
      <w:r w:rsidR="004D7C40" w:rsidRPr="007B05D9">
        <w:rPr>
          <w:rFonts w:cs="Times New Roman"/>
          <w:szCs w:val="24"/>
        </w:rPr>
        <w:t>.</w:t>
      </w:r>
    </w:p>
    <w:p w:rsidR="002C2E19" w:rsidRPr="007B05D9" w:rsidRDefault="00ED70B6" w:rsidP="00ED70B6">
      <w:pPr>
        <w:pStyle w:val="Heading3"/>
        <w:numPr>
          <w:ilvl w:val="6"/>
          <w:numId w:val="11"/>
        </w:numPr>
        <w:jc w:val="both"/>
      </w:pPr>
      <w:bookmarkStart w:id="306" w:name="_Toc515246585"/>
      <w:r w:rsidRPr="007B05D9">
        <w:t xml:space="preserve">Pengaruh </w:t>
      </w:r>
      <w:r w:rsidR="00A234C0" w:rsidRPr="007B05D9">
        <w:t xml:space="preserve">Senam Kaki Diabetik Terhadap </w:t>
      </w:r>
      <w:r w:rsidRPr="007B05D9">
        <w:rPr>
          <w:lang w:val="en-US"/>
        </w:rPr>
        <w:t>ABI</w:t>
      </w:r>
      <w:r w:rsidRPr="007B05D9">
        <w:t xml:space="preserve"> </w:t>
      </w:r>
      <w:r w:rsidR="00A234C0" w:rsidRPr="007B05D9">
        <w:t xml:space="preserve">Pada Pasien Diabetes Melitus Tipe </w:t>
      </w:r>
      <w:r w:rsidRPr="007B05D9">
        <w:rPr>
          <w:lang w:val="en-US"/>
        </w:rPr>
        <w:t>II</w:t>
      </w:r>
      <w:r w:rsidR="00A234C0" w:rsidRPr="007B05D9">
        <w:t>.</w:t>
      </w:r>
      <w:bookmarkEnd w:id="306"/>
    </w:p>
    <w:p w:rsidR="002C2E19" w:rsidRPr="007B05D9" w:rsidRDefault="002C2E19" w:rsidP="002C2E19">
      <w:pPr>
        <w:spacing w:after="0" w:line="480" w:lineRule="auto"/>
        <w:ind w:firstLine="426"/>
        <w:jc w:val="both"/>
        <w:rPr>
          <w:rFonts w:cs="Times New Roman"/>
          <w:szCs w:val="24"/>
        </w:rPr>
      </w:pPr>
      <w:r w:rsidRPr="007B05D9">
        <w:rPr>
          <w:rFonts w:cs="Times New Roman"/>
          <w:szCs w:val="24"/>
        </w:rPr>
        <w:t>Hasil analisis perbedaan beda nilai ABI pada kelompok perlakuan dan kontrol didap</w:t>
      </w:r>
      <w:r w:rsidR="007A3956" w:rsidRPr="007B05D9">
        <w:rPr>
          <w:rFonts w:cs="Times New Roman"/>
          <w:szCs w:val="24"/>
        </w:rPr>
        <w:t xml:space="preserve">atkan nilai </w:t>
      </w:r>
      <w:r w:rsidR="007A3956" w:rsidRPr="007B05D9">
        <w:rPr>
          <w:rFonts w:cs="Times New Roman"/>
          <w:i/>
          <w:szCs w:val="24"/>
        </w:rPr>
        <w:t>p value</w:t>
      </w:r>
      <w:r w:rsidR="007A3956" w:rsidRPr="007B05D9">
        <w:rPr>
          <w:rFonts w:cs="Times New Roman"/>
          <w:szCs w:val="24"/>
        </w:rPr>
        <w:t xml:space="preserve"> </w:t>
      </w:r>
      <w:r w:rsidR="00205978" w:rsidRPr="007B05D9">
        <w:rPr>
          <w:rFonts w:cs="Times New Roman"/>
          <w:szCs w:val="24"/>
        </w:rPr>
        <w:t xml:space="preserve">pada kelompok perlakuan </w:t>
      </w:r>
      <w:r w:rsidR="007A3956" w:rsidRPr="007B05D9">
        <w:rPr>
          <w:rFonts w:cs="Times New Roman"/>
          <w:szCs w:val="24"/>
        </w:rPr>
        <w:t>adalah 0.0001</w:t>
      </w:r>
      <w:r w:rsidR="00205978" w:rsidRPr="007B05D9">
        <w:rPr>
          <w:rFonts w:cs="Times New Roman"/>
          <w:szCs w:val="24"/>
        </w:rPr>
        <w:t>(</w:t>
      </w:r>
      <w:r w:rsidR="00205978" w:rsidRPr="007B05D9">
        <w:rPr>
          <w:rFonts w:cs="Times New Roman"/>
          <w:i/>
          <w:szCs w:val="24"/>
        </w:rPr>
        <w:t>p&lt;0,05)</w:t>
      </w:r>
      <w:r w:rsidR="00205978" w:rsidRPr="007B05D9">
        <w:rPr>
          <w:rFonts w:cs="Times New Roman"/>
          <w:szCs w:val="24"/>
        </w:rPr>
        <w:t xml:space="preserve"> yang menunjukan Ho ditolak sedangkan </w:t>
      </w:r>
      <w:r w:rsidR="00205978" w:rsidRPr="007B05D9">
        <w:rPr>
          <w:rFonts w:cs="Times New Roman"/>
          <w:i/>
          <w:szCs w:val="24"/>
        </w:rPr>
        <w:t xml:space="preserve">p value </w:t>
      </w:r>
      <w:r w:rsidR="00205978" w:rsidRPr="007B05D9">
        <w:rPr>
          <w:rFonts w:cs="Times New Roman"/>
          <w:szCs w:val="24"/>
        </w:rPr>
        <w:t>pada kelompok kontrol adalah 0,058 (</w:t>
      </w:r>
      <w:r w:rsidR="00205978" w:rsidRPr="007B05D9">
        <w:rPr>
          <w:rFonts w:cs="Times New Roman"/>
          <w:i/>
          <w:szCs w:val="24"/>
        </w:rPr>
        <w:t xml:space="preserve">p&gt;0,05) </w:t>
      </w:r>
      <w:r w:rsidR="00205978" w:rsidRPr="007B05D9">
        <w:rPr>
          <w:rFonts w:cs="Times New Roman"/>
          <w:szCs w:val="24"/>
        </w:rPr>
        <w:t>yang menunjukan Ho gagal ditolak</w:t>
      </w:r>
      <w:r w:rsidRPr="007B05D9">
        <w:rPr>
          <w:rFonts w:cs="Times New Roman"/>
          <w:szCs w:val="24"/>
        </w:rPr>
        <w:t xml:space="preserve">. Ini menunjukan bahwa ada </w:t>
      </w:r>
      <w:r w:rsidR="00205978" w:rsidRPr="007B05D9">
        <w:rPr>
          <w:rFonts w:cs="Times New Roman"/>
          <w:szCs w:val="24"/>
        </w:rPr>
        <w:t xml:space="preserve">perbedaan rata-rata ABI yang signifikan antara kelompok kontrol dan perlakuan serta ada </w:t>
      </w:r>
      <w:r w:rsidRPr="007B05D9">
        <w:rPr>
          <w:rFonts w:cs="Times New Roman"/>
          <w:szCs w:val="24"/>
        </w:rPr>
        <w:t>pengaruh senam kaki diabetik terhadap ABI pada pasien diabetes melitus tipe II</w:t>
      </w:r>
      <w:r w:rsidR="00205978" w:rsidRPr="007B05D9">
        <w:rPr>
          <w:rFonts w:cs="Times New Roman"/>
          <w:szCs w:val="24"/>
        </w:rPr>
        <w:t xml:space="preserve"> pada kelompok perlakuan</w:t>
      </w:r>
      <w:r w:rsidRPr="007B05D9">
        <w:rPr>
          <w:rFonts w:cs="Times New Roman"/>
          <w:szCs w:val="24"/>
        </w:rPr>
        <w:t>.</w:t>
      </w:r>
    </w:p>
    <w:p w:rsidR="00E05D51" w:rsidRPr="007B05D9" w:rsidRDefault="002C2E19" w:rsidP="00E05D51">
      <w:pPr>
        <w:spacing w:after="0" w:line="480" w:lineRule="auto"/>
        <w:ind w:firstLine="426"/>
        <w:jc w:val="both"/>
        <w:rPr>
          <w:rFonts w:cs="Times New Roman"/>
          <w:szCs w:val="24"/>
        </w:rPr>
      </w:pPr>
      <w:r w:rsidRPr="007B05D9">
        <w:rPr>
          <w:rFonts w:cs="Times New Roman"/>
          <w:szCs w:val="24"/>
        </w:rPr>
        <w:t>Latihan fisik merupakan salah satu prinsip dalam penatalaksanaan diabetes melitus. Kegiatan fisik sehari-har</w:t>
      </w:r>
      <w:r w:rsidR="007A3956" w:rsidRPr="007B05D9">
        <w:rPr>
          <w:rFonts w:cs="Times New Roman"/>
          <w:szCs w:val="24"/>
        </w:rPr>
        <w:t>i dan latihan fisik teratur (3-5</w:t>
      </w:r>
      <w:r w:rsidRPr="007B05D9">
        <w:rPr>
          <w:rFonts w:cs="Times New Roman"/>
          <w:szCs w:val="24"/>
        </w:rPr>
        <w:t xml:space="preserve"> kali seminggu selama 30 menit) merupakan salah satu pilar dalam penataksanaan diabetes melitus disamping edukasi, diet dan obat-obatan (OHO dan insulin). Latihan fisik </w:t>
      </w:r>
      <w:r w:rsidRPr="007B05D9">
        <w:rPr>
          <w:rFonts w:cs="Times New Roman"/>
          <w:szCs w:val="24"/>
        </w:rPr>
        <w:lastRenderedPageBreak/>
        <w:t>yang dimaksud adalah berjalan, bersepeda, santai, jogging, senam</w:t>
      </w:r>
      <w:r w:rsidR="00E05D51" w:rsidRPr="007B05D9">
        <w:rPr>
          <w:rFonts w:cs="Times New Roman"/>
          <w:szCs w:val="24"/>
        </w:rPr>
        <w:t>, dan berenang (Khairani, 2012).</w:t>
      </w:r>
    </w:p>
    <w:p w:rsidR="007A3956" w:rsidRPr="007B05D9" w:rsidRDefault="00B24996" w:rsidP="007A3956">
      <w:pPr>
        <w:spacing w:after="0" w:line="480" w:lineRule="auto"/>
        <w:ind w:firstLine="426"/>
        <w:jc w:val="both"/>
        <w:rPr>
          <w:rFonts w:cs="Times New Roman"/>
          <w:szCs w:val="24"/>
        </w:rPr>
      </w:pPr>
      <w:r w:rsidRPr="007B05D9">
        <w:rPr>
          <w:rFonts w:cs="Times New Roman"/>
          <w:szCs w:val="24"/>
        </w:rPr>
        <w:t>Menurut teori Sherwood (2008</w:t>
      </w:r>
      <w:r w:rsidR="007A3956" w:rsidRPr="007B05D9">
        <w:rPr>
          <w:rFonts w:cs="Times New Roman"/>
          <w:szCs w:val="24"/>
        </w:rPr>
        <w:t>), ak</w:t>
      </w:r>
      <w:r w:rsidR="002C2E19" w:rsidRPr="007B05D9">
        <w:rPr>
          <w:rFonts w:cs="Times New Roman"/>
          <w:szCs w:val="24"/>
        </w:rPr>
        <w:t xml:space="preserve">tivitas senam kaki mengakibatkan otot-otot rangka berkontraksi. Pada saat otot ini berkontraksi, vena-vena besar di ekstremitas akan tertekan. Penekanan vena eksternal ini menurunkan kapasistas vena dan meningkatkan tekanan vena, sehingga cairan yang terdapat di dalam vena terperas kea </w:t>
      </w:r>
      <w:r w:rsidR="000D3CF1" w:rsidRPr="007B05D9">
        <w:rPr>
          <w:rFonts w:cs="Times New Roman"/>
          <w:szCs w:val="24"/>
        </w:rPr>
        <w:t>a</w:t>
      </w:r>
      <w:r w:rsidR="002C2E19" w:rsidRPr="007B05D9">
        <w:rPr>
          <w:rFonts w:cs="Times New Roman"/>
          <w:szCs w:val="24"/>
        </w:rPr>
        <w:t>rah jantung. Efek pemompaan vena ini dikenal sebagai vena otot rangka. Dimana pompa otot rangka adalah satu cara untuk mengalirkan simpangan darah darah di vena ke jantung sewaktu berolahraga. Peningkatan aktivitas otot mendorong lebih banyak darah keluar dari vena dan masuk ke jantung. Selain itu vasokontriksi vena yang menyertai olahraga juga meningkatkan aliran balik vena yang juga berarti terjadi peningkatan tek</w:t>
      </w:r>
      <w:r w:rsidR="007A3956" w:rsidRPr="007B05D9">
        <w:rPr>
          <w:rFonts w:cs="Times New Roman"/>
          <w:szCs w:val="24"/>
        </w:rPr>
        <w:t>anan darah di ekstremitas bawah.</w:t>
      </w:r>
    </w:p>
    <w:p w:rsidR="004A7B53" w:rsidRPr="007B05D9" w:rsidRDefault="004A7B53" w:rsidP="007A3956">
      <w:pPr>
        <w:spacing w:after="0" w:line="480" w:lineRule="auto"/>
        <w:ind w:firstLine="426"/>
        <w:jc w:val="both"/>
        <w:rPr>
          <w:rFonts w:cs="Times New Roman"/>
          <w:szCs w:val="24"/>
        </w:rPr>
      </w:pPr>
      <w:r w:rsidRPr="007B05D9">
        <w:rPr>
          <w:rFonts w:cs="Times New Roman"/>
          <w:szCs w:val="24"/>
        </w:rPr>
        <w:t xml:space="preserve">Hal ini sejalan dengan hasil penelitian </w:t>
      </w:r>
      <w:r w:rsidRPr="007B05D9">
        <w:rPr>
          <w:rFonts w:cs="Times New Roman"/>
          <w:szCs w:val="24"/>
        </w:rPr>
        <w:fldChar w:fldCharType="begin" w:fldLock="1"/>
      </w:r>
      <w:r w:rsidRPr="007B05D9">
        <w:rPr>
          <w:rFonts w:cs="Times New Roman"/>
          <w:szCs w:val="24"/>
        </w:rPr>
        <w:instrText>ADDIN CSL_CITATION { "citationItems" : [ { "id" : "ITEM-1", "itemData" : { "author" : [ { "dropping-particle" : "", "family" : "Mangiwa", "given" : "Inartry", "non-dropping-particle" : "", "parse-names" : false, "suffix" : "" }, { "dropping-particle" : "", "family" : "Mario E. Katuk", "given" : "", "non-dropping-particle" : "", "parse-names" : false, "suffix" : "" }, { "dropping-particle" : "", "family" : "Lando Sumarauw", "given" : "", "non-dropping-particle" : "", "parse-names" : false, "suffix" : "" } ], "container-title" : "eJournal Keperawatan", "id" : "ITEM-1", "issued" : { "date-parts" : [ [ "2017" ] ] }, "title" : "Pengaruh Senam Kaki Diabetes Terhadap Nilai Ankle Brachial Index Pada Pasien Diabetes Melitus", "type" : "article-journal", "volume" : "5" }, "uris" : [ "http://www.mendeley.com/documents/?uuid=93936c55-493e-4073-911c-7d517ab67b14" ] } ], "mendeley" : { "formattedCitation" : "(Mangiwa, Mario E. Katuk and Lando Sumarauw, 2017)", "manualFormatting" : "Mangiwa (2017)", "plainTextFormattedCitation" : "(Mangiwa, Mario E. Katuk and Lando Sumarauw, 2017)", "previouslyFormattedCitation" : "(Mangiwa, Mario E. Katuk and Lando Sumarauw, 2017)" }, "properties" : { "noteIndex" : 0 }, "schema" : "https://github.com/citation-style-language/schema/raw/master/csl-citation.json" }</w:instrText>
      </w:r>
      <w:r w:rsidRPr="007B05D9">
        <w:rPr>
          <w:rFonts w:cs="Times New Roman"/>
          <w:szCs w:val="24"/>
        </w:rPr>
        <w:fldChar w:fldCharType="separate"/>
      </w:r>
      <w:r w:rsidRPr="007B05D9">
        <w:rPr>
          <w:rFonts w:cs="Times New Roman"/>
          <w:noProof/>
          <w:szCs w:val="24"/>
        </w:rPr>
        <w:t>Mangiwa (2017)</w:t>
      </w:r>
      <w:r w:rsidRPr="007B05D9">
        <w:rPr>
          <w:rFonts w:cs="Times New Roman"/>
          <w:szCs w:val="24"/>
        </w:rPr>
        <w:fldChar w:fldCharType="end"/>
      </w:r>
      <w:r w:rsidRPr="007B05D9">
        <w:rPr>
          <w:rFonts w:cs="Times New Roman"/>
          <w:szCs w:val="24"/>
        </w:rPr>
        <w:t xml:space="preserve"> dan Wahyuni (2016) didapatkan nilai </w:t>
      </w:r>
      <w:r w:rsidRPr="007B05D9">
        <w:rPr>
          <w:rFonts w:cs="Times New Roman"/>
          <w:i/>
          <w:szCs w:val="24"/>
        </w:rPr>
        <w:t xml:space="preserve">p-value </w:t>
      </w:r>
      <w:r w:rsidRPr="007B05D9">
        <w:rPr>
          <w:rFonts w:cs="Times New Roman"/>
          <w:szCs w:val="24"/>
        </w:rPr>
        <w:t>masing-masing penelitian adalah 0,00 dan 0,46 (</w:t>
      </w:r>
      <w:r w:rsidRPr="007B05D9">
        <w:rPr>
          <w:rFonts w:cs="Times New Roman"/>
          <w:i/>
          <w:szCs w:val="24"/>
        </w:rPr>
        <w:t xml:space="preserve">p-value &lt; 0,05) </w:t>
      </w:r>
      <w:r w:rsidRPr="007B05D9">
        <w:rPr>
          <w:rFonts w:cs="Times New Roman"/>
          <w:szCs w:val="24"/>
        </w:rPr>
        <w:t xml:space="preserve">sehingga Ho ditolak yang mengindikasikan adanya pengaruh senam kaki diabetik terhadap </w:t>
      </w:r>
      <w:r w:rsidRPr="007B05D9">
        <w:rPr>
          <w:rFonts w:cs="Times New Roman"/>
          <w:i/>
          <w:szCs w:val="24"/>
        </w:rPr>
        <w:t xml:space="preserve">ankle brachial index </w:t>
      </w:r>
      <w:r w:rsidRPr="007B05D9">
        <w:rPr>
          <w:rFonts w:cs="Times New Roman"/>
          <w:szCs w:val="24"/>
        </w:rPr>
        <w:t xml:space="preserve">(ABI). </w:t>
      </w:r>
    </w:p>
    <w:p w:rsidR="00ED70B6" w:rsidRPr="007B05D9" w:rsidRDefault="004A7B53" w:rsidP="007A3956">
      <w:pPr>
        <w:spacing w:after="0" w:line="480" w:lineRule="auto"/>
        <w:ind w:firstLine="426"/>
        <w:jc w:val="both"/>
        <w:rPr>
          <w:rFonts w:cs="Times New Roman"/>
          <w:szCs w:val="24"/>
        </w:rPr>
      </w:pPr>
      <w:r w:rsidRPr="007B05D9">
        <w:rPr>
          <w:rFonts w:cs="Times New Roman"/>
          <w:szCs w:val="24"/>
        </w:rPr>
        <w:t>Hasil penelitian ini mendukung teori Sherwood (2001) dan sejalan dengan hasil penelitian Mangiwa</w:t>
      </w:r>
      <w:r w:rsidR="009D35A9" w:rsidRPr="007B05D9">
        <w:rPr>
          <w:rFonts w:cs="Times New Roman"/>
          <w:szCs w:val="24"/>
        </w:rPr>
        <w:t xml:space="preserve"> (2017)</w:t>
      </w:r>
      <w:r w:rsidRPr="007B05D9">
        <w:rPr>
          <w:rFonts w:cs="Times New Roman"/>
          <w:szCs w:val="24"/>
        </w:rPr>
        <w:t xml:space="preserve"> dan Wahyuni</w:t>
      </w:r>
      <w:r w:rsidR="009D35A9" w:rsidRPr="007B05D9">
        <w:rPr>
          <w:rFonts w:cs="Times New Roman"/>
          <w:szCs w:val="24"/>
        </w:rPr>
        <w:t xml:space="preserve"> (2016)</w:t>
      </w:r>
      <w:r w:rsidRPr="007B05D9">
        <w:rPr>
          <w:rFonts w:cs="Times New Roman"/>
          <w:szCs w:val="24"/>
        </w:rPr>
        <w:t xml:space="preserve"> </w:t>
      </w:r>
      <w:r w:rsidR="002C2E19" w:rsidRPr="007B05D9">
        <w:rPr>
          <w:rFonts w:cs="Times New Roman"/>
          <w:szCs w:val="24"/>
        </w:rPr>
        <w:t xml:space="preserve">bahwa </w:t>
      </w:r>
      <w:r w:rsidRPr="007B05D9">
        <w:rPr>
          <w:rFonts w:cs="Times New Roman"/>
          <w:szCs w:val="24"/>
        </w:rPr>
        <w:t xml:space="preserve">hasil nilai ABI </w:t>
      </w:r>
      <w:r w:rsidR="002C2E19" w:rsidRPr="007B05D9">
        <w:rPr>
          <w:rFonts w:cs="Times New Roman"/>
          <w:szCs w:val="24"/>
        </w:rPr>
        <w:t xml:space="preserve">kelompok perlakuan dan kelompok kontrol sesudah pemberian senam kaki diabetik </w:t>
      </w:r>
      <w:r w:rsidRPr="007B05D9">
        <w:rPr>
          <w:rFonts w:cs="Times New Roman"/>
          <w:szCs w:val="24"/>
        </w:rPr>
        <w:t xml:space="preserve">sebagian besar </w:t>
      </w:r>
      <w:r w:rsidR="002C2E19" w:rsidRPr="007B05D9">
        <w:rPr>
          <w:rFonts w:cs="Times New Roman"/>
          <w:szCs w:val="24"/>
        </w:rPr>
        <w:t>akan berbeda dengan sebelum diberikan latihan. Peneliti juga sependapat apabila kedua kelompok hasilnya dibandingkan maka terdapat hasil yang signifikan sehingga pemberian s</w:t>
      </w:r>
      <w:r w:rsidR="00B80C96" w:rsidRPr="007B05D9">
        <w:rPr>
          <w:rFonts w:cs="Times New Roman"/>
          <w:szCs w:val="24"/>
        </w:rPr>
        <w:t xml:space="preserve">enam kaki diabetik sebanyak empat </w:t>
      </w:r>
      <w:r w:rsidR="00B80C96" w:rsidRPr="007B05D9">
        <w:rPr>
          <w:rFonts w:cs="Times New Roman"/>
          <w:szCs w:val="24"/>
        </w:rPr>
        <w:lastRenderedPageBreak/>
        <w:t>kali seminggu selama satu</w:t>
      </w:r>
      <w:r w:rsidR="002C2E19" w:rsidRPr="007B05D9">
        <w:rPr>
          <w:rFonts w:cs="Times New Roman"/>
          <w:szCs w:val="24"/>
        </w:rPr>
        <w:t xml:space="preserve"> bulan, memberikan manfaat yang baik dalam meningkatkan tekanan darah di kaki</w:t>
      </w:r>
    </w:p>
    <w:p w:rsidR="002C2E19" w:rsidRPr="007B05D9" w:rsidRDefault="002C2E19" w:rsidP="00ED70B6">
      <w:pPr>
        <w:spacing w:after="0" w:line="240" w:lineRule="auto"/>
        <w:ind w:firstLine="426"/>
        <w:jc w:val="both"/>
        <w:rPr>
          <w:rFonts w:cs="Times New Roman"/>
          <w:szCs w:val="24"/>
        </w:rPr>
      </w:pPr>
      <w:r w:rsidRPr="007B05D9">
        <w:rPr>
          <w:rFonts w:cs="Times New Roman"/>
          <w:szCs w:val="24"/>
        </w:rPr>
        <w:t>.</w:t>
      </w:r>
    </w:p>
    <w:p w:rsidR="004D7C40" w:rsidRPr="007B05D9" w:rsidRDefault="00206A28" w:rsidP="0090162D">
      <w:pPr>
        <w:pStyle w:val="Heading2"/>
        <w:numPr>
          <w:ilvl w:val="0"/>
          <w:numId w:val="42"/>
        </w:numPr>
        <w:ind w:left="426" w:hanging="426"/>
      </w:pPr>
      <w:bookmarkStart w:id="307" w:name="_Toc515246586"/>
      <w:r w:rsidRPr="007B05D9">
        <w:t>Kelemahan Penelitian</w:t>
      </w:r>
      <w:bookmarkEnd w:id="307"/>
    </w:p>
    <w:p w:rsidR="00206A28" w:rsidRPr="007B05D9" w:rsidRDefault="00206A28" w:rsidP="00206A28">
      <w:pPr>
        <w:spacing w:after="0" w:line="480" w:lineRule="auto"/>
        <w:ind w:firstLine="426"/>
        <w:jc w:val="both"/>
        <w:rPr>
          <w:rFonts w:cs="Times New Roman"/>
          <w:szCs w:val="24"/>
        </w:rPr>
      </w:pPr>
      <w:r w:rsidRPr="007B05D9">
        <w:rPr>
          <w:rFonts w:cs="Times New Roman"/>
          <w:szCs w:val="24"/>
        </w:rPr>
        <w:t>Peneli</w:t>
      </w:r>
      <w:r w:rsidR="00A234C0" w:rsidRPr="007B05D9">
        <w:rPr>
          <w:rFonts w:cs="Times New Roman"/>
          <w:szCs w:val="24"/>
        </w:rPr>
        <w:t>tian belum mengendalikan variab</w:t>
      </w:r>
      <w:r w:rsidRPr="007B05D9">
        <w:rPr>
          <w:rFonts w:cs="Times New Roman"/>
          <w:szCs w:val="24"/>
        </w:rPr>
        <w:t>e</w:t>
      </w:r>
      <w:r w:rsidR="00A234C0" w:rsidRPr="007B05D9">
        <w:rPr>
          <w:rFonts w:cs="Times New Roman"/>
          <w:szCs w:val="24"/>
        </w:rPr>
        <w:t>l</w:t>
      </w:r>
      <w:r w:rsidRPr="007B05D9">
        <w:rPr>
          <w:rFonts w:cs="Times New Roman"/>
          <w:szCs w:val="24"/>
        </w:rPr>
        <w:t>-variabel lain yang dapat mempengaruhi nilai ABI seperti</w:t>
      </w:r>
      <w:r w:rsidR="00205978" w:rsidRPr="007B05D9">
        <w:rPr>
          <w:rFonts w:cs="Times New Roman"/>
          <w:szCs w:val="24"/>
        </w:rPr>
        <w:t xml:space="preserve"> glukosa darah, </w:t>
      </w:r>
      <w:r w:rsidRPr="007B05D9">
        <w:rPr>
          <w:rFonts w:cs="Times New Roman"/>
          <w:szCs w:val="24"/>
        </w:rPr>
        <w:t xml:space="preserve">riwayat hipertensi dan riwayat merokok pada pasien DM tipe II. </w:t>
      </w:r>
    </w:p>
    <w:p w:rsidR="004D7C40" w:rsidRPr="007B05D9" w:rsidRDefault="004D7C40" w:rsidP="00E05D51">
      <w:pPr>
        <w:spacing w:after="0" w:line="480" w:lineRule="auto"/>
        <w:ind w:firstLine="426"/>
        <w:jc w:val="both"/>
        <w:rPr>
          <w:rFonts w:cs="Times New Roman"/>
          <w:szCs w:val="24"/>
        </w:rPr>
      </w:pPr>
    </w:p>
    <w:p w:rsidR="004D7C40" w:rsidRPr="007B05D9" w:rsidRDefault="004D7C40" w:rsidP="00E05D51">
      <w:pPr>
        <w:spacing w:after="0" w:line="480" w:lineRule="auto"/>
        <w:ind w:firstLine="426"/>
        <w:jc w:val="both"/>
        <w:rPr>
          <w:rFonts w:cs="Times New Roman"/>
          <w:szCs w:val="24"/>
        </w:rPr>
      </w:pPr>
    </w:p>
    <w:p w:rsidR="00A234C0" w:rsidRPr="007B05D9" w:rsidRDefault="00A234C0" w:rsidP="00E05D51">
      <w:pPr>
        <w:spacing w:after="0" w:line="480" w:lineRule="auto"/>
        <w:ind w:firstLine="426"/>
        <w:jc w:val="both"/>
        <w:rPr>
          <w:rFonts w:cs="Times New Roman"/>
          <w:szCs w:val="24"/>
        </w:rPr>
      </w:pPr>
    </w:p>
    <w:p w:rsidR="00A234C0" w:rsidRPr="007B05D9" w:rsidRDefault="00A234C0" w:rsidP="00E05D51">
      <w:pPr>
        <w:spacing w:after="0" w:line="480" w:lineRule="auto"/>
        <w:ind w:firstLine="426"/>
        <w:jc w:val="both"/>
        <w:rPr>
          <w:rFonts w:cs="Times New Roman"/>
          <w:szCs w:val="24"/>
        </w:rPr>
      </w:pPr>
    </w:p>
    <w:p w:rsidR="00A234C0" w:rsidRPr="007B05D9" w:rsidRDefault="00A234C0" w:rsidP="00E05D51">
      <w:pPr>
        <w:spacing w:after="0" w:line="480" w:lineRule="auto"/>
        <w:ind w:firstLine="426"/>
        <w:jc w:val="both"/>
        <w:rPr>
          <w:rFonts w:cs="Times New Roman"/>
          <w:szCs w:val="24"/>
        </w:rPr>
      </w:pPr>
    </w:p>
    <w:p w:rsidR="00A234C0" w:rsidRPr="007B05D9" w:rsidRDefault="00A234C0" w:rsidP="00E05D51">
      <w:pPr>
        <w:spacing w:after="0" w:line="480" w:lineRule="auto"/>
        <w:ind w:firstLine="426"/>
        <w:jc w:val="both"/>
        <w:rPr>
          <w:rFonts w:cs="Times New Roman"/>
          <w:szCs w:val="24"/>
        </w:rPr>
      </w:pPr>
    </w:p>
    <w:p w:rsidR="00A234C0" w:rsidRPr="007B05D9" w:rsidRDefault="00A234C0" w:rsidP="00E05D51">
      <w:pPr>
        <w:spacing w:after="0" w:line="480" w:lineRule="auto"/>
        <w:ind w:firstLine="426"/>
        <w:jc w:val="both"/>
        <w:rPr>
          <w:rFonts w:cs="Times New Roman"/>
          <w:szCs w:val="24"/>
        </w:rPr>
      </w:pPr>
    </w:p>
    <w:p w:rsidR="00A259F5" w:rsidRPr="007B05D9" w:rsidRDefault="00A259F5" w:rsidP="00E05D51">
      <w:pPr>
        <w:spacing w:after="0" w:line="480" w:lineRule="auto"/>
        <w:ind w:firstLine="426"/>
        <w:jc w:val="both"/>
        <w:rPr>
          <w:rFonts w:cs="Times New Roman"/>
          <w:szCs w:val="24"/>
        </w:rPr>
      </w:pPr>
    </w:p>
    <w:p w:rsidR="00A259F5" w:rsidRPr="007B05D9" w:rsidRDefault="00A259F5" w:rsidP="00E05D51">
      <w:pPr>
        <w:spacing w:after="0" w:line="480" w:lineRule="auto"/>
        <w:ind w:firstLine="426"/>
        <w:jc w:val="both"/>
        <w:rPr>
          <w:rFonts w:cs="Times New Roman"/>
          <w:szCs w:val="24"/>
        </w:rPr>
      </w:pPr>
    </w:p>
    <w:p w:rsidR="00A259F5" w:rsidRPr="007B05D9" w:rsidRDefault="00A259F5" w:rsidP="00E05D51">
      <w:pPr>
        <w:spacing w:after="0" w:line="480" w:lineRule="auto"/>
        <w:ind w:firstLine="426"/>
        <w:jc w:val="both"/>
        <w:rPr>
          <w:rFonts w:cs="Times New Roman"/>
          <w:szCs w:val="24"/>
        </w:rPr>
      </w:pPr>
    </w:p>
    <w:p w:rsidR="00A259F5" w:rsidRPr="007B05D9" w:rsidRDefault="00A259F5" w:rsidP="00E05D51">
      <w:pPr>
        <w:spacing w:after="0" w:line="480" w:lineRule="auto"/>
        <w:ind w:firstLine="426"/>
        <w:jc w:val="both"/>
        <w:rPr>
          <w:rFonts w:cs="Times New Roman"/>
          <w:szCs w:val="24"/>
        </w:rPr>
      </w:pPr>
    </w:p>
    <w:p w:rsidR="00A259F5" w:rsidRPr="007B05D9" w:rsidRDefault="00A259F5" w:rsidP="00E05D51">
      <w:pPr>
        <w:spacing w:after="0" w:line="480" w:lineRule="auto"/>
        <w:ind w:firstLine="426"/>
        <w:jc w:val="both"/>
        <w:rPr>
          <w:rFonts w:cs="Times New Roman"/>
          <w:szCs w:val="24"/>
        </w:rPr>
      </w:pPr>
    </w:p>
    <w:p w:rsidR="00A259F5" w:rsidRPr="007B05D9" w:rsidRDefault="00A259F5" w:rsidP="00E05D51">
      <w:pPr>
        <w:spacing w:after="0" w:line="480" w:lineRule="auto"/>
        <w:ind w:firstLine="426"/>
        <w:jc w:val="both"/>
        <w:rPr>
          <w:rFonts w:cs="Times New Roman"/>
          <w:szCs w:val="24"/>
        </w:rPr>
      </w:pPr>
    </w:p>
    <w:p w:rsidR="00A259F5" w:rsidRPr="007B05D9" w:rsidRDefault="00A259F5" w:rsidP="00E05D51">
      <w:pPr>
        <w:spacing w:after="0" w:line="480" w:lineRule="auto"/>
        <w:ind w:firstLine="426"/>
        <w:jc w:val="both"/>
        <w:rPr>
          <w:rFonts w:cs="Times New Roman"/>
          <w:szCs w:val="24"/>
        </w:rPr>
      </w:pPr>
    </w:p>
    <w:p w:rsidR="00A259F5" w:rsidRPr="007B05D9" w:rsidRDefault="00A259F5" w:rsidP="00E05D51">
      <w:pPr>
        <w:spacing w:after="0" w:line="480" w:lineRule="auto"/>
        <w:ind w:firstLine="426"/>
        <w:jc w:val="both"/>
        <w:rPr>
          <w:rFonts w:cs="Times New Roman"/>
          <w:szCs w:val="24"/>
        </w:rPr>
      </w:pPr>
    </w:p>
    <w:p w:rsidR="00763000" w:rsidRPr="007B05D9" w:rsidRDefault="00763000" w:rsidP="00E05D51">
      <w:pPr>
        <w:spacing w:after="0" w:line="480" w:lineRule="auto"/>
        <w:ind w:firstLine="426"/>
        <w:jc w:val="both"/>
        <w:rPr>
          <w:rFonts w:cs="Times New Roman"/>
          <w:szCs w:val="24"/>
        </w:rPr>
        <w:sectPr w:rsidR="00763000" w:rsidRPr="007B05D9" w:rsidSect="00961871">
          <w:pgSz w:w="11907" w:h="16840" w:code="9"/>
          <w:pgMar w:top="1701" w:right="1701" w:bottom="1701" w:left="2268" w:header="720" w:footer="720" w:gutter="0"/>
          <w:cols w:space="720"/>
          <w:titlePg/>
          <w:docGrid w:linePitch="360"/>
        </w:sectPr>
      </w:pPr>
    </w:p>
    <w:p w:rsidR="008D6F2E" w:rsidRPr="007B05D9" w:rsidRDefault="008D6F2E" w:rsidP="00426E0D">
      <w:pPr>
        <w:pStyle w:val="Heading1"/>
      </w:pPr>
      <w:bookmarkStart w:id="308" w:name="_Toc515246587"/>
      <w:r w:rsidRPr="007B05D9">
        <w:lastRenderedPageBreak/>
        <w:t>BAB VI</w:t>
      </w:r>
      <w:bookmarkEnd w:id="308"/>
    </w:p>
    <w:p w:rsidR="008D6F2E" w:rsidRPr="007B05D9" w:rsidRDefault="008D6F2E" w:rsidP="00690AEE">
      <w:pPr>
        <w:spacing w:line="240" w:lineRule="auto"/>
        <w:jc w:val="center"/>
        <w:rPr>
          <w:b/>
        </w:rPr>
      </w:pPr>
      <w:r w:rsidRPr="007B05D9">
        <w:rPr>
          <w:b/>
        </w:rPr>
        <w:t>SIMPULAN DAN SARAN</w:t>
      </w:r>
    </w:p>
    <w:p w:rsidR="00690AEE" w:rsidRPr="007B05D9" w:rsidRDefault="00690AEE" w:rsidP="00690AEE">
      <w:pPr>
        <w:spacing w:line="240" w:lineRule="auto"/>
        <w:jc w:val="center"/>
        <w:rPr>
          <w:b/>
        </w:rPr>
      </w:pPr>
    </w:p>
    <w:p w:rsidR="00B9784E" w:rsidRPr="007B05D9" w:rsidRDefault="00B9784E" w:rsidP="0090162D">
      <w:pPr>
        <w:pStyle w:val="Heading2"/>
        <w:numPr>
          <w:ilvl w:val="0"/>
          <w:numId w:val="43"/>
        </w:numPr>
        <w:ind w:left="426" w:hanging="426"/>
      </w:pPr>
      <w:bookmarkStart w:id="309" w:name="_Toc515246588"/>
      <w:r w:rsidRPr="007B05D9">
        <w:t>Simpulan</w:t>
      </w:r>
      <w:bookmarkEnd w:id="309"/>
      <w:r w:rsidRPr="007B05D9">
        <w:t xml:space="preserve"> </w:t>
      </w:r>
    </w:p>
    <w:p w:rsidR="00690AEE" w:rsidRPr="007B05D9" w:rsidRDefault="00690AEE" w:rsidP="00B9784E">
      <w:pPr>
        <w:spacing w:after="0" w:line="480" w:lineRule="auto"/>
        <w:ind w:firstLine="426"/>
        <w:jc w:val="both"/>
        <w:rPr>
          <w:b/>
          <w:szCs w:val="24"/>
        </w:rPr>
      </w:pPr>
      <w:r w:rsidRPr="007B05D9">
        <w:rPr>
          <w:szCs w:val="24"/>
        </w:rPr>
        <w:t xml:space="preserve">Berdasarkan hasil penelitian dan pembahasan, didapatkan beberapa simpulan sebagai berikut: </w:t>
      </w:r>
    </w:p>
    <w:p w:rsidR="006B250A" w:rsidRPr="007B05D9" w:rsidRDefault="006B250A" w:rsidP="0090162D">
      <w:pPr>
        <w:pStyle w:val="ListParagraph"/>
        <w:numPr>
          <w:ilvl w:val="6"/>
          <w:numId w:val="42"/>
        </w:numPr>
        <w:tabs>
          <w:tab w:val="left" w:pos="426"/>
        </w:tabs>
        <w:spacing w:after="0" w:line="480" w:lineRule="auto"/>
        <w:ind w:left="426" w:hanging="426"/>
        <w:jc w:val="both"/>
        <w:rPr>
          <w:szCs w:val="24"/>
        </w:rPr>
      </w:pPr>
      <w:r w:rsidRPr="007B05D9">
        <w:rPr>
          <w:szCs w:val="24"/>
        </w:rPr>
        <w:t>Rata-rata nilai ABI kelompok perlakuan sebelum dilakukan senam kaki diab</w:t>
      </w:r>
      <w:r w:rsidR="00B9784E" w:rsidRPr="007B05D9">
        <w:rPr>
          <w:szCs w:val="24"/>
        </w:rPr>
        <w:t>etik adalah 0.88</w:t>
      </w:r>
      <w:r w:rsidRPr="007B05D9">
        <w:rPr>
          <w:szCs w:val="24"/>
        </w:rPr>
        <w:t xml:space="preserve"> </w:t>
      </w:r>
    </w:p>
    <w:p w:rsidR="006B250A" w:rsidRPr="007B05D9" w:rsidRDefault="006B250A" w:rsidP="0090162D">
      <w:pPr>
        <w:pStyle w:val="ListParagraph"/>
        <w:numPr>
          <w:ilvl w:val="6"/>
          <w:numId w:val="42"/>
        </w:numPr>
        <w:tabs>
          <w:tab w:val="left" w:pos="426"/>
        </w:tabs>
        <w:spacing w:after="0" w:line="480" w:lineRule="auto"/>
        <w:ind w:left="426" w:hanging="426"/>
        <w:jc w:val="both"/>
        <w:rPr>
          <w:szCs w:val="24"/>
        </w:rPr>
      </w:pPr>
      <w:r w:rsidRPr="007B05D9">
        <w:rPr>
          <w:szCs w:val="24"/>
        </w:rPr>
        <w:t>Rata-rata nilai ABI kelompok perlakuan setelah dilakukan senam kaki diabetik ter</w:t>
      </w:r>
      <w:r w:rsidR="00CF03A2" w:rsidRPr="007B05D9">
        <w:rPr>
          <w:szCs w:val="24"/>
        </w:rPr>
        <w:t>jadi peningkatan sebesar 0,11 menjadi 0.99</w:t>
      </w:r>
      <w:r w:rsidRPr="007B05D9">
        <w:rPr>
          <w:szCs w:val="24"/>
        </w:rPr>
        <w:t xml:space="preserve">. </w:t>
      </w:r>
    </w:p>
    <w:p w:rsidR="006B250A" w:rsidRPr="007B05D9" w:rsidRDefault="002E003F" w:rsidP="0090162D">
      <w:pPr>
        <w:pStyle w:val="ListParagraph"/>
        <w:numPr>
          <w:ilvl w:val="6"/>
          <w:numId w:val="42"/>
        </w:numPr>
        <w:tabs>
          <w:tab w:val="left" w:pos="426"/>
        </w:tabs>
        <w:spacing w:after="0" w:line="480" w:lineRule="auto"/>
        <w:ind w:left="426" w:hanging="426"/>
        <w:jc w:val="both"/>
        <w:rPr>
          <w:szCs w:val="24"/>
        </w:rPr>
      </w:pPr>
      <w:r w:rsidRPr="007B05D9">
        <w:rPr>
          <w:szCs w:val="24"/>
        </w:rPr>
        <w:t xml:space="preserve">Rata-rata nilai ABI </w:t>
      </w:r>
      <w:r w:rsidR="00CF03A2" w:rsidRPr="007B05D9">
        <w:rPr>
          <w:i/>
          <w:szCs w:val="24"/>
        </w:rPr>
        <w:t>pre test</w:t>
      </w:r>
      <w:r w:rsidR="00CF03A2" w:rsidRPr="007B05D9">
        <w:rPr>
          <w:szCs w:val="24"/>
        </w:rPr>
        <w:t xml:space="preserve"> </w:t>
      </w:r>
      <w:r w:rsidRPr="007B05D9">
        <w:rPr>
          <w:szCs w:val="24"/>
        </w:rPr>
        <w:t xml:space="preserve">kelompok kontrol </w:t>
      </w:r>
      <w:r w:rsidR="00CF03A2" w:rsidRPr="007B05D9">
        <w:rPr>
          <w:szCs w:val="24"/>
        </w:rPr>
        <w:t>adalah 0,91</w:t>
      </w:r>
      <w:r w:rsidRPr="007B05D9">
        <w:rPr>
          <w:szCs w:val="24"/>
        </w:rPr>
        <w:t xml:space="preserve"> </w:t>
      </w:r>
    </w:p>
    <w:p w:rsidR="006B250A" w:rsidRPr="007B05D9" w:rsidRDefault="006B250A" w:rsidP="0090162D">
      <w:pPr>
        <w:pStyle w:val="ListParagraph"/>
        <w:numPr>
          <w:ilvl w:val="6"/>
          <w:numId w:val="42"/>
        </w:numPr>
        <w:tabs>
          <w:tab w:val="left" w:pos="426"/>
        </w:tabs>
        <w:spacing w:after="0" w:line="480" w:lineRule="auto"/>
        <w:ind w:left="426" w:hanging="426"/>
        <w:jc w:val="both"/>
        <w:rPr>
          <w:szCs w:val="24"/>
        </w:rPr>
      </w:pPr>
      <w:r w:rsidRPr="007B05D9">
        <w:rPr>
          <w:szCs w:val="24"/>
        </w:rPr>
        <w:t xml:space="preserve">Rata-rata nilai </w:t>
      </w:r>
      <w:r w:rsidR="00CF03A2" w:rsidRPr="007B05D9">
        <w:rPr>
          <w:i/>
          <w:szCs w:val="24"/>
        </w:rPr>
        <w:t>pre test</w:t>
      </w:r>
      <w:r w:rsidR="00CF03A2" w:rsidRPr="007B05D9">
        <w:rPr>
          <w:szCs w:val="24"/>
        </w:rPr>
        <w:t xml:space="preserve"> </w:t>
      </w:r>
      <w:r w:rsidRPr="007B05D9">
        <w:rPr>
          <w:szCs w:val="24"/>
        </w:rPr>
        <w:t>ABI kelompok kont</w:t>
      </w:r>
      <w:r w:rsidR="00CF03A2" w:rsidRPr="007B05D9">
        <w:rPr>
          <w:szCs w:val="24"/>
        </w:rPr>
        <w:t xml:space="preserve">rol </w:t>
      </w:r>
      <w:r w:rsidR="002E003F" w:rsidRPr="007B05D9">
        <w:rPr>
          <w:szCs w:val="24"/>
        </w:rPr>
        <w:t xml:space="preserve">setelah dilakukan </w:t>
      </w:r>
      <w:r w:rsidR="002E003F" w:rsidRPr="007B05D9">
        <w:rPr>
          <w:i/>
          <w:szCs w:val="24"/>
        </w:rPr>
        <w:t>post test</w:t>
      </w:r>
      <w:r w:rsidR="002E003F" w:rsidRPr="007B05D9">
        <w:rPr>
          <w:szCs w:val="24"/>
        </w:rPr>
        <w:t xml:space="preserve"> </w:t>
      </w:r>
      <w:r w:rsidR="00CF03A2" w:rsidRPr="007B05D9">
        <w:rPr>
          <w:szCs w:val="24"/>
        </w:rPr>
        <w:t xml:space="preserve">mengalami </w:t>
      </w:r>
      <w:r w:rsidR="002E003F" w:rsidRPr="007B05D9">
        <w:rPr>
          <w:szCs w:val="24"/>
        </w:rPr>
        <w:t xml:space="preserve"> </w:t>
      </w:r>
      <w:r w:rsidR="00CF03A2" w:rsidRPr="007B05D9">
        <w:rPr>
          <w:szCs w:val="24"/>
        </w:rPr>
        <w:t>peningkatan sebesar 0,03 menjadi 0,94</w:t>
      </w:r>
      <w:r w:rsidR="002E003F" w:rsidRPr="007B05D9">
        <w:rPr>
          <w:szCs w:val="24"/>
        </w:rPr>
        <w:t>.</w:t>
      </w:r>
      <w:r w:rsidR="002E003F" w:rsidRPr="007B05D9">
        <w:rPr>
          <w:szCs w:val="24"/>
        </w:rPr>
        <w:tab/>
      </w:r>
    </w:p>
    <w:p w:rsidR="00CF03A2" w:rsidRPr="007B05D9" w:rsidRDefault="00CF03A2" w:rsidP="0090162D">
      <w:pPr>
        <w:pStyle w:val="ListParagraph"/>
        <w:numPr>
          <w:ilvl w:val="6"/>
          <w:numId w:val="42"/>
        </w:numPr>
        <w:tabs>
          <w:tab w:val="left" w:pos="426"/>
        </w:tabs>
        <w:spacing w:after="0" w:line="480" w:lineRule="auto"/>
        <w:ind w:left="426" w:hanging="426"/>
        <w:jc w:val="both"/>
        <w:rPr>
          <w:szCs w:val="24"/>
        </w:rPr>
      </w:pPr>
      <w:r w:rsidRPr="007B05D9">
        <w:rPr>
          <w:szCs w:val="24"/>
        </w:rPr>
        <w:t xml:space="preserve">Ada perbedaan nilai ABI </w:t>
      </w:r>
      <w:r w:rsidRPr="007B05D9">
        <w:rPr>
          <w:i/>
          <w:szCs w:val="24"/>
        </w:rPr>
        <w:t>pre</w:t>
      </w:r>
      <w:r w:rsidRPr="007B05D9">
        <w:rPr>
          <w:szCs w:val="24"/>
        </w:rPr>
        <w:t xml:space="preserve"> dan </w:t>
      </w:r>
      <w:r w:rsidRPr="007B05D9">
        <w:rPr>
          <w:i/>
          <w:szCs w:val="24"/>
        </w:rPr>
        <w:t>post test</w:t>
      </w:r>
      <w:r w:rsidRPr="007B05D9">
        <w:rPr>
          <w:szCs w:val="24"/>
        </w:rPr>
        <w:t xml:space="preserve"> </w:t>
      </w:r>
      <w:r w:rsidRPr="007B05D9">
        <w:rPr>
          <w:i/>
          <w:szCs w:val="24"/>
        </w:rPr>
        <w:t>ankle brachial index</w:t>
      </w:r>
      <w:r w:rsidRPr="007B05D9">
        <w:rPr>
          <w:szCs w:val="24"/>
        </w:rPr>
        <w:t xml:space="preserve"> pasien DM tipe II pada kelompok perlakuan karena </w:t>
      </w:r>
      <w:r w:rsidRPr="007B05D9">
        <w:rPr>
          <w:i/>
          <w:szCs w:val="24"/>
        </w:rPr>
        <w:t>p-value=0,0001</w:t>
      </w:r>
      <w:r w:rsidRPr="007B05D9">
        <w:rPr>
          <w:szCs w:val="24"/>
        </w:rPr>
        <w:t xml:space="preserve"> (</w:t>
      </w:r>
      <w:r w:rsidRPr="007B05D9">
        <w:rPr>
          <w:i/>
          <w:szCs w:val="24"/>
        </w:rPr>
        <w:t>p value&lt; 0,05)</w:t>
      </w:r>
      <w:r w:rsidRPr="007B05D9">
        <w:rPr>
          <w:szCs w:val="24"/>
        </w:rPr>
        <w:t xml:space="preserve">. </w:t>
      </w:r>
    </w:p>
    <w:p w:rsidR="006B250A" w:rsidRPr="007B05D9" w:rsidRDefault="00CF03A2" w:rsidP="0090162D">
      <w:pPr>
        <w:pStyle w:val="ListParagraph"/>
        <w:numPr>
          <w:ilvl w:val="6"/>
          <w:numId w:val="42"/>
        </w:numPr>
        <w:tabs>
          <w:tab w:val="left" w:pos="426"/>
        </w:tabs>
        <w:spacing w:after="0" w:line="480" w:lineRule="auto"/>
        <w:ind w:left="426" w:hanging="426"/>
        <w:jc w:val="both"/>
        <w:rPr>
          <w:szCs w:val="24"/>
        </w:rPr>
      </w:pPr>
      <w:r w:rsidRPr="007B05D9">
        <w:rPr>
          <w:szCs w:val="24"/>
        </w:rPr>
        <w:t>Tidak ada pe</w:t>
      </w:r>
      <w:r w:rsidR="002E003F" w:rsidRPr="007B05D9">
        <w:rPr>
          <w:szCs w:val="24"/>
        </w:rPr>
        <w:t xml:space="preserve">rbedaan nilai ABI </w:t>
      </w:r>
      <w:r w:rsidR="002E003F" w:rsidRPr="007B05D9">
        <w:rPr>
          <w:i/>
          <w:szCs w:val="24"/>
        </w:rPr>
        <w:t>pre</w:t>
      </w:r>
      <w:r w:rsidR="002E003F" w:rsidRPr="007B05D9">
        <w:rPr>
          <w:szCs w:val="24"/>
        </w:rPr>
        <w:t xml:space="preserve"> dan </w:t>
      </w:r>
      <w:r w:rsidR="002E003F" w:rsidRPr="007B05D9">
        <w:rPr>
          <w:i/>
          <w:szCs w:val="24"/>
        </w:rPr>
        <w:t>post test</w:t>
      </w:r>
      <w:r w:rsidR="002E003F" w:rsidRPr="007B05D9">
        <w:rPr>
          <w:szCs w:val="24"/>
        </w:rPr>
        <w:t xml:space="preserve"> </w:t>
      </w:r>
      <w:r w:rsidRPr="007B05D9">
        <w:rPr>
          <w:i/>
          <w:szCs w:val="24"/>
        </w:rPr>
        <w:t>ankle brachial index</w:t>
      </w:r>
      <w:r w:rsidRPr="007B05D9">
        <w:rPr>
          <w:szCs w:val="24"/>
        </w:rPr>
        <w:t xml:space="preserve"> pasien DM tipe II pada kelompok kontrol karena </w:t>
      </w:r>
      <w:r w:rsidRPr="007B05D9">
        <w:rPr>
          <w:i/>
          <w:szCs w:val="24"/>
        </w:rPr>
        <w:t>p-value=0,058</w:t>
      </w:r>
      <w:r w:rsidRPr="007B05D9">
        <w:rPr>
          <w:szCs w:val="24"/>
        </w:rPr>
        <w:t xml:space="preserve"> (</w:t>
      </w:r>
      <w:r w:rsidRPr="007B05D9">
        <w:rPr>
          <w:i/>
          <w:szCs w:val="24"/>
        </w:rPr>
        <w:t>p value &gt; 0,05)</w:t>
      </w:r>
      <w:r w:rsidR="002E003F" w:rsidRPr="007B05D9">
        <w:rPr>
          <w:szCs w:val="24"/>
        </w:rPr>
        <w:t xml:space="preserve">. </w:t>
      </w:r>
    </w:p>
    <w:p w:rsidR="002E003F" w:rsidRPr="007B05D9" w:rsidRDefault="002E003F" w:rsidP="0090162D">
      <w:pPr>
        <w:pStyle w:val="ListParagraph"/>
        <w:numPr>
          <w:ilvl w:val="6"/>
          <w:numId w:val="42"/>
        </w:numPr>
        <w:tabs>
          <w:tab w:val="left" w:pos="426"/>
        </w:tabs>
        <w:spacing w:after="0" w:line="480" w:lineRule="auto"/>
        <w:ind w:left="426" w:hanging="426"/>
        <w:jc w:val="both"/>
        <w:rPr>
          <w:szCs w:val="24"/>
        </w:rPr>
      </w:pPr>
      <w:r w:rsidRPr="007B05D9">
        <w:rPr>
          <w:szCs w:val="24"/>
        </w:rPr>
        <w:t>Hasil analisis</w:t>
      </w:r>
      <w:r w:rsidR="00205978" w:rsidRPr="007B05D9">
        <w:rPr>
          <w:szCs w:val="24"/>
        </w:rPr>
        <w:t xml:space="preserve"> dengan </w:t>
      </w:r>
      <w:r w:rsidR="00205978" w:rsidRPr="007B05D9">
        <w:rPr>
          <w:i/>
          <w:szCs w:val="24"/>
        </w:rPr>
        <w:t xml:space="preserve">Independent T-test </w:t>
      </w:r>
      <w:r w:rsidR="00205978" w:rsidRPr="007B05D9">
        <w:rPr>
          <w:szCs w:val="24"/>
        </w:rPr>
        <w:t>tidak dilakukan karena sudah terlihat</w:t>
      </w:r>
      <w:r w:rsidRPr="007B05D9">
        <w:rPr>
          <w:szCs w:val="24"/>
        </w:rPr>
        <w:t xml:space="preserve"> perbedaan nilai ABI pada kelompok perlakuan dan kontrol </w:t>
      </w:r>
      <w:r w:rsidR="00205978" w:rsidRPr="007B05D9">
        <w:rPr>
          <w:szCs w:val="24"/>
        </w:rPr>
        <w:t xml:space="preserve">dilihat dari </w:t>
      </w:r>
      <w:r w:rsidR="00205978" w:rsidRPr="007B05D9">
        <w:rPr>
          <w:i/>
          <w:szCs w:val="24"/>
        </w:rPr>
        <w:t xml:space="preserve">p-value </w:t>
      </w:r>
      <w:r w:rsidR="00205978" w:rsidRPr="007B05D9">
        <w:rPr>
          <w:szCs w:val="24"/>
        </w:rPr>
        <w:t xml:space="preserve">kelompok kontrol </w:t>
      </w:r>
      <w:r w:rsidR="00205978" w:rsidRPr="007B05D9">
        <w:rPr>
          <w:i/>
          <w:szCs w:val="24"/>
        </w:rPr>
        <w:t>=0,058</w:t>
      </w:r>
      <w:r w:rsidR="00205978" w:rsidRPr="007B05D9">
        <w:rPr>
          <w:szCs w:val="24"/>
        </w:rPr>
        <w:t xml:space="preserve"> (</w:t>
      </w:r>
      <w:r w:rsidR="00205978" w:rsidRPr="007B05D9">
        <w:rPr>
          <w:i/>
          <w:szCs w:val="24"/>
        </w:rPr>
        <w:t xml:space="preserve">p value &gt; 0,05) </w:t>
      </w:r>
      <w:r w:rsidR="00205978" w:rsidRPr="007B05D9">
        <w:rPr>
          <w:szCs w:val="24"/>
        </w:rPr>
        <w:t xml:space="preserve">dan </w:t>
      </w:r>
      <w:r w:rsidR="00205978" w:rsidRPr="007B05D9">
        <w:rPr>
          <w:i/>
          <w:szCs w:val="24"/>
        </w:rPr>
        <w:t xml:space="preserve">p-value </w:t>
      </w:r>
      <w:r w:rsidR="00205978" w:rsidRPr="007B05D9">
        <w:rPr>
          <w:szCs w:val="24"/>
        </w:rPr>
        <w:t xml:space="preserve">kelompok perlakuan </w:t>
      </w:r>
      <w:r w:rsidR="00205978" w:rsidRPr="007B05D9">
        <w:rPr>
          <w:i/>
          <w:szCs w:val="24"/>
        </w:rPr>
        <w:t>=0,0001</w:t>
      </w:r>
      <w:r w:rsidR="00205978" w:rsidRPr="007B05D9">
        <w:rPr>
          <w:szCs w:val="24"/>
        </w:rPr>
        <w:t xml:space="preserve"> (</w:t>
      </w:r>
      <w:r w:rsidR="00205978" w:rsidRPr="007B05D9">
        <w:rPr>
          <w:i/>
          <w:szCs w:val="24"/>
        </w:rPr>
        <w:t>p value&lt; 0,05)</w:t>
      </w:r>
      <w:r w:rsidR="00205978" w:rsidRPr="007B05D9">
        <w:rPr>
          <w:szCs w:val="24"/>
        </w:rPr>
        <w:t xml:space="preserve"> </w:t>
      </w:r>
      <w:r w:rsidRPr="007B05D9">
        <w:rPr>
          <w:szCs w:val="24"/>
        </w:rPr>
        <w:t xml:space="preserve">yang berarti Ho ditolak. Maka dapat disimpulkan ada pengaruh senam kaki diabetik terhadap ABI pada pasien diabetes melitus tipe II </w:t>
      </w:r>
    </w:p>
    <w:p w:rsidR="00CF03A2" w:rsidRPr="007B05D9" w:rsidRDefault="00CF03A2" w:rsidP="00CF03A2">
      <w:pPr>
        <w:pStyle w:val="ListParagraph"/>
        <w:tabs>
          <w:tab w:val="left" w:pos="426"/>
        </w:tabs>
        <w:spacing w:after="0" w:line="240" w:lineRule="auto"/>
        <w:ind w:left="360"/>
        <w:jc w:val="both"/>
        <w:rPr>
          <w:szCs w:val="24"/>
        </w:rPr>
      </w:pPr>
    </w:p>
    <w:p w:rsidR="00690AEE" w:rsidRPr="007B05D9" w:rsidRDefault="00690AEE" w:rsidP="0090162D">
      <w:pPr>
        <w:pStyle w:val="Heading2"/>
        <w:numPr>
          <w:ilvl w:val="0"/>
          <w:numId w:val="43"/>
        </w:numPr>
        <w:ind w:left="426" w:hanging="426"/>
        <w:rPr>
          <w:szCs w:val="24"/>
        </w:rPr>
      </w:pPr>
      <w:bookmarkStart w:id="310" w:name="_Toc515246589"/>
      <w:r w:rsidRPr="007B05D9">
        <w:lastRenderedPageBreak/>
        <w:t>Saran</w:t>
      </w:r>
      <w:bookmarkEnd w:id="310"/>
    </w:p>
    <w:p w:rsidR="00690AEE" w:rsidRPr="007B05D9" w:rsidRDefault="00690AEE" w:rsidP="002E003F">
      <w:pPr>
        <w:spacing w:after="0" w:line="480" w:lineRule="auto"/>
        <w:ind w:firstLine="426"/>
        <w:jc w:val="both"/>
      </w:pPr>
      <w:r w:rsidRPr="007B05D9">
        <w:t>Saran yang dapat di</w:t>
      </w:r>
      <w:r w:rsidR="00A234C0" w:rsidRPr="007B05D9">
        <w:t>b</w:t>
      </w:r>
      <w:r w:rsidRPr="007B05D9">
        <w:t>erikan berdasarkan hasil pembahasan adalah sebagai berikut:</w:t>
      </w:r>
    </w:p>
    <w:p w:rsidR="002E003F" w:rsidRPr="007B05D9" w:rsidRDefault="00157FB5" w:rsidP="00426E0D">
      <w:pPr>
        <w:pStyle w:val="Heading3"/>
        <w:numPr>
          <w:ilvl w:val="3"/>
          <w:numId w:val="12"/>
        </w:numPr>
        <w:ind w:left="426" w:hanging="426"/>
      </w:pPr>
      <w:bookmarkStart w:id="311" w:name="_Toc515246590"/>
      <w:r w:rsidRPr="007B05D9">
        <w:t>Bagi Puskesmas</w:t>
      </w:r>
      <w:bookmarkEnd w:id="311"/>
    </w:p>
    <w:p w:rsidR="009121E2" w:rsidRPr="007B05D9" w:rsidRDefault="00157FB5" w:rsidP="00157FB5">
      <w:pPr>
        <w:spacing w:after="0" w:line="480" w:lineRule="auto"/>
        <w:ind w:firstLine="426"/>
        <w:jc w:val="both"/>
      </w:pPr>
      <w:r w:rsidRPr="007B05D9">
        <w:t>Diharapkan menjadikan senam kaki diabetik</w:t>
      </w:r>
      <w:r w:rsidR="002417B8" w:rsidRPr="007B05D9">
        <w:t xml:space="preserve"> </w:t>
      </w:r>
      <w:r w:rsidRPr="007B05D9">
        <w:t>sebagai acuan pelayanan dalam bidan</w:t>
      </w:r>
      <w:r w:rsidR="009D35A9" w:rsidRPr="007B05D9">
        <w:t>g keperawatan serta disusunnya standar operasional p</w:t>
      </w:r>
      <w:r w:rsidRPr="007B05D9">
        <w:t>rosedur senam kaki diabetik untuk pasien diabetes melitus tipe II yang melakukan kunjungan ke puskesmas</w:t>
      </w:r>
      <w:r w:rsidR="009121E2" w:rsidRPr="007B05D9">
        <w:t>.</w:t>
      </w:r>
    </w:p>
    <w:p w:rsidR="002417B8" w:rsidRPr="007B05D9" w:rsidRDefault="002417B8" w:rsidP="00426E0D">
      <w:pPr>
        <w:pStyle w:val="Heading3"/>
        <w:numPr>
          <w:ilvl w:val="3"/>
          <w:numId w:val="12"/>
        </w:numPr>
        <w:ind w:left="426" w:hanging="426"/>
      </w:pPr>
      <w:bookmarkStart w:id="312" w:name="_Toc515246591"/>
      <w:r w:rsidRPr="007B05D9">
        <w:t>Bagi tenaga kesehatan</w:t>
      </w:r>
      <w:bookmarkEnd w:id="312"/>
    </w:p>
    <w:p w:rsidR="002417B8" w:rsidRPr="007B05D9" w:rsidRDefault="002417B8" w:rsidP="002417B8">
      <w:pPr>
        <w:spacing w:after="0" w:line="480" w:lineRule="auto"/>
        <w:ind w:firstLine="360"/>
        <w:jc w:val="both"/>
      </w:pPr>
      <w:r w:rsidRPr="007B05D9">
        <w:t>Diharapkan memberikan senam kaki diabetik secara rutin dan terjadwal 4x seminggu serta menyediakan leaflet sebagai panduan pasien untuk melakukan senam kaki di rumah sebagai upaya promotif dan preventif dalam hal mencegah dan mengurangi penyakit vascular perifer pada pasien diabetes melitus tipe II dalam upaya mencegah terjadinya kaki diabetik dan amputasi kaki.</w:t>
      </w:r>
    </w:p>
    <w:p w:rsidR="002417B8" w:rsidRPr="007B05D9" w:rsidRDefault="002417B8" w:rsidP="00426E0D">
      <w:pPr>
        <w:pStyle w:val="Heading3"/>
        <w:numPr>
          <w:ilvl w:val="3"/>
          <w:numId w:val="12"/>
        </w:numPr>
        <w:ind w:left="426" w:hanging="426"/>
      </w:pPr>
      <w:bookmarkStart w:id="313" w:name="_Toc515246592"/>
      <w:r w:rsidRPr="007B05D9">
        <w:t>Bagi peneliti selanjutnya</w:t>
      </w:r>
      <w:bookmarkEnd w:id="313"/>
    </w:p>
    <w:p w:rsidR="002417B8" w:rsidRPr="007B05D9" w:rsidRDefault="002417B8" w:rsidP="002E3B28">
      <w:pPr>
        <w:autoSpaceDE w:val="0"/>
        <w:autoSpaceDN w:val="0"/>
        <w:adjustRightInd w:val="0"/>
        <w:spacing w:after="0" w:line="480" w:lineRule="auto"/>
        <w:ind w:firstLine="360"/>
        <w:jc w:val="both"/>
      </w:pPr>
      <w:r w:rsidRPr="007B05D9">
        <w:rPr>
          <w:szCs w:val="24"/>
        </w:rPr>
        <w:t xml:space="preserve">Diharapkan mengembangkan </w:t>
      </w:r>
      <w:r w:rsidR="00511311" w:rsidRPr="007B05D9">
        <w:rPr>
          <w:szCs w:val="24"/>
        </w:rPr>
        <w:t xml:space="preserve">dan </w:t>
      </w:r>
      <w:r w:rsidRPr="007B05D9">
        <w:rPr>
          <w:rFonts w:cs="Times New Roman"/>
          <w:szCs w:val="24"/>
        </w:rPr>
        <w:t xml:space="preserve">melanjutkan penelitian </w:t>
      </w:r>
      <w:r w:rsidR="00511311" w:rsidRPr="007B05D9">
        <w:rPr>
          <w:rFonts w:cs="Times New Roman"/>
          <w:szCs w:val="24"/>
        </w:rPr>
        <w:t>dengan j</w:t>
      </w:r>
      <w:r w:rsidRPr="007B05D9">
        <w:rPr>
          <w:rFonts w:cs="Times New Roman"/>
          <w:szCs w:val="24"/>
        </w:rPr>
        <w:t>umlah sampel yang lebih</w:t>
      </w:r>
      <w:r w:rsidR="00511311" w:rsidRPr="007B05D9">
        <w:rPr>
          <w:rFonts w:cs="Times New Roman"/>
          <w:szCs w:val="24"/>
        </w:rPr>
        <w:t xml:space="preserve"> </w:t>
      </w:r>
      <w:r w:rsidRPr="007B05D9">
        <w:rPr>
          <w:rFonts w:cs="Times New Roman"/>
          <w:szCs w:val="24"/>
        </w:rPr>
        <w:t>besar</w:t>
      </w:r>
      <w:r w:rsidR="00511311" w:rsidRPr="007B05D9">
        <w:rPr>
          <w:rFonts w:cs="Times New Roman"/>
          <w:szCs w:val="24"/>
        </w:rPr>
        <w:t xml:space="preserve"> dan frekuensi dilakukannya senam kaki lebih banyak</w:t>
      </w:r>
      <w:r w:rsidRPr="007B05D9">
        <w:rPr>
          <w:rFonts w:cs="Times New Roman"/>
          <w:szCs w:val="24"/>
        </w:rPr>
        <w:t xml:space="preserve">, </w:t>
      </w:r>
      <w:r w:rsidR="00511311" w:rsidRPr="007B05D9">
        <w:rPr>
          <w:rFonts w:cs="Times New Roman"/>
          <w:szCs w:val="24"/>
        </w:rPr>
        <w:t xml:space="preserve">serta perlu juga mengembangkan dan </w:t>
      </w:r>
      <w:r w:rsidR="00511311" w:rsidRPr="007B05D9">
        <w:rPr>
          <w:rFonts w:cs="Times New Roman"/>
          <w:iCs/>
          <w:sz w:val="22"/>
        </w:rPr>
        <w:t>membandingkan pengaruh senam kaki diabetik terhadap gula darah, sensitifitas kak, kelembapan dan waktu pengisian kapiler</w:t>
      </w:r>
    </w:p>
    <w:p w:rsidR="002417B8" w:rsidRPr="007B05D9" w:rsidRDefault="002417B8" w:rsidP="002417B8">
      <w:pPr>
        <w:pStyle w:val="ListParagraph"/>
        <w:spacing w:after="0" w:line="480" w:lineRule="auto"/>
        <w:ind w:left="2880"/>
        <w:jc w:val="both"/>
      </w:pPr>
    </w:p>
    <w:p w:rsidR="00943DA5" w:rsidRPr="007B05D9" w:rsidRDefault="002417B8" w:rsidP="00943DA5">
      <w:pPr>
        <w:spacing w:after="0" w:line="480" w:lineRule="auto"/>
        <w:ind w:left="360"/>
        <w:jc w:val="both"/>
      </w:pPr>
      <w:r w:rsidRPr="007B05D9">
        <w:t xml:space="preserve"> </w:t>
      </w:r>
      <w:bookmarkStart w:id="314" w:name="_Toc508843061"/>
    </w:p>
    <w:p w:rsidR="00CF03A2" w:rsidRPr="007B05D9" w:rsidRDefault="00CF03A2" w:rsidP="00943DA5">
      <w:pPr>
        <w:spacing w:after="0" w:line="480" w:lineRule="auto"/>
        <w:ind w:left="360"/>
        <w:jc w:val="both"/>
      </w:pPr>
    </w:p>
    <w:p w:rsidR="00CF03A2" w:rsidRPr="007B05D9" w:rsidRDefault="00CF03A2" w:rsidP="00943DA5">
      <w:pPr>
        <w:spacing w:after="0" w:line="480" w:lineRule="auto"/>
        <w:ind w:left="360"/>
        <w:jc w:val="both"/>
      </w:pPr>
    </w:p>
    <w:p w:rsidR="00CF03A2" w:rsidRPr="007B05D9" w:rsidRDefault="00CF03A2" w:rsidP="00943DA5">
      <w:pPr>
        <w:spacing w:after="0" w:line="480" w:lineRule="auto"/>
        <w:ind w:left="360"/>
        <w:jc w:val="both"/>
      </w:pPr>
    </w:p>
    <w:p w:rsidR="00763000" w:rsidRPr="007B05D9" w:rsidRDefault="00763000" w:rsidP="00943DA5">
      <w:pPr>
        <w:spacing w:after="0" w:line="480" w:lineRule="auto"/>
        <w:ind w:left="360"/>
        <w:jc w:val="both"/>
        <w:sectPr w:rsidR="00763000" w:rsidRPr="007B05D9" w:rsidSect="00961871">
          <w:pgSz w:w="11907" w:h="16840" w:code="9"/>
          <w:pgMar w:top="1701" w:right="1701" w:bottom="1701" w:left="2268" w:header="720" w:footer="720" w:gutter="0"/>
          <w:cols w:space="720"/>
          <w:titlePg/>
          <w:docGrid w:linePitch="360"/>
        </w:sectPr>
      </w:pPr>
    </w:p>
    <w:p w:rsidR="00E84C77" w:rsidRPr="007B05D9" w:rsidRDefault="00FF6172" w:rsidP="00426E0D">
      <w:pPr>
        <w:pStyle w:val="Heading1"/>
      </w:pPr>
      <w:bookmarkStart w:id="315" w:name="_Toc515246593"/>
      <w:r w:rsidRPr="007B05D9">
        <w:lastRenderedPageBreak/>
        <w:t>DAFTAR PUSTAKA</w:t>
      </w:r>
      <w:bookmarkEnd w:id="314"/>
      <w:bookmarkEnd w:id="315"/>
    </w:p>
    <w:p w:rsidR="002E3B28" w:rsidRPr="007B05D9" w:rsidRDefault="000023BE" w:rsidP="002E3B28">
      <w:pPr>
        <w:pStyle w:val="NormalWeb"/>
        <w:ind w:left="426" w:hanging="426"/>
        <w:jc w:val="both"/>
        <w:divId w:val="1069958541"/>
        <w:rPr>
          <w:rFonts w:eastAsiaTheme="minorEastAsia"/>
          <w:noProof/>
          <w:color w:val="auto"/>
        </w:rPr>
      </w:pPr>
      <w:r w:rsidRPr="007B05D9">
        <w:rPr>
          <w:color w:val="auto"/>
        </w:rPr>
        <w:fldChar w:fldCharType="begin" w:fldLock="1"/>
      </w:r>
      <w:r w:rsidRPr="007B05D9">
        <w:rPr>
          <w:color w:val="auto"/>
        </w:rPr>
        <w:instrText xml:space="preserve">ADDIN Mendeley Bibliography CSL_BIBLIOGRAPHY </w:instrText>
      </w:r>
      <w:r w:rsidRPr="007B05D9">
        <w:rPr>
          <w:color w:val="auto"/>
        </w:rPr>
        <w:fldChar w:fldCharType="separate"/>
      </w:r>
      <w:r w:rsidR="002E3B28" w:rsidRPr="007B05D9">
        <w:rPr>
          <w:color w:val="auto"/>
        </w:rPr>
        <w:fldChar w:fldCharType="begin" w:fldLock="1"/>
      </w:r>
      <w:r w:rsidR="002E3B28" w:rsidRPr="007B05D9">
        <w:rPr>
          <w:color w:val="auto"/>
        </w:rPr>
        <w:instrText xml:space="preserve">ADDIN Mendeley Bibliography CSL_BIBLIOGRAPHY </w:instrText>
      </w:r>
      <w:r w:rsidR="002E3B28" w:rsidRPr="007B05D9">
        <w:rPr>
          <w:color w:val="auto"/>
        </w:rPr>
        <w:fldChar w:fldCharType="separate"/>
      </w:r>
      <w:r w:rsidR="002E3B28" w:rsidRPr="007B05D9">
        <w:rPr>
          <w:noProof/>
          <w:color w:val="auto"/>
        </w:rPr>
        <w:t xml:space="preserve">Aboyans, V. </w:t>
      </w:r>
      <w:r w:rsidR="002E3B28" w:rsidRPr="007B05D9">
        <w:rPr>
          <w:i/>
          <w:iCs/>
          <w:noProof/>
          <w:color w:val="auto"/>
        </w:rPr>
        <w:t>et al.</w:t>
      </w:r>
      <w:r w:rsidR="002E3B28" w:rsidRPr="007B05D9">
        <w:rPr>
          <w:noProof/>
          <w:color w:val="auto"/>
        </w:rPr>
        <w:t xml:space="preserve"> (2012) ‘Measurement and Interpretation of the Ankle-Brachial Index: A Scientific Statement from the American Heart Association’, </w:t>
      </w:r>
      <w:r w:rsidR="002E3B28" w:rsidRPr="007B05D9">
        <w:rPr>
          <w:i/>
          <w:iCs/>
          <w:noProof/>
          <w:color w:val="auto"/>
        </w:rPr>
        <w:t>Circulation</w:t>
      </w:r>
      <w:r w:rsidR="002E3B28" w:rsidRPr="007B05D9">
        <w:rPr>
          <w:noProof/>
          <w:color w:val="auto"/>
        </w:rPr>
        <w:t xml:space="preserve">, 126(24), pp. 2890–2909. </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Akhtyo (2004) ‘Gambaran Klinis Hipoglikemia Pada Pasien Diabetes Mellitus’, </w:t>
      </w:r>
      <w:r w:rsidRPr="007B05D9">
        <w:rPr>
          <w:i/>
          <w:iCs/>
          <w:noProof/>
          <w:color w:val="auto"/>
        </w:rPr>
        <w:t>Acta Medica Indosiana</w:t>
      </w:r>
      <w:r w:rsidRPr="007B05D9">
        <w:rPr>
          <w:noProof/>
          <w:color w:val="auto"/>
        </w:rPr>
        <w:t>.</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Ali, F. A., Memon, A. S. and Iqbal, A. (2012) ‘Relationship of Ankle Brachial Index with Age, Body Mass Index, Smoking and Lipid Profile’, </w:t>
      </w:r>
      <w:r w:rsidRPr="007B05D9">
        <w:rPr>
          <w:i/>
          <w:iCs/>
          <w:noProof/>
          <w:color w:val="auto"/>
        </w:rPr>
        <w:t>P J M H.S</w:t>
      </w:r>
      <w:r w:rsidRPr="007B05D9">
        <w:rPr>
          <w:noProof/>
          <w:color w:val="auto"/>
        </w:rPr>
        <w:t>, (3), pp. 536–540.</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American Diabetes Association (ADA) (2017) ‘Standard of Medical Care in Diabetes - 2017’, </w:t>
      </w:r>
      <w:r w:rsidRPr="007B05D9">
        <w:rPr>
          <w:i/>
          <w:iCs/>
          <w:noProof/>
          <w:color w:val="auto"/>
        </w:rPr>
        <w:t>Diabetes Care</w:t>
      </w:r>
      <w:r w:rsidRPr="007B05D9">
        <w:rPr>
          <w:noProof/>
          <w:color w:val="auto"/>
        </w:rPr>
        <w:t>, 40 (1), pp. s4–s128.</w:t>
      </w:r>
    </w:p>
    <w:p w:rsidR="002E3B28" w:rsidRPr="007B05D9" w:rsidRDefault="002E3B28" w:rsidP="002E3B28">
      <w:pPr>
        <w:pStyle w:val="NormalWeb"/>
        <w:ind w:left="426" w:hanging="426"/>
        <w:jc w:val="both"/>
        <w:divId w:val="1069958541"/>
        <w:rPr>
          <w:noProof/>
          <w:color w:val="auto"/>
        </w:rPr>
      </w:pPr>
      <w:r w:rsidRPr="007B05D9">
        <w:rPr>
          <w:noProof/>
          <w:color w:val="auto"/>
        </w:rPr>
        <w:t>Ananda D. Putri (2010) ‘Gambaran Ankle Brachial Index (ABI) Penderita Diabetes mellitus (DM) Tipe 2 di Komunitas Senam Rumah Sakit Immanuel Bandung’, 1(9):5-7.</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Anik Maryunani (2015) </w:t>
      </w:r>
      <w:r w:rsidRPr="007B05D9">
        <w:rPr>
          <w:i/>
          <w:iCs/>
          <w:noProof/>
          <w:color w:val="auto"/>
        </w:rPr>
        <w:t>Perawatan Luka Modern (Modern Woundcare) Terkini dan Terlengkap</w:t>
      </w:r>
      <w:r w:rsidRPr="007B05D9">
        <w:rPr>
          <w:noProof/>
          <w:color w:val="auto"/>
        </w:rPr>
        <w:t>. Jakarta: In Media.</w:t>
      </w:r>
    </w:p>
    <w:p w:rsidR="002E3B28" w:rsidRPr="007B05D9" w:rsidRDefault="002E3B28" w:rsidP="002E3B28">
      <w:pPr>
        <w:pStyle w:val="NormalWeb"/>
        <w:ind w:left="426" w:hanging="426"/>
        <w:jc w:val="both"/>
        <w:divId w:val="1069958541"/>
        <w:rPr>
          <w:noProof/>
          <w:color w:val="auto"/>
        </w:rPr>
      </w:pPr>
      <w:r w:rsidRPr="007B05D9">
        <w:rPr>
          <w:noProof/>
          <w:color w:val="auto"/>
        </w:rPr>
        <w:t>Arsyad, K. H. M. and Fitriani, N. (2015) ‘Karakteristik Penderita Rawat Inap Diabetes Melitus Komplikasi di Bagian Penyakit Dalam RS Muhammadiyah Palembang Periode Januari 2013 - Desember 2013, 6(1):53-62.</w:t>
      </w:r>
    </w:p>
    <w:p w:rsidR="002E3B28" w:rsidRPr="007B05D9" w:rsidRDefault="002E3B28" w:rsidP="002E3B28">
      <w:pPr>
        <w:pStyle w:val="NormalWeb"/>
        <w:ind w:left="426" w:hanging="426"/>
        <w:jc w:val="both"/>
        <w:divId w:val="1069958541"/>
        <w:rPr>
          <w:noProof/>
          <w:color w:val="auto"/>
        </w:rPr>
      </w:pPr>
      <w:r w:rsidRPr="007B05D9">
        <w:rPr>
          <w:noProof/>
          <w:color w:val="auto"/>
        </w:rPr>
        <w:t>Atik Sri Subekti, A. and Murharyati, Y. W. (2017) ‘Pengaruh Senam Kaki Terhadap Sirkulasi Darah Perifer Dilihat dari Nilai Ankle Brachial Index ( ABI ) pada Pasien Diabetes Mellitus di Ruang Melatu Satu RSUD Dr. Moewardi’.2(1):1-11.</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Bailey, M. a., Griffin, K. J. and Scott, D. J. a (2014) ‘Clinical Assessment of Patients with Peripheral Arterial Disease’, </w:t>
      </w:r>
      <w:r w:rsidRPr="007B05D9">
        <w:rPr>
          <w:i/>
          <w:iCs/>
          <w:noProof/>
          <w:color w:val="auto"/>
        </w:rPr>
        <w:t>Seminars in Interventional Radiology</w:t>
      </w:r>
      <w:r w:rsidRPr="007B05D9">
        <w:rPr>
          <w:noProof/>
          <w:color w:val="auto"/>
        </w:rPr>
        <w:t xml:space="preserve">, 31(4), pp. 292–299. </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Be Healthy Enthusiast (2012) </w:t>
      </w:r>
      <w:r w:rsidRPr="007B05D9">
        <w:rPr>
          <w:i/>
          <w:iCs/>
          <w:noProof/>
          <w:color w:val="auto"/>
        </w:rPr>
        <w:t>Diabetic Foot Ulcer</w:t>
      </w:r>
      <w:r w:rsidRPr="007B05D9">
        <w:rPr>
          <w:noProof/>
          <w:color w:val="auto"/>
        </w:rPr>
        <w:t>. Available at: www.healthyentusiast.com/diabetic-foot-ulcer.html (Accessed: 2 February 2018).</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Dahlan, M. S. (2016) </w:t>
      </w:r>
      <w:r w:rsidRPr="007B05D9">
        <w:rPr>
          <w:i/>
          <w:iCs/>
          <w:noProof/>
          <w:color w:val="auto"/>
        </w:rPr>
        <w:t>Statistik Untuk Kedokteran dan Kesehatan</w:t>
      </w:r>
      <w:r w:rsidRPr="007B05D9">
        <w:rPr>
          <w:noProof/>
          <w:color w:val="auto"/>
        </w:rPr>
        <w:t>. Jakarta: Salemba Medika.</w:t>
      </w:r>
    </w:p>
    <w:p w:rsidR="002E3B28" w:rsidRPr="007B05D9" w:rsidRDefault="002E3B28" w:rsidP="002E3B28">
      <w:pPr>
        <w:pStyle w:val="NormalWeb"/>
        <w:ind w:left="426" w:hanging="426"/>
        <w:jc w:val="both"/>
        <w:divId w:val="1069958541"/>
        <w:rPr>
          <w:i/>
          <w:noProof/>
          <w:color w:val="auto"/>
        </w:rPr>
      </w:pPr>
      <w:r w:rsidRPr="007B05D9">
        <w:rPr>
          <w:noProof/>
          <w:color w:val="auto"/>
        </w:rPr>
        <w:t>Dewi, P., Sumarni, T., &amp; Sundari, R. I. (2012) ‘Pengaruh Senam Kaki Diabetes Melitus dengan Nilai ABI (Ankle Brachial Index) pada Pasien Diabetes Melitus di Puskesmas Padamara Purbalingga.’</w:t>
      </w:r>
      <w:r w:rsidRPr="007B05D9">
        <w:rPr>
          <w:i/>
          <w:noProof/>
          <w:color w:val="auto"/>
        </w:rPr>
        <w:t>e-Journal.5(1):13-18</w:t>
      </w:r>
    </w:p>
    <w:p w:rsidR="002E3B28" w:rsidRPr="007B05D9" w:rsidRDefault="002E3B28" w:rsidP="00F71F5A">
      <w:pPr>
        <w:pStyle w:val="NormalWeb"/>
        <w:ind w:left="426" w:hanging="426"/>
        <w:jc w:val="both"/>
        <w:divId w:val="1069958541"/>
        <w:rPr>
          <w:noProof/>
          <w:color w:val="auto"/>
        </w:rPr>
      </w:pPr>
      <w:r w:rsidRPr="007B05D9">
        <w:rPr>
          <w:noProof/>
          <w:color w:val="auto"/>
        </w:rPr>
        <w:lastRenderedPageBreak/>
        <w:t>Dinas Kesehatan Kabupaten Gianyar (2017) ‘Profil Kesehatan Kabupaten Gianyar Tahun 2016’, pp. 1–187. Available at: http://www.diskes.baliprov.go.id/files/subdomain/diskes/Juni 2017/Profil Kesehatan Gianyar 2016.pdf.</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Dinas Kesehatan Kabupaten Gianyar (2018) </w:t>
      </w:r>
      <w:r w:rsidRPr="007B05D9">
        <w:rPr>
          <w:i/>
          <w:iCs/>
          <w:noProof/>
          <w:color w:val="auto"/>
        </w:rPr>
        <w:t>Laporan Capaian Standar Pencapaian Minimal (SPM) Di Masing-Masing UPT. Kesmas SE-Kabupaten Gianyar Bulan Desember 2017</w:t>
      </w:r>
      <w:r w:rsidRPr="007B05D9">
        <w:rPr>
          <w:noProof/>
          <w:color w:val="auto"/>
        </w:rPr>
        <w:t>. Gianyar.</w:t>
      </w:r>
    </w:p>
    <w:p w:rsidR="002E3B28" w:rsidRPr="007B05D9" w:rsidRDefault="002E3B28" w:rsidP="002E3B28">
      <w:pPr>
        <w:pStyle w:val="NormalWeb"/>
        <w:ind w:left="426" w:hanging="426"/>
        <w:jc w:val="both"/>
        <w:divId w:val="1069958541"/>
        <w:rPr>
          <w:noProof/>
          <w:color w:val="auto"/>
        </w:rPr>
      </w:pPr>
      <w:r w:rsidRPr="007B05D9">
        <w:rPr>
          <w:noProof/>
          <w:color w:val="auto"/>
        </w:rPr>
        <w:t>Dinas Kesehatan Provinsi Bali (2016) ‘Profil Kesehatan Bali 2016.’ Available at: http://diskes.baliprov.go.id/files/subdomain/diskes/September2017/Profil_Kesehatan_Bali_2016.pdf. (Accessed: 9 February 2018).</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Guyton &amp; Hall (2008) </w:t>
      </w:r>
      <w:r w:rsidRPr="007B05D9">
        <w:rPr>
          <w:i/>
          <w:iCs/>
          <w:noProof/>
          <w:color w:val="auto"/>
        </w:rPr>
        <w:t>Buku Ajar Fisiologi Kedokteran</w:t>
      </w:r>
      <w:r w:rsidRPr="007B05D9">
        <w:rPr>
          <w:noProof/>
          <w:color w:val="auto"/>
        </w:rPr>
        <w:t>. 10th edn. Jakarta: EGC.</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H. Djang Jusi (2008) </w:t>
      </w:r>
      <w:r w:rsidRPr="007B05D9">
        <w:rPr>
          <w:i/>
          <w:iCs/>
          <w:noProof/>
          <w:color w:val="auto"/>
        </w:rPr>
        <w:t>Dasar-Dasar Ilmu Bedah Vaskuler</w:t>
      </w:r>
      <w:r w:rsidRPr="007B05D9">
        <w:rPr>
          <w:noProof/>
          <w:color w:val="auto"/>
        </w:rPr>
        <w:t>. Jakarta: Balai Penerbit FKUI.</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Hidayat, A. A. (2007) </w:t>
      </w:r>
      <w:r w:rsidRPr="007B05D9">
        <w:rPr>
          <w:i/>
          <w:iCs/>
          <w:noProof/>
          <w:color w:val="auto"/>
        </w:rPr>
        <w:t>Riset Keperawatan dan Teknik Penulisan Ilmiah</w:t>
      </w:r>
      <w:r w:rsidRPr="007B05D9">
        <w:rPr>
          <w:noProof/>
          <w:color w:val="auto"/>
        </w:rPr>
        <w:t>. Jakarta: Salemba Medika.</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Hijriana, I., Suza, D. E. and Ariani, Y. (2016) ‘Pengaruh Latihan Pergerakan Sendi Ekstremitas Bawah Terhadap Nilai Ankle Brachial Index ( ABI ) Pada Pasien DM Tipe 2’, </w:t>
      </w:r>
      <w:r w:rsidRPr="007B05D9">
        <w:rPr>
          <w:i/>
          <w:iCs/>
          <w:noProof/>
          <w:color w:val="auto"/>
        </w:rPr>
        <w:t>Idea Nursing Journal</w:t>
      </w:r>
      <w:r w:rsidRPr="007B05D9">
        <w:rPr>
          <w:noProof/>
          <w:color w:val="auto"/>
        </w:rPr>
        <w:t>, VII(2):32-39.</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IDF (2017) </w:t>
      </w:r>
      <w:r w:rsidRPr="007B05D9">
        <w:rPr>
          <w:i/>
          <w:iCs/>
          <w:noProof/>
          <w:color w:val="auto"/>
        </w:rPr>
        <w:t>IDF Diabetes Atlas Eighth edition 2017</w:t>
      </w:r>
      <w:r w:rsidRPr="007B05D9">
        <w:rPr>
          <w:noProof/>
          <w:color w:val="auto"/>
        </w:rPr>
        <w:t xml:space="preserve">, </w:t>
      </w:r>
      <w:r w:rsidRPr="007B05D9">
        <w:rPr>
          <w:i/>
          <w:iCs/>
          <w:noProof/>
          <w:color w:val="auto"/>
        </w:rPr>
        <w:t>International Diabetes Federation (IDF)</w:t>
      </w:r>
      <w:r w:rsidRPr="007B05D9">
        <w:rPr>
          <w:noProof/>
          <w:color w:val="auto"/>
        </w:rPr>
        <w:t xml:space="preserve">. International Diabetes Federation. (Accessed: 9 February 2018). </w:t>
      </w:r>
    </w:p>
    <w:p w:rsidR="002E3B28" w:rsidRPr="007B05D9" w:rsidRDefault="002E3B28" w:rsidP="002E3B28">
      <w:pPr>
        <w:pStyle w:val="NormalWeb"/>
        <w:ind w:left="426" w:hanging="426"/>
        <w:jc w:val="both"/>
        <w:divId w:val="1069958541"/>
        <w:rPr>
          <w:noProof/>
          <w:color w:val="auto"/>
        </w:rPr>
      </w:pPr>
      <w:r w:rsidRPr="007B05D9">
        <w:rPr>
          <w:noProof/>
          <w:color w:val="auto"/>
        </w:rPr>
        <w:t>Ivo Tomy Pompang’K Toton (2016) ‘Ankle Brachial Index Pada Pasien Diabetes Melitus Di Wilayah Kerja Puskesmas Purnama.’</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JB Suharjo B Cahyono (2007) ‘Manajemen Ulkus Kaki Diabetik’, </w:t>
      </w:r>
      <w:r w:rsidRPr="007B05D9">
        <w:rPr>
          <w:i/>
          <w:iCs/>
          <w:noProof/>
          <w:color w:val="auto"/>
        </w:rPr>
        <w:t>Dexa Media</w:t>
      </w:r>
      <w:r w:rsidRPr="007B05D9">
        <w:rPr>
          <w:noProof/>
          <w:color w:val="auto"/>
        </w:rPr>
        <w:t>, 39(3):103-105</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Juliani Nasution (2011) ‘Pengaruh Senam Kaki terhadap Peningkatan Sirkulasi Darah kaki pada Pasien Penderita Diabetes Mellitus di RSUP H.A.M. Medan’, </w:t>
      </w:r>
      <w:r w:rsidRPr="007B05D9">
        <w:rPr>
          <w:i/>
          <w:iCs/>
          <w:noProof/>
          <w:color w:val="auto"/>
        </w:rPr>
        <w:t>Jurnal Penelitian</w:t>
      </w:r>
      <w:r w:rsidRPr="007B05D9">
        <w:rPr>
          <w:noProof/>
          <w:color w:val="auto"/>
        </w:rPr>
        <w:t>.</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Kartika, R. W. (2017) ‘Pengelolaan gangren kaki Diabetik’, </w:t>
      </w:r>
      <w:r w:rsidRPr="007B05D9">
        <w:rPr>
          <w:i/>
          <w:iCs/>
          <w:noProof/>
          <w:color w:val="auto"/>
        </w:rPr>
        <w:t>Continuing Medical Education</w:t>
      </w:r>
      <w:r w:rsidRPr="007B05D9">
        <w:rPr>
          <w:noProof/>
          <w:color w:val="auto"/>
        </w:rPr>
        <w:t>, 44(1), pp. 18–22.</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Kemenkes RI (2014) </w:t>
      </w:r>
      <w:r w:rsidRPr="007B05D9">
        <w:rPr>
          <w:i/>
          <w:iCs/>
          <w:noProof/>
          <w:color w:val="auto"/>
        </w:rPr>
        <w:t>Situasi dan Analisis Diabetes</w:t>
      </w:r>
      <w:r w:rsidRPr="007B05D9">
        <w:rPr>
          <w:noProof/>
          <w:color w:val="auto"/>
        </w:rPr>
        <w:t xml:space="preserve">, </w:t>
      </w:r>
      <w:r w:rsidRPr="007B05D9">
        <w:rPr>
          <w:i/>
          <w:iCs/>
          <w:noProof/>
          <w:color w:val="auto"/>
        </w:rPr>
        <w:t>Pusat Data dan Informasi Kementerian Kesehatan RI</w:t>
      </w:r>
      <w:r w:rsidRPr="007B05D9">
        <w:rPr>
          <w:noProof/>
          <w:color w:val="auto"/>
        </w:rPr>
        <w:t xml:space="preserve">. </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Kurniadi, H. and Nurrahmani, U. (2015) </w:t>
      </w:r>
      <w:r w:rsidRPr="007B05D9">
        <w:rPr>
          <w:i/>
          <w:iCs/>
          <w:noProof/>
          <w:color w:val="auto"/>
        </w:rPr>
        <w:t>Stop Diabetes Hipertensi Kolesterol Tinggi Jantung Koroner</w:t>
      </w:r>
      <w:r w:rsidRPr="007B05D9">
        <w:rPr>
          <w:noProof/>
          <w:color w:val="auto"/>
        </w:rPr>
        <w:t>. Edited by Qoni. Yogyakarta: Istana Media.</w:t>
      </w:r>
    </w:p>
    <w:p w:rsidR="002E3B28" w:rsidRPr="007B05D9" w:rsidRDefault="002E3B28" w:rsidP="002E3B28">
      <w:pPr>
        <w:pStyle w:val="NormalWeb"/>
        <w:ind w:left="426" w:hanging="426"/>
        <w:jc w:val="both"/>
        <w:divId w:val="1069958541"/>
        <w:rPr>
          <w:noProof/>
          <w:color w:val="auto"/>
        </w:rPr>
      </w:pPr>
      <w:r w:rsidRPr="007B05D9">
        <w:rPr>
          <w:noProof/>
          <w:color w:val="auto"/>
        </w:rPr>
        <w:lastRenderedPageBreak/>
        <w:t>Laksmi, I. A. A., Mertha, I. M. and Widianah, L. (2013) ‘Pengaruh Foot Massage Terhadap Ankle Brachial Index ( ABI) Pada Pasien DM Tipe 2 Di Puskesmas II Denpasar Barat.’ Available at: http://download.portalgaruda.org/article.php?article=80885&amp;val=956. (Accessed: 10 February 2018).</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Langen, H. Van, Gurp, J. Van and Rubbens, L. (2009) ‘Interobserver variability of ankle – brachial index measurements at rest and post exercise in patients with intermittent claudication’, </w:t>
      </w:r>
      <w:r w:rsidRPr="007B05D9">
        <w:rPr>
          <w:i/>
          <w:iCs/>
          <w:noProof/>
          <w:color w:val="auto"/>
        </w:rPr>
        <w:t>Vascular Medicine</w:t>
      </w:r>
      <w:r w:rsidRPr="007B05D9">
        <w:rPr>
          <w:noProof/>
          <w:color w:val="auto"/>
        </w:rPr>
        <w:t>, 14, pp. 221–226.</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Mangiwa, I., Mario E. Katuk and Lando Sumarauw (2017) ‘Pengaruh Senam Kaki Diabetes Terhadap Nilai Ankle Brachial Index Pada Pasien Diabetes Melitus’, </w:t>
      </w:r>
      <w:r w:rsidRPr="007B05D9">
        <w:rPr>
          <w:i/>
          <w:iCs/>
          <w:noProof/>
          <w:color w:val="auto"/>
        </w:rPr>
        <w:t>eJournal Keperawatan</w:t>
      </w:r>
      <w:r w:rsidRPr="007B05D9">
        <w:rPr>
          <w:noProof/>
          <w:color w:val="auto"/>
        </w:rPr>
        <w:t>, 5(1):1-7.</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Milne, C. et all (2003) </w:t>
      </w:r>
      <w:r w:rsidRPr="007B05D9">
        <w:rPr>
          <w:i/>
          <w:iCs/>
          <w:noProof/>
          <w:color w:val="auto"/>
        </w:rPr>
        <w:t>Wound, Ostomy, and Continence Nursing Secrets</w:t>
      </w:r>
      <w:r w:rsidRPr="007B05D9">
        <w:rPr>
          <w:noProof/>
          <w:color w:val="auto"/>
        </w:rPr>
        <w:t>. Edited by H. &amp; Belfus. Pennsylvania: INC.</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Natalia, N., Hasneli, Y., &amp; N. and R (2012) ‘Efektifitas senam kaki diabetik dengan tempurung kelapa terhadap tingkat sensitivitas kaki pada pasien diabetes melitus 2.’, </w:t>
      </w:r>
      <w:r w:rsidRPr="007B05D9">
        <w:rPr>
          <w:i/>
          <w:iCs/>
          <w:noProof/>
          <w:color w:val="auto"/>
        </w:rPr>
        <w:t>Jom Unri</w:t>
      </w:r>
      <w:r w:rsidRPr="007B05D9">
        <w:rPr>
          <w:noProof/>
          <w:color w:val="auto"/>
        </w:rPr>
        <w:t>, pp. 1–9.</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Nursalam (2009) </w:t>
      </w:r>
      <w:r w:rsidRPr="007B05D9">
        <w:rPr>
          <w:i/>
          <w:iCs/>
          <w:noProof/>
          <w:color w:val="auto"/>
        </w:rPr>
        <w:t>Konsep Dan Penerapan Metodologi Penelitian Ilmu Keperawatan</w:t>
      </w:r>
      <w:r w:rsidRPr="007B05D9">
        <w:rPr>
          <w:noProof/>
          <w:color w:val="auto"/>
        </w:rPr>
        <w:t>. Jakarta: Salemba Medika.</w:t>
      </w:r>
    </w:p>
    <w:p w:rsidR="002E3B28" w:rsidRPr="007B05D9" w:rsidRDefault="002E3B28" w:rsidP="002E3B28">
      <w:pPr>
        <w:pStyle w:val="NormalWeb"/>
        <w:ind w:left="426" w:hanging="426"/>
        <w:jc w:val="both"/>
        <w:divId w:val="1069958541"/>
        <w:rPr>
          <w:noProof/>
          <w:color w:val="auto"/>
        </w:rPr>
      </w:pPr>
      <w:r w:rsidRPr="007B05D9">
        <w:rPr>
          <w:noProof/>
          <w:color w:val="auto"/>
          <w:u w:val="single"/>
        </w:rPr>
        <w:t xml:space="preserve">            </w:t>
      </w:r>
      <w:r w:rsidRPr="007B05D9">
        <w:rPr>
          <w:noProof/>
          <w:color w:val="auto"/>
        </w:rPr>
        <w:t xml:space="preserve">(2011) </w:t>
      </w:r>
      <w:r w:rsidRPr="007B05D9">
        <w:rPr>
          <w:i/>
          <w:iCs/>
          <w:noProof/>
          <w:color w:val="auto"/>
        </w:rPr>
        <w:t>Konsep dan Penerapan Metodelogi Penelitian Ilmu Keperawatan</w:t>
      </w:r>
      <w:r w:rsidRPr="007B05D9">
        <w:rPr>
          <w:noProof/>
          <w:color w:val="auto"/>
        </w:rPr>
        <w:t>. Surabaya: Salemba Medika.</w:t>
      </w:r>
    </w:p>
    <w:p w:rsidR="002E3B28" w:rsidRPr="007B05D9" w:rsidRDefault="002E3B28" w:rsidP="002E3B28">
      <w:pPr>
        <w:pStyle w:val="NormalWeb"/>
        <w:ind w:left="426" w:hanging="426"/>
        <w:jc w:val="both"/>
        <w:divId w:val="1069958541"/>
        <w:rPr>
          <w:noProof/>
          <w:color w:val="auto"/>
        </w:rPr>
      </w:pPr>
      <w:r w:rsidRPr="007B05D9">
        <w:rPr>
          <w:noProof/>
          <w:color w:val="auto"/>
          <w:u w:val="single"/>
        </w:rPr>
        <w:t xml:space="preserve">            </w:t>
      </w:r>
      <w:r w:rsidRPr="007B05D9">
        <w:rPr>
          <w:noProof/>
          <w:color w:val="auto"/>
        </w:rPr>
        <w:t xml:space="preserve"> (2016) ‘Metodologi Penelitian Ilmu Keperawatan: Pendekatan Praktis’, in. Jakarta: Salemba Medika.</w:t>
      </w:r>
    </w:p>
    <w:p w:rsidR="002E3B28" w:rsidRPr="007B05D9" w:rsidRDefault="002E3B28" w:rsidP="002E3B28">
      <w:pPr>
        <w:pStyle w:val="NormalWeb"/>
        <w:ind w:left="426" w:hanging="426"/>
        <w:jc w:val="both"/>
        <w:divId w:val="1069958541"/>
        <w:rPr>
          <w:noProof/>
          <w:color w:val="auto"/>
        </w:rPr>
      </w:pPr>
      <w:r w:rsidRPr="007B05D9">
        <w:rPr>
          <w:noProof/>
          <w:color w:val="auto"/>
          <w:u w:val="single"/>
        </w:rPr>
        <w:t xml:space="preserve">            </w:t>
      </w:r>
      <w:r w:rsidRPr="007B05D9">
        <w:rPr>
          <w:noProof/>
          <w:color w:val="auto"/>
        </w:rPr>
        <w:t xml:space="preserve"> (2017) </w:t>
      </w:r>
      <w:r w:rsidRPr="007B05D9">
        <w:rPr>
          <w:i/>
          <w:iCs/>
          <w:noProof/>
          <w:color w:val="auto"/>
        </w:rPr>
        <w:t>Metodologi Penelitian Ilmu Keperawatan</w:t>
      </w:r>
      <w:r w:rsidRPr="007B05D9">
        <w:rPr>
          <w:noProof/>
          <w:color w:val="auto"/>
        </w:rPr>
        <w:t>. Edisi 4. Edited by P. P. Lestari. Jakarta: Salemba Medika.</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PERKENI (2002) </w:t>
      </w:r>
      <w:r w:rsidRPr="007B05D9">
        <w:rPr>
          <w:i/>
          <w:iCs/>
          <w:noProof/>
          <w:color w:val="auto"/>
        </w:rPr>
        <w:t>Petunjuk Praktis Pengelolaan Diabetes Melitus Tipe 2</w:t>
      </w:r>
      <w:r w:rsidRPr="007B05D9">
        <w:rPr>
          <w:noProof/>
          <w:color w:val="auto"/>
        </w:rPr>
        <w:t>. Jakarta:  PERKENI.</w:t>
      </w:r>
    </w:p>
    <w:p w:rsidR="002E3B28" w:rsidRPr="007B05D9" w:rsidRDefault="002E3B28" w:rsidP="002E3B28">
      <w:pPr>
        <w:pStyle w:val="NormalWeb"/>
        <w:ind w:left="426" w:hanging="426"/>
        <w:jc w:val="both"/>
        <w:divId w:val="1069958541"/>
        <w:rPr>
          <w:noProof/>
          <w:color w:val="auto"/>
        </w:rPr>
      </w:pPr>
      <w:r w:rsidRPr="007B05D9">
        <w:rPr>
          <w:noProof/>
          <w:color w:val="auto"/>
          <w:u w:val="single"/>
        </w:rPr>
        <w:t xml:space="preserve">            </w:t>
      </w:r>
      <w:r w:rsidRPr="007B05D9">
        <w:rPr>
          <w:noProof/>
          <w:color w:val="auto"/>
        </w:rPr>
        <w:t xml:space="preserve"> (2011) </w:t>
      </w:r>
      <w:r w:rsidRPr="007B05D9">
        <w:rPr>
          <w:i/>
          <w:iCs/>
          <w:noProof/>
          <w:color w:val="auto"/>
        </w:rPr>
        <w:t>Konsensus Pengendalian dan Pencegahan Diabetes Melitus Tipe 2 di Indonesia 2011</w:t>
      </w:r>
      <w:r w:rsidRPr="007B05D9">
        <w:rPr>
          <w:noProof/>
          <w:color w:val="auto"/>
        </w:rPr>
        <w:t xml:space="preserve">. Jakarta: </w:t>
      </w:r>
      <w:r w:rsidRPr="007B05D9">
        <w:rPr>
          <w:i/>
          <w:iCs/>
          <w:noProof/>
          <w:color w:val="auto"/>
        </w:rPr>
        <w:t>Perkeni</w:t>
      </w:r>
      <w:r w:rsidRPr="007B05D9">
        <w:rPr>
          <w:noProof/>
          <w:color w:val="auto"/>
        </w:rPr>
        <w:t>.</w:t>
      </w:r>
    </w:p>
    <w:p w:rsidR="002E3B28" w:rsidRPr="007B05D9" w:rsidRDefault="002E3B28" w:rsidP="002E3B28">
      <w:pPr>
        <w:pStyle w:val="NormalWeb"/>
        <w:ind w:left="426" w:hanging="426"/>
        <w:jc w:val="both"/>
        <w:divId w:val="1069958541"/>
        <w:rPr>
          <w:noProof/>
          <w:color w:val="auto"/>
        </w:rPr>
      </w:pPr>
      <w:r w:rsidRPr="007B05D9">
        <w:rPr>
          <w:noProof/>
          <w:color w:val="auto"/>
          <w:u w:val="single"/>
        </w:rPr>
        <w:t xml:space="preserve">            </w:t>
      </w:r>
      <w:r w:rsidRPr="007B05D9">
        <w:rPr>
          <w:noProof/>
          <w:color w:val="auto"/>
        </w:rPr>
        <w:t xml:space="preserve"> (2015) </w:t>
      </w:r>
      <w:r w:rsidRPr="007B05D9">
        <w:rPr>
          <w:i/>
          <w:iCs/>
          <w:noProof/>
          <w:color w:val="auto"/>
        </w:rPr>
        <w:t>Konsensus Pengendalian dan Pencegahan Diabetes Melitus Tipe 2 di Indonesia 2015</w:t>
      </w:r>
      <w:r w:rsidRPr="007B05D9">
        <w:rPr>
          <w:noProof/>
          <w:color w:val="auto"/>
        </w:rPr>
        <w:t xml:space="preserve">. Jakarta: PERKENI. </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Potter, Patricia A &amp; Perry, A. G. (2005) </w:t>
      </w:r>
      <w:r w:rsidRPr="007B05D9">
        <w:rPr>
          <w:i/>
          <w:iCs/>
          <w:noProof/>
          <w:color w:val="auto"/>
        </w:rPr>
        <w:t>Buku Ajar Fundamental Keperawatan</w:t>
      </w:r>
      <w:r w:rsidRPr="007B05D9">
        <w:rPr>
          <w:noProof/>
          <w:color w:val="auto"/>
        </w:rPr>
        <w:t>. 4th edn. Jakarta: EGC.</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Price &amp; Wilson (2006) </w:t>
      </w:r>
      <w:r w:rsidRPr="007B05D9">
        <w:rPr>
          <w:i/>
          <w:iCs/>
          <w:noProof/>
          <w:color w:val="auto"/>
        </w:rPr>
        <w:t>Patofisiologi: Konsep Klinis, Proses-proses Penyakit,</w:t>
      </w:r>
      <w:r w:rsidRPr="007B05D9">
        <w:rPr>
          <w:noProof/>
          <w:color w:val="auto"/>
        </w:rPr>
        <w:t>. Jakarta: EGC.</w:t>
      </w:r>
    </w:p>
    <w:p w:rsidR="002E3B28" w:rsidRPr="007B05D9" w:rsidRDefault="002E3B28" w:rsidP="002E3B28">
      <w:pPr>
        <w:pStyle w:val="NormalWeb"/>
        <w:ind w:left="426" w:hanging="426"/>
        <w:jc w:val="both"/>
        <w:divId w:val="1069958541"/>
        <w:rPr>
          <w:noProof/>
          <w:color w:val="auto"/>
        </w:rPr>
      </w:pPr>
      <w:r w:rsidRPr="007B05D9">
        <w:rPr>
          <w:noProof/>
          <w:color w:val="auto"/>
        </w:rPr>
        <w:lastRenderedPageBreak/>
        <w:t xml:space="preserve">Riskesdas Bali (2013) </w:t>
      </w:r>
      <w:r w:rsidRPr="007B05D9">
        <w:rPr>
          <w:i/>
          <w:iCs/>
          <w:noProof/>
          <w:color w:val="auto"/>
        </w:rPr>
        <w:t>Dalam Angka Riskesdas 2013 Provinsi Bali</w:t>
      </w:r>
      <w:r w:rsidRPr="007B05D9">
        <w:rPr>
          <w:noProof/>
          <w:color w:val="auto"/>
        </w:rPr>
        <w:t xml:space="preserve">, </w:t>
      </w:r>
      <w:r w:rsidRPr="007B05D9">
        <w:rPr>
          <w:i/>
          <w:iCs/>
          <w:noProof/>
          <w:color w:val="auto"/>
        </w:rPr>
        <w:t>Badan Penelitian dan Pengembangan Kesehatan Kementerian Kesehatan RI</w:t>
      </w:r>
      <w:r w:rsidRPr="007B05D9">
        <w:rPr>
          <w:noProof/>
          <w:color w:val="auto"/>
        </w:rPr>
        <w:t>.</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Rudy Bilous and Donelly, R. (2015) </w:t>
      </w:r>
      <w:r w:rsidRPr="007B05D9">
        <w:rPr>
          <w:i/>
          <w:iCs/>
          <w:noProof/>
          <w:color w:val="auto"/>
        </w:rPr>
        <w:t>Buku Pegangan Diabetes</w:t>
      </w:r>
      <w:r w:rsidRPr="007B05D9">
        <w:rPr>
          <w:noProof/>
          <w:color w:val="auto"/>
        </w:rPr>
        <w:t>. 4th edn. Edited by Barrarah Bariid. Jakarta: Bumi Medika.</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Ruth Bryant, D. N. (2006) </w:t>
      </w:r>
      <w:r w:rsidRPr="007B05D9">
        <w:rPr>
          <w:i/>
          <w:iCs/>
          <w:noProof/>
          <w:color w:val="auto"/>
        </w:rPr>
        <w:t>Acute &amp; Chronic Wounds : Current Management Concepts</w:t>
      </w:r>
      <w:r w:rsidRPr="007B05D9">
        <w:rPr>
          <w:noProof/>
          <w:color w:val="auto"/>
        </w:rPr>
        <w:t>. Third. St.Louise: Mosby Elsevier.</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Sacks, D. </w:t>
      </w:r>
      <w:r w:rsidRPr="007B05D9">
        <w:rPr>
          <w:i/>
          <w:iCs/>
          <w:noProof/>
          <w:color w:val="auto"/>
        </w:rPr>
        <w:t>et al.</w:t>
      </w:r>
      <w:r w:rsidRPr="007B05D9">
        <w:rPr>
          <w:noProof/>
          <w:color w:val="auto"/>
        </w:rPr>
        <w:t xml:space="preserve"> (2003) ‘Position Statement on the Use of the Ankle Brachial Index in the Evaluation of Patients with Peripheral Vascular Disease. A Consensus Statement Developed by the Standards Division of the Society of Interventional Radiology’, </w:t>
      </w:r>
      <w:r w:rsidRPr="007B05D9">
        <w:rPr>
          <w:i/>
          <w:iCs/>
          <w:noProof/>
          <w:color w:val="auto"/>
        </w:rPr>
        <w:t>Journal of Vascular and Interventional Radiology</w:t>
      </w:r>
      <w:r w:rsidRPr="007B05D9">
        <w:rPr>
          <w:noProof/>
          <w:color w:val="auto"/>
        </w:rPr>
        <w:t xml:space="preserve">, 14(9 PART 2), pp. 1991. </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Saifudin Zukhri (2014) ‘Pengaruh Senam Kaki Terhadap Ankle Brachial Index (ABI) Pada Pasien Diabetes Melitus Tipe II’, </w:t>
      </w:r>
      <w:r w:rsidRPr="007B05D9">
        <w:rPr>
          <w:i/>
          <w:iCs/>
          <w:noProof/>
          <w:color w:val="auto"/>
        </w:rPr>
        <w:t>Stikes Muhamadiyah Klaten</w:t>
      </w:r>
      <w:r w:rsidRPr="007B05D9">
        <w:rPr>
          <w:noProof/>
          <w:color w:val="auto"/>
        </w:rPr>
        <w:t>, 1.</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Sari, R. N. (2012) </w:t>
      </w:r>
      <w:r w:rsidRPr="007B05D9">
        <w:rPr>
          <w:i/>
          <w:iCs/>
          <w:noProof/>
          <w:color w:val="auto"/>
        </w:rPr>
        <w:t>Diabetes Mellitus</w:t>
      </w:r>
      <w:r w:rsidRPr="007B05D9">
        <w:rPr>
          <w:noProof/>
          <w:color w:val="auto"/>
        </w:rPr>
        <w:t>. Yogyakarta: Nuha Medika.</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Sarwono Waspadji (2009) </w:t>
      </w:r>
      <w:r w:rsidRPr="007B05D9">
        <w:rPr>
          <w:i/>
          <w:iCs/>
          <w:noProof/>
          <w:color w:val="auto"/>
        </w:rPr>
        <w:t>Penatalaksanaan Diabetes Melitus Terpadu</w:t>
      </w:r>
      <w:r w:rsidRPr="007B05D9">
        <w:rPr>
          <w:noProof/>
          <w:color w:val="auto"/>
        </w:rPr>
        <w:t>. Jakarta: Balai Penerbit FKUI.</w:t>
      </w:r>
    </w:p>
    <w:p w:rsidR="002E3B28" w:rsidRPr="007B05D9" w:rsidRDefault="002E3B28" w:rsidP="002E3B28">
      <w:pPr>
        <w:pStyle w:val="NormalWeb"/>
        <w:ind w:left="426" w:hanging="426"/>
        <w:jc w:val="both"/>
        <w:divId w:val="1069958541"/>
        <w:rPr>
          <w:noProof/>
          <w:color w:val="auto"/>
        </w:rPr>
      </w:pPr>
      <w:r w:rsidRPr="007B05D9">
        <w:rPr>
          <w:noProof/>
          <w:color w:val="auto"/>
          <w:u w:val="single"/>
        </w:rPr>
        <w:t xml:space="preserve">            </w:t>
      </w:r>
      <w:r w:rsidRPr="007B05D9">
        <w:rPr>
          <w:noProof/>
          <w:color w:val="auto"/>
        </w:rPr>
        <w:t xml:space="preserve"> (2010) </w:t>
      </w:r>
      <w:r w:rsidRPr="007B05D9">
        <w:rPr>
          <w:i/>
          <w:iCs/>
          <w:noProof/>
          <w:color w:val="auto"/>
        </w:rPr>
        <w:t>Buku Ajar Ilmu Penyakit Dalam</w:t>
      </w:r>
      <w:r w:rsidRPr="007B05D9">
        <w:rPr>
          <w:noProof/>
          <w:color w:val="auto"/>
        </w:rPr>
        <w:t>. Jakarta: Interna Publishing.</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Setiadi (2013) </w:t>
      </w:r>
      <w:r w:rsidRPr="007B05D9">
        <w:rPr>
          <w:i/>
          <w:iCs/>
          <w:noProof/>
          <w:color w:val="auto"/>
        </w:rPr>
        <w:t>Konsep dan Penulisan Riset Keperawatan</w:t>
      </w:r>
      <w:r w:rsidRPr="007B05D9">
        <w:rPr>
          <w:noProof/>
          <w:color w:val="auto"/>
        </w:rPr>
        <w:t>. Edisi 2. Yogyakarta: Graha Ilmu.</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Sherwood, L. (2008) </w:t>
      </w:r>
      <w:r w:rsidRPr="007B05D9">
        <w:rPr>
          <w:i/>
          <w:iCs/>
          <w:noProof/>
          <w:color w:val="auto"/>
        </w:rPr>
        <w:t>Fisiologi Manusia dari Sel ke Sistem</w:t>
      </w:r>
      <w:r w:rsidRPr="007B05D9">
        <w:rPr>
          <w:noProof/>
          <w:color w:val="auto"/>
        </w:rPr>
        <w:t>. 2nd edn. Jakarta: EGC.</w:t>
      </w:r>
    </w:p>
    <w:p w:rsidR="002E3B28" w:rsidRPr="007B05D9" w:rsidRDefault="002E3B28" w:rsidP="002E3B28">
      <w:pPr>
        <w:pStyle w:val="NormalWeb"/>
        <w:ind w:left="426" w:hanging="426"/>
        <w:jc w:val="both"/>
        <w:divId w:val="1069958541"/>
        <w:rPr>
          <w:noProof/>
          <w:color w:val="auto"/>
        </w:rPr>
      </w:pPr>
      <w:r w:rsidRPr="007B05D9">
        <w:rPr>
          <w:noProof/>
          <w:color w:val="auto"/>
          <w:u w:val="single"/>
        </w:rPr>
        <w:t xml:space="preserve">            </w:t>
      </w:r>
      <w:r w:rsidRPr="007B05D9">
        <w:rPr>
          <w:noProof/>
          <w:color w:val="auto"/>
        </w:rPr>
        <w:t xml:space="preserve"> (2002) </w:t>
      </w:r>
      <w:r w:rsidRPr="007B05D9">
        <w:rPr>
          <w:i/>
          <w:iCs/>
          <w:noProof/>
          <w:color w:val="auto"/>
        </w:rPr>
        <w:t>Buku Ajar Keperawatan Medikal Bedah</w:t>
      </w:r>
      <w:r w:rsidRPr="007B05D9">
        <w:rPr>
          <w:noProof/>
          <w:color w:val="auto"/>
        </w:rPr>
        <w:t>. 8th edn. Jakarta: EGC.</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Smeltzer &amp; Bare (2008) </w:t>
      </w:r>
      <w:r w:rsidRPr="007B05D9">
        <w:rPr>
          <w:i/>
          <w:iCs/>
          <w:noProof/>
          <w:color w:val="auto"/>
        </w:rPr>
        <w:t>Buku Ajar Keperawatan Medikal Bedah</w:t>
      </w:r>
      <w:r w:rsidRPr="007B05D9">
        <w:rPr>
          <w:noProof/>
          <w:color w:val="auto"/>
        </w:rPr>
        <w:t>. 8th edn. Jakarta: EGC.</w:t>
      </w:r>
    </w:p>
    <w:p w:rsidR="002E3B28" w:rsidRPr="007B05D9" w:rsidRDefault="002E3B28" w:rsidP="002E3B28">
      <w:pPr>
        <w:pStyle w:val="NormalWeb"/>
        <w:ind w:left="426" w:hanging="426"/>
        <w:jc w:val="both"/>
        <w:divId w:val="1069958541"/>
        <w:rPr>
          <w:noProof/>
          <w:color w:val="auto"/>
        </w:rPr>
      </w:pPr>
      <w:r w:rsidRPr="007B05D9">
        <w:rPr>
          <w:noProof/>
          <w:color w:val="auto"/>
          <w:u w:val="single"/>
        </w:rPr>
        <w:t xml:space="preserve">            </w:t>
      </w:r>
      <w:r w:rsidRPr="007B05D9">
        <w:rPr>
          <w:noProof/>
          <w:color w:val="auto"/>
        </w:rPr>
        <w:t xml:space="preserve"> (2010) </w:t>
      </w:r>
      <w:r w:rsidRPr="007B05D9">
        <w:rPr>
          <w:i/>
          <w:iCs/>
          <w:noProof/>
          <w:color w:val="auto"/>
        </w:rPr>
        <w:t>Buku Ajar Keperawatan Medikal Bedah</w:t>
      </w:r>
      <w:r w:rsidRPr="007B05D9">
        <w:rPr>
          <w:noProof/>
          <w:color w:val="auto"/>
        </w:rPr>
        <w:t>. Jakarta: EGC.</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Soegondo, S. (2008) </w:t>
      </w:r>
      <w:r w:rsidRPr="007B05D9">
        <w:rPr>
          <w:i/>
          <w:iCs/>
          <w:noProof/>
          <w:color w:val="auto"/>
        </w:rPr>
        <w:t>Hidup Secara Mandiri Dengan Diabetes Mellitus Kencing Manis Sakit Gula</w:t>
      </w:r>
      <w:r w:rsidRPr="007B05D9">
        <w:rPr>
          <w:noProof/>
          <w:color w:val="auto"/>
        </w:rPr>
        <w:t>. Jakarta: FK UI.</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Soegondo, S. and Kartini Sukardji (2008) </w:t>
      </w:r>
      <w:r w:rsidRPr="007B05D9">
        <w:rPr>
          <w:i/>
          <w:iCs/>
          <w:noProof/>
          <w:color w:val="auto"/>
        </w:rPr>
        <w:t>Hidup Secara Mandiri Dengan Diabetes Melitus</w:t>
      </w:r>
      <w:r w:rsidRPr="007B05D9">
        <w:rPr>
          <w:noProof/>
          <w:color w:val="auto"/>
        </w:rPr>
        <w:t>. Edited by Hendra Utama. Jakarta: Balai Penerbit FKUI.</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Soyoye, D. O. </w:t>
      </w:r>
      <w:r w:rsidRPr="007B05D9">
        <w:rPr>
          <w:i/>
          <w:iCs/>
          <w:noProof/>
          <w:color w:val="auto"/>
        </w:rPr>
        <w:t>et al.</w:t>
      </w:r>
      <w:r w:rsidRPr="007B05D9">
        <w:rPr>
          <w:noProof/>
          <w:color w:val="auto"/>
        </w:rPr>
        <w:t xml:space="preserve"> (2016) ‘Prevalence and Correlates of Peripheral Arterial Disease in Nigerians with Type 2 Diabetes’, </w:t>
      </w:r>
      <w:r w:rsidRPr="007B05D9">
        <w:rPr>
          <w:i/>
          <w:iCs/>
          <w:noProof/>
          <w:color w:val="auto"/>
        </w:rPr>
        <w:t>Advances in Medicine</w:t>
      </w:r>
      <w:r w:rsidRPr="007B05D9">
        <w:rPr>
          <w:noProof/>
          <w:color w:val="auto"/>
        </w:rPr>
        <w:t xml:space="preserve">, 2016, pp. 6–11. </w:t>
      </w:r>
    </w:p>
    <w:p w:rsidR="002E3B28" w:rsidRPr="007B05D9" w:rsidRDefault="002E3B28" w:rsidP="002E3B28">
      <w:pPr>
        <w:pStyle w:val="NormalWeb"/>
        <w:ind w:left="426" w:hanging="426"/>
        <w:jc w:val="both"/>
        <w:divId w:val="1069958541"/>
        <w:rPr>
          <w:noProof/>
          <w:color w:val="auto"/>
        </w:rPr>
      </w:pPr>
      <w:r w:rsidRPr="007B05D9">
        <w:rPr>
          <w:noProof/>
          <w:color w:val="auto"/>
        </w:rPr>
        <w:lastRenderedPageBreak/>
        <w:t xml:space="preserve">Srisabrina Christia, Yuwono, A. and Fakhrurrazy (2015) ‘Kejadian Neuropati Dan Vaskulopati Pada Pasien Ulkus Diabetik Di Poliklinik Kaki Diabetik’, </w:t>
      </w:r>
      <w:r w:rsidRPr="007B05D9">
        <w:rPr>
          <w:i/>
          <w:iCs/>
          <w:noProof/>
          <w:color w:val="auto"/>
        </w:rPr>
        <w:t>Berkala Kedokteran</w:t>
      </w:r>
      <w:r w:rsidRPr="007B05D9">
        <w:rPr>
          <w:noProof/>
          <w:color w:val="auto"/>
        </w:rPr>
        <w:t xml:space="preserve">, 11, pp. 25–32. </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Sudoyo A.W, Alwi I, Setiyohadi B (2006) </w:t>
      </w:r>
      <w:r w:rsidRPr="007B05D9">
        <w:rPr>
          <w:i/>
          <w:iCs/>
          <w:noProof/>
          <w:color w:val="auto"/>
        </w:rPr>
        <w:t>Buku Ajar Ilmu Penyakit Dalam</w:t>
      </w:r>
      <w:r w:rsidRPr="007B05D9">
        <w:rPr>
          <w:noProof/>
          <w:color w:val="auto"/>
        </w:rPr>
        <w:t>. V. Jakarta: Interna Publishing.</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Sugiyono, P. D. (2015) </w:t>
      </w:r>
      <w:r w:rsidRPr="007B05D9">
        <w:rPr>
          <w:i/>
          <w:iCs/>
          <w:noProof/>
          <w:color w:val="auto"/>
        </w:rPr>
        <w:t>Metode Penelitian Pendidikan. Bandung: Alfabeta.</w:t>
      </w:r>
      <w:r w:rsidRPr="007B05D9">
        <w:rPr>
          <w:noProof/>
          <w:color w:val="auto"/>
        </w:rPr>
        <w:t xml:space="preserve"> Bandung: Alfabeta.</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Tarwoto </w:t>
      </w:r>
      <w:r w:rsidRPr="007B05D9">
        <w:rPr>
          <w:i/>
          <w:iCs/>
          <w:noProof/>
          <w:color w:val="auto"/>
        </w:rPr>
        <w:t>et al.</w:t>
      </w:r>
      <w:r w:rsidRPr="007B05D9">
        <w:rPr>
          <w:noProof/>
          <w:color w:val="auto"/>
        </w:rPr>
        <w:t xml:space="preserve"> (2012) </w:t>
      </w:r>
      <w:r w:rsidRPr="007B05D9">
        <w:rPr>
          <w:i/>
          <w:iCs/>
          <w:noProof/>
          <w:color w:val="auto"/>
        </w:rPr>
        <w:t>Keperawatan Medikal Bedah Gangguan Sistem Endokrin</w:t>
      </w:r>
      <w:r w:rsidRPr="007B05D9">
        <w:rPr>
          <w:noProof/>
          <w:color w:val="auto"/>
        </w:rPr>
        <w:t>. I. Jakarta: Trans Info Media.</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Thiruvoipati, T. (2015) ‘Peripheral artery disease in patients with diabetes: Epidemiology, mechanisms, and outcomes’, </w:t>
      </w:r>
      <w:r w:rsidRPr="007B05D9">
        <w:rPr>
          <w:i/>
          <w:iCs/>
          <w:noProof/>
          <w:color w:val="auto"/>
        </w:rPr>
        <w:t>World Journal of Diabetes</w:t>
      </w:r>
      <w:r w:rsidRPr="007B05D9">
        <w:rPr>
          <w:noProof/>
          <w:color w:val="auto"/>
        </w:rPr>
        <w:t xml:space="preserve">, 6(7), p. 961. Trina Parkin, R. L. B. (2008) ‘Guidelines for Measurement of Ankle Brachial Pressure Index Using Doppler Ultrasound’, </w:t>
      </w:r>
      <w:r w:rsidRPr="007B05D9">
        <w:rPr>
          <w:i/>
          <w:iCs/>
          <w:noProof/>
          <w:color w:val="auto"/>
        </w:rPr>
        <w:t>Derby City</w:t>
      </w:r>
      <w:r w:rsidRPr="007B05D9">
        <w:rPr>
          <w:noProof/>
          <w:color w:val="auto"/>
        </w:rPr>
        <w:t>, (1), pp. 1–5.</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Wahyuni, A. and Arisfa, N. (2016) ‘Senam Kaki Diabetik Efektif Meningkatkan Ankle Brachial Index Pasien Diabetes Melitus Tipe II’, </w:t>
      </w:r>
      <w:r w:rsidRPr="007B05D9">
        <w:rPr>
          <w:i/>
          <w:iCs/>
          <w:noProof/>
          <w:color w:val="auto"/>
        </w:rPr>
        <w:t>Ipteks Terapan</w:t>
      </w:r>
      <w:r w:rsidRPr="007B05D9">
        <w:rPr>
          <w:noProof/>
          <w:color w:val="auto"/>
        </w:rPr>
        <w:t xml:space="preserve">, 9(2), pp. 155–164. </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Wahyuni, D. (2013) ‘Ankle brachial index sesudah senam kaki diabetes pada penderita diabetes melitus tipe 2’, </w:t>
      </w:r>
      <w:r w:rsidRPr="007B05D9">
        <w:rPr>
          <w:i/>
          <w:iCs/>
          <w:noProof/>
          <w:color w:val="auto"/>
        </w:rPr>
        <w:t>Jurnal Keperawatan</w:t>
      </w:r>
      <w:r w:rsidRPr="007B05D9">
        <w:rPr>
          <w:noProof/>
          <w:color w:val="auto"/>
        </w:rPr>
        <w:t xml:space="preserve">, 4, pp. 143–151. </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Wasis (2008) </w:t>
      </w:r>
      <w:r w:rsidRPr="007B05D9">
        <w:rPr>
          <w:i/>
          <w:iCs/>
          <w:noProof/>
          <w:color w:val="auto"/>
        </w:rPr>
        <w:t>Pedoman Riset Praktis untuk Profesi Perawat</w:t>
      </w:r>
      <w:r w:rsidRPr="007B05D9">
        <w:rPr>
          <w:noProof/>
          <w:color w:val="auto"/>
        </w:rPr>
        <w:t>. Jakarta: EGC.</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Waspadji, S. (2010) </w:t>
      </w:r>
      <w:r w:rsidRPr="007B05D9">
        <w:rPr>
          <w:i/>
          <w:iCs/>
          <w:noProof/>
          <w:color w:val="auto"/>
        </w:rPr>
        <w:t>Komplikasi Kronik Diabetes: Mekanisme Terjadinya, Diagnosis dan Strategi Pengelolaan. Dalam Aru W. Sudoyo, Bambang S., Idrus Alwi, Marcellus S.K., Siti Setiadi, (Ed), Buku Ajar Ilmu Penyakit Dalam FKUI</w:t>
      </w:r>
      <w:r w:rsidRPr="007B05D9">
        <w:rPr>
          <w:noProof/>
          <w:color w:val="auto"/>
        </w:rPr>
        <w:t>. Jakarta: Interna Publisihing.</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Widianti &amp; Proverawati (2010) </w:t>
      </w:r>
      <w:r w:rsidRPr="007B05D9">
        <w:rPr>
          <w:i/>
          <w:iCs/>
          <w:noProof/>
          <w:color w:val="auto"/>
        </w:rPr>
        <w:t>Senam Kesehatan Edisi Pertama</w:t>
      </w:r>
      <w:r w:rsidRPr="007B05D9">
        <w:rPr>
          <w:noProof/>
          <w:color w:val="auto"/>
        </w:rPr>
        <w:t>. Yogyakarta: Nuha Medika.</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Widyawati, I. Y., Irawaty, D. and Sabri, L. (2010) ‘Latihan Active Lower Range of Motion Menurunkan Tanda Dan Gejala Neuropati Diabetikum’, </w:t>
      </w:r>
      <w:r w:rsidRPr="007B05D9">
        <w:rPr>
          <w:i/>
          <w:iCs/>
          <w:noProof/>
          <w:color w:val="auto"/>
        </w:rPr>
        <w:t>Jurnal Ners</w:t>
      </w:r>
      <w:r w:rsidRPr="007B05D9">
        <w:rPr>
          <w:noProof/>
          <w:color w:val="auto"/>
        </w:rPr>
        <w:t>, 5(2), pp. 107 – 117.</w:t>
      </w:r>
    </w:p>
    <w:p w:rsidR="002E3B28" w:rsidRPr="007B05D9" w:rsidRDefault="002E3B28" w:rsidP="002E3B28">
      <w:pPr>
        <w:pStyle w:val="NormalWeb"/>
        <w:ind w:left="426" w:hanging="426"/>
        <w:jc w:val="both"/>
        <w:divId w:val="1069958541"/>
        <w:rPr>
          <w:noProof/>
          <w:color w:val="auto"/>
        </w:rPr>
      </w:pPr>
      <w:r w:rsidRPr="007B05D9">
        <w:rPr>
          <w:noProof/>
          <w:color w:val="auto"/>
        </w:rPr>
        <w:t xml:space="preserve">Yunita, A. A. and F, V. N. (2011) ‘Pengaruh Senam Kaki Terhadap Peningkatan Sirkulasi Darah Kaki Pada Pasien Diabetes Melitus (DM) di Puskesmas Mantup Kecamatan Mantup Kabupaten Lamongan’, </w:t>
      </w:r>
      <w:r w:rsidRPr="007B05D9">
        <w:rPr>
          <w:i/>
          <w:iCs/>
          <w:noProof/>
          <w:color w:val="auto"/>
        </w:rPr>
        <w:t>SURYA</w:t>
      </w:r>
      <w:r w:rsidRPr="007B05D9">
        <w:rPr>
          <w:noProof/>
          <w:color w:val="auto"/>
        </w:rPr>
        <w:t xml:space="preserve">, 3(10):14-24. </w:t>
      </w:r>
    </w:p>
    <w:p w:rsidR="002E3B28" w:rsidRPr="007B05D9" w:rsidRDefault="002E3B28" w:rsidP="002E3B28">
      <w:pPr>
        <w:pStyle w:val="NormalWeb"/>
        <w:ind w:left="709" w:hanging="709"/>
        <w:jc w:val="both"/>
        <w:divId w:val="1069958541"/>
        <w:rPr>
          <w:noProof/>
          <w:color w:val="auto"/>
        </w:rPr>
      </w:pPr>
      <w:r w:rsidRPr="007B05D9">
        <w:rPr>
          <w:color w:val="auto"/>
        </w:rPr>
        <w:fldChar w:fldCharType="end"/>
      </w:r>
      <w:r w:rsidRPr="007B05D9">
        <w:rPr>
          <w:noProof/>
          <w:color w:val="auto"/>
        </w:rPr>
        <w:t xml:space="preserve"> Zaqiyah, L. (2017) ‘Pengaruh Senam Kaki Diabetik Terhadap Nilai Ankle Brachial Index Pada Pasien DM Di Persadia Cabang Kota Surakarta’.</w:t>
      </w:r>
      <w:r w:rsidRPr="007B05D9">
        <w:rPr>
          <w:iCs/>
          <w:noProof/>
          <w:color w:val="auto"/>
        </w:rPr>
        <w:t xml:space="preserve"> e-Journal</w:t>
      </w:r>
      <w:r w:rsidRPr="007B05D9">
        <w:rPr>
          <w:i/>
          <w:iCs/>
          <w:noProof/>
          <w:color w:val="auto"/>
        </w:rPr>
        <w:t>. 1(7)</w:t>
      </w:r>
      <w:r w:rsidRPr="007B05D9">
        <w:rPr>
          <w:noProof/>
          <w:color w:val="auto"/>
        </w:rPr>
        <w:t>:117 – 127.</w:t>
      </w:r>
    </w:p>
    <w:p w:rsidR="002E3B28" w:rsidRPr="007B05D9" w:rsidRDefault="002E3B28" w:rsidP="002E3B28">
      <w:pPr>
        <w:pStyle w:val="NormalWeb"/>
        <w:ind w:left="426" w:hanging="426"/>
        <w:jc w:val="both"/>
        <w:divId w:val="1069958541"/>
        <w:rPr>
          <w:color w:val="auto"/>
        </w:rPr>
      </w:pPr>
      <w:r w:rsidRPr="007B05D9">
        <w:rPr>
          <w:color w:val="auto"/>
        </w:rPr>
        <w:t xml:space="preserve"> </w:t>
      </w:r>
    </w:p>
    <w:p w:rsidR="00FC17F8" w:rsidRPr="007B05D9" w:rsidRDefault="00FC17F8" w:rsidP="00FC17F8">
      <w:pPr>
        <w:pStyle w:val="NormalWeb"/>
        <w:ind w:left="709" w:hanging="709"/>
        <w:jc w:val="both"/>
        <w:divId w:val="1069958541"/>
        <w:rPr>
          <w:noProof/>
          <w:color w:val="auto"/>
        </w:rPr>
        <w:sectPr w:rsidR="00FC17F8" w:rsidRPr="007B05D9" w:rsidSect="00961871">
          <w:pgSz w:w="11907" w:h="16840" w:code="9"/>
          <w:pgMar w:top="1701" w:right="1701" w:bottom="1701" w:left="2268" w:header="720" w:footer="720" w:gutter="0"/>
          <w:cols w:space="720"/>
          <w:titlePg/>
          <w:docGrid w:linePitch="360"/>
        </w:sectPr>
      </w:pPr>
    </w:p>
    <w:p w:rsidR="00FC17F8" w:rsidRPr="007B05D9" w:rsidRDefault="00FC17F8" w:rsidP="00D40AB4">
      <w:pPr>
        <w:pStyle w:val="NormalWeb"/>
        <w:ind w:left="709" w:hanging="709"/>
        <w:jc w:val="both"/>
        <w:divId w:val="1069958541"/>
        <w:rPr>
          <w:noProof/>
          <w:color w:val="auto"/>
        </w:rPr>
        <w:sectPr w:rsidR="00FC17F8" w:rsidRPr="007B05D9" w:rsidSect="00FC17F8">
          <w:type w:val="continuous"/>
          <w:pgSz w:w="11907" w:h="16840" w:code="9"/>
          <w:pgMar w:top="1701" w:right="1701" w:bottom="1701" w:left="2268" w:header="720" w:footer="720" w:gutter="0"/>
          <w:cols w:space="720"/>
          <w:titlePg/>
          <w:docGrid w:linePitch="360"/>
        </w:sectPr>
      </w:pPr>
    </w:p>
    <w:p w:rsidR="00787BB9" w:rsidRPr="007B05D9" w:rsidRDefault="000023BE" w:rsidP="00FC17F8">
      <w:pPr>
        <w:pStyle w:val="NormalWeb"/>
        <w:ind w:left="709" w:hanging="709"/>
        <w:jc w:val="both"/>
        <w:divId w:val="2066102279"/>
        <w:rPr>
          <w:bCs/>
          <w:color w:val="auto"/>
        </w:rPr>
      </w:pPr>
      <w:r w:rsidRPr="007B05D9">
        <w:rPr>
          <w:color w:val="auto"/>
        </w:rPr>
        <w:lastRenderedPageBreak/>
        <w:fldChar w:fldCharType="end"/>
      </w:r>
      <w:bookmarkStart w:id="316" w:name="_Toc443288883"/>
      <w:r w:rsidR="00957534" w:rsidRPr="007B05D9">
        <w:rPr>
          <w:b/>
          <w:color w:val="auto"/>
        </w:rPr>
        <w:t>L</w:t>
      </w:r>
      <w:r w:rsidR="00787BB9" w:rsidRPr="007B05D9">
        <w:rPr>
          <w:b/>
          <w:bCs/>
          <w:color w:val="auto"/>
        </w:rPr>
        <w:t xml:space="preserve">ampiran </w:t>
      </w:r>
      <w:bookmarkEnd w:id="316"/>
      <w:r w:rsidR="00290D26" w:rsidRPr="007B05D9">
        <w:rPr>
          <w:b/>
          <w:bCs/>
          <w:color w:val="auto"/>
        </w:rPr>
        <w:t>1</w:t>
      </w:r>
    </w:p>
    <w:p w:rsidR="00787BB9" w:rsidRPr="007B05D9" w:rsidRDefault="00A04E04" w:rsidP="00787BB9">
      <w:pPr>
        <w:spacing w:after="0" w:line="240" w:lineRule="auto"/>
        <w:jc w:val="center"/>
        <w:rPr>
          <w:b/>
          <w:szCs w:val="24"/>
        </w:rPr>
      </w:pPr>
      <w:r w:rsidRPr="007B05D9">
        <w:rPr>
          <w:b/>
          <w:bCs/>
          <w:szCs w:val="24"/>
        </w:rPr>
        <w:t xml:space="preserve">Jadwal Kegiatan Penelitian </w:t>
      </w:r>
      <w:r w:rsidRPr="007B05D9">
        <w:rPr>
          <w:b/>
          <w:szCs w:val="24"/>
        </w:rPr>
        <w:t xml:space="preserve">Pengaruh Senam Kaki Diabetik  Terhadap </w:t>
      </w:r>
    </w:p>
    <w:p w:rsidR="00787BB9" w:rsidRPr="007B05D9" w:rsidRDefault="00290D26" w:rsidP="00787BB9">
      <w:pPr>
        <w:spacing w:after="0" w:line="240" w:lineRule="auto"/>
        <w:jc w:val="center"/>
        <w:rPr>
          <w:b/>
          <w:szCs w:val="24"/>
        </w:rPr>
      </w:pPr>
      <w:r w:rsidRPr="007B05D9">
        <w:rPr>
          <w:b/>
          <w:i/>
          <w:szCs w:val="24"/>
        </w:rPr>
        <w:t>Ankle Brachial Index</w:t>
      </w:r>
      <w:r w:rsidRPr="007B05D9">
        <w:rPr>
          <w:b/>
          <w:szCs w:val="24"/>
        </w:rPr>
        <w:t xml:space="preserve">  (ABI</w:t>
      </w:r>
      <w:r w:rsidR="00A04E04" w:rsidRPr="007B05D9">
        <w:rPr>
          <w:b/>
          <w:szCs w:val="24"/>
        </w:rPr>
        <w:t>) Pada Pasien Diabete</w:t>
      </w:r>
      <w:r w:rsidRPr="007B05D9">
        <w:rPr>
          <w:b/>
          <w:szCs w:val="24"/>
        </w:rPr>
        <w:t>s Melitus Tipe II</w:t>
      </w:r>
    </w:p>
    <w:p w:rsidR="00787BB9" w:rsidRPr="007B05D9" w:rsidRDefault="00290D26" w:rsidP="00787BB9">
      <w:pPr>
        <w:spacing w:after="0" w:line="240" w:lineRule="auto"/>
        <w:ind w:left="-142"/>
        <w:jc w:val="center"/>
        <w:rPr>
          <w:b/>
          <w:szCs w:val="24"/>
          <w:lang w:val="en-GB"/>
        </w:rPr>
      </w:pPr>
      <w:r w:rsidRPr="007B05D9">
        <w:rPr>
          <w:b/>
          <w:szCs w:val="24"/>
        </w:rPr>
        <w:t>Di UPT</w:t>
      </w:r>
      <w:r w:rsidR="00A04E04" w:rsidRPr="007B05D9">
        <w:rPr>
          <w:b/>
          <w:szCs w:val="24"/>
        </w:rPr>
        <w:t xml:space="preserve"> Kesmas Gianyar I</w:t>
      </w:r>
    </w:p>
    <w:p w:rsidR="00787BB9" w:rsidRPr="007B05D9" w:rsidRDefault="00787BB9" w:rsidP="00FF6172">
      <w:pPr>
        <w:spacing w:after="0" w:line="240" w:lineRule="auto"/>
        <w:jc w:val="center"/>
        <w:rPr>
          <w:b/>
          <w:szCs w:val="24"/>
          <w:lang w:val="en-GB"/>
        </w:rPr>
      </w:pPr>
    </w:p>
    <w:p w:rsidR="00FF6172" w:rsidRPr="007B05D9" w:rsidRDefault="00FF6172" w:rsidP="00FF6172">
      <w:pPr>
        <w:spacing w:after="0" w:line="240" w:lineRule="auto"/>
        <w:jc w:val="center"/>
        <w:rPr>
          <w:b/>
          <w:szCs w:val="24"/>
          <w:lang w:val="en-GB"/>
        </w:rPr>
      </w:pPr>
    </w:p>
    <w:tbl>
      <w:tblPr>
        <w:tblW w:w="12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721"/>
        <w:gridCol w:w="452"/>
        <w:gridCol w:w="451"/>
        <w:gridCol w:w="451"/>
        <w:gridCol w:w="451"/>
        <w:gridCol w:w="450"/>
        <w:gridCol w:w="452"/>
        <w:gridCol w:w="452"/>
        <w:gridCol w:w="452"/>
        <w:gridCol w:w="451"/>
        <w:gridCol w:w="452"/>
        <w:gridCol w:w="452"/>
        <w:gridCol w:w="452"/>
        <w:gridCol w:w="451"/>
        <w:gridCol w:w="452"/>
        <w:gridCol w:w="452"/>
        <w:gridCol w:w="453"/>
        <w:gridCol w:w="473"/>
        <w:gridCol w:w="473"/>
        <w:gridCol w:w="473"/>
        <w:gridCol w:w="473"/>
      </w:tblGrid>
      <w:tr w:rsidR="007B05D9" w:rsidRPr="007B05D9" w:rsidTr="00D80115">
        <w:trPr>
          <w:trHeight w:val="281"/>
        </w:trPr>
        <w:tc>
          <w:tcPr>
            <w:tcW w:w="814" w:type="dxa"/>
            <w:vMerge w:val="restart"/>
            <w:vAlign w:val="center"/>
          </w:tcPr>
          <w:p w:rsidR="00E4619D" w:rsidRPr="007B05D9" w:rsidRDefault="00E4619D" w:rsidP="00D80115">
            <w:pPr>
              <w:spacing w:after="0"/>
              <w:jc w:val="center"/>
              <w:rPr>
                <w:b/>
                <w:szCs w:val="24"/>
              </w:rPr>
            </w:pPr>
            <w:r w:rsidRPr="007B05D9">
              <w:rPr>
                <w:b/>
                <w:szCs w:val="24"/>
              </w:rPr>
              <w:t>No</w:t>
            </w:r>
          </w:p>
        </w:tc>
        <w:tc>
          <w:tcPr>
            <w:tcW w:w="2721" w:type="dxa"/>
            <w:vMerge w:val="restart"/>
            <w:vAlign w:val="center"/>
          </w:tcPr>
          <w:p w:rsidR="00E4619D" w:rsidRPr="007B05D9" w:rsidRDefault="00E4619D" w:rsidP="00D80115">
            <w:pPr>
              <w:spacing w:after="0"/>
              <w:jc w:val="center"/>
              <w:rPr>
                <w:b/>
                <w:szCs w:val="24"/>
              </w:rPr>
            </w:pPr>
            <w:r w:rsidRPr="007B05D9">
              <w:rPr>
                <w:b/>
                <w:szCs w:val="24"/>
              </w:rPr>
              <w:t>Kegiatan</w:t>
            </w:r>
          </w:p>
        </w:tc>
        <w:tc>
          <w:tcPr>
            <w:tcW w:w="9118" w:type="dxa"/>
            <w:gridSpan w:val="20"/>
          </w:tcPr>
          <w:p w:rsidR="00E4619D" w:rsidRPr="007B05D9" w:rsidRDefault="00E4619D" w:rsidP="00D80115">
            <w:pPr>
              <w:spacing w:after="0"/>
              <w:jc w:val="center"/>
              <w:rPr>
                <w:b/>
                <w:szCs w:val="24"/>
              </w:rPr>
            </w:pPr>
            <w:r w:rsidRPr="007B05D9">
              <w:rPr>
                <w:b/>
                <w:szCs w:val="24"/>
              </w:rPr>
              <w:t>Waktu Kegiatan (dalam minggu)</w:t>
            </w:r>
          </w:p>
        </w:tc>
      </w:tr>
      <w:tr w:rsidR="007B05D9" w:rsidRPr="007B05D9" w:rsidTr="00D80115">
        <w:trPr>
          <w:trHeight w:val="481"/>
        </w:trPr>
        <w:tc>
          <w:tcPr>
            <w:tcW w:w="814" w:type="dxa"/>
            <w:vMerge/>
            <w:tcBorders>
              <w:bottom w:val="single" w:sz="4" w:space="0" w:color="auto"/>
            </w:tcBorders>
          </w:tcPr>
          <w:p w:rsidR="00E4619D" w:rsidRPr="007B05D9" w:rsidRDefault="00E4619D" w:rsidP="00D80115">
            <w:pPr>
              <w:spacing w:after="0"/>
              <w:jc w:val="center"/>
              <w:rPr>
                <w:b/>
                <w:szCs w:val="24"/>
              </w:rPr>
            </w:pPr>
          </w:p>
        </w:tc>
        <w:tc>
          <w:tcPr>
            <w:tcW w:w="2721" w:type="dxa"/>
            <w:vMerge/>
            <w:tcBorders>
              <w:bottom w:val="single" w:sz="4" w:space="0" w:color="auto"/>
            </w:tcBorders>
          </w:tcPr>
          <w:p w:rsidR="00E4619D" w:rsidRPr="007B05D9" w:rsidRDefault="00E4619D" w:rsidP="00D80115">
            <w:pPr>
              <w:spacing w:after="0"/>
              <w:jc w:val="center"/>
              <w:rPr>
                <w:b/>
                <w:szCs w:val="24"/>
              </w:rPr>
            </w:pPr>
          </w:p>
        </w:tc>
        <w:tc>
          <w:tcPr>
            <w:tcW w:w="1805" w:type="dxa"/>
            <w:gridSpan w:val="4"/>
            <w:tcBorders>
              <w:bottom w:val="single" w:sz="4" w:space="0" w:color="auto"/>
            </w:tcBorders>
            <w:vAlign w:val="center"/>
          </w:tcPr>
          <w:p w:rsidR="00E4619D" w:rsidRPr="007B05D9" w:rsidRDefault="00E4619D" w:rsidP="00D80115">
            <w:pPr>
              <w:spacing w:after="0"/>
              <w:jc w:val="center"/>
              <w:rPr>
                <w:b/>
                <w:szCs w:val="24"/>
              </w:rPr>
            </w:pPr>
            <w:r w:rsidRPr="007B05D9">
              <w:rPr>
                <w:b/>
                <w:szCs w:val="24"/>
              </w:rPr>
              <w:t>Februari</w:t>
            </w:r>
          </w:p>
          <w:p w:rsidR="00E4619D" w:rsidRPr="007B05D9" w:rsidRDefault="00E4619D" w:rsidP="00D80115">
            <w:pPr>
              <w:spacing w:after="0"/>
              <w:jc w:val="center"/>
              <w:rPr>
                <w:b/>
                <w:szCs w:val="24"/>
              </w:rPr>
            </w:pPr>
            <w:r w:rsidRPr="007B05D9">
              <w:rPr>
                <w:b/>
                <w:szCs w:val="24"/>
              </w:rPr>
              <w:t xml:space="preserve"> 2018</w:t>
            </w:r>
          </w:p>
        </w:tc>
        <w:tc>
          <w:tcPr>
            <w:tcW w:w="1806" w:type="dxa"/>
            <w:gridSpan w:val="4"/>
            <w:tcBorders>
              <w:bottom w:val="single" w:sz="4" w:space="0" w:color="auto"/>
            </w:tcBorders>
            <w:vAlign w:val="center"/>
          </w:tcPr>
          <w:p w:rsidR="00E4619D" w:rsidRPr="007B05D9" w:rsidRDefault="00E4619D" w:rsidP="00D80115">
            <w:pPr>
              <w:spacing w:after="0"/>
              <w:jc w:val="center"/>
              <w:rPr>
                <w:b/>
                <w:szCs w:val="24"/>
              </w:rPr>
            </w:pPr>
            <w:r w:rsidRPr="007B05D9">
              <w:rPr>
                <w:b/>
                <w:szCs w:val="24"/>
              </w:rPr>
              <w:t xml:space="preserve">Maret    </w:t>
            </w:r>
          </w:p>
          <w:p w:rsidR="00E4619D" w:rsidRPr="007B05D9" w:rsidRDefault="00E4619D" w:rsidP="00D80115">
            <w:pPr>
              <w:spacing w:after="0"/>
              <w:jc w:val="center"/>
              <w:rPr>
                <w:b/>
                <w:szCs w:val="24"/>
              </w:rPr>
            </w:pPr>
            <w:r w:rsidRPr="007B05D9">
              <w:rPr>
                <w:b/>
                <w:szCs w:val="24"/>
              </w:rPr>
              <w:t>2018</w:t>
            </w:r>
          </w:p>
        </w:tc>
        <w:tc>
          <w:tcPr>
            <w:tcW w:w="1807" w:type="dxa"/>
            <w:gridSpan w:val="4"/>
            <w:tcBorders>
              <w:bottom w:val="single" w:sz="4" w:space="0" w:color="auto"/>
            </w:tcBorders>
            <w:vAlign w:val="center"/>
          </w:tcPr>
          <w:p w:rsidR="00E4619D" w:rsidRPr="007B05D9" w:rsidRDefault="00E4619D" w:rsidP="00D80115">
            <w:pPr>
              <w:spacing w:after="0"/>
              <w:jc w:val="center"/>
              <w:rPr>
                <w:b/>
                <w:szCs w:val="24"/>
              </w:rPr>
            </w:pPr>
            <w:r w:rsidRPr="007B05D9">
              <w:rPr>
                <w:b/>
                <w:szCs w:val="24"/>
              </w:rPr>
              <w:t>April</w:t>
            </w:r>
          </w:p>
          <w:p w:rsidR="00E4619D" w:rsidRPr="007B05D9" w:rsidRDefault="00E4619D" w:rsidP="00D80115">
            <w:pPr>
              <w:spacing w:after="0"/>
              <w:jc w:val="center"/>
              <w:rPr>
                <w:b/>
                <w:szCs w:val="24"/>
              </w:rPr>
            </w:pPr>
            <w:r w:rsidRPr="007B05D9">
              <w:rPr>
                <w:b/>
                <w:szCs w:val="24"/>
              </w:rPr>
              <w:t xml:space="preserve"> 2018</w:t>
            </w:r>
          </w:p>
        </w:tc>
        <w:tc>
          <w:tcPr>
            <w:tcW w:w="1808" w:type="dxa"/>
            <w:gridSpan w:val="4"/>
            <w:tcBorders>
              <w:bottom w:val="single" w:sz="4" w:space="0" w:color="auto"/>
            </w:tcBorders>
            <w:vAlign w:val="center"/>
          </w:tcPr>
          <w:p w:rsidR="00E4619D" w:rsidRPr="007B05D9" w:rsidRDefault="00E4619D" w:rsidP="00D80115">
            <w:pPr>
              <w:spacing w:after="0"/>
              <w:jc w:val="center"/>
              <w:rPr>
                <w:b/>
                <w:szCs w:val="24"/>
              </w:rPr>
            </w:pPr>
            <w:r w:rsidRPr="007B05D9">
              <w:rPr>
                <w:b/>
                <w:szCs w:val="24"/>
              </w:rPr>
              <w:t xml:space="preserve">Mei </w:t>
            </w:r>
          </w:p>
          <w:p w:rsidR="00E4619D" w:rsidRPr="007B05D9" w:rsidRDefault="00E4619D" w:rsidP="00D80115">
            <w:pPr>
              <w:spacing w:after="0"/>
              <w:jc w:val="center"/>
              <w:rPr>
                <w:b/>
                <w:szCs w:val="24"/>
              </w:rPr>
            </w:pPr>
            <w:r w:rsidRPr="007B05D9">
              <w:rPr>
                <w:b/>
                <w:szCs w:val="24"/>
              </w:rPr>
              <w:t xml:space="preserve"> 2018</w:t>
            </w:r>
          </w:p>
        </w:tc>
        <w:tc>
          <w:tcPr>
            <w:tcW w:w="1892" w:type="dxa"/>
            <w:gridSpan w:val="4"/>
            <w:tcBorders>
              <w:bottom w:val="single" w:sz="4" w:space="0" w:color="auto"/>
            </w:tcBorders>
          </w:tcPr>
          <w:p w:rsidR="00E4619D" w:rsidRPr="007B05D9" w:rsidRDefault="00E4619D" w:rsidP="00D80115">
            <w:pPr>
              <w:spacing w:after="0"/>
              <w:jc w:val="center"/>
              <w:rPr>
                <w:b/>
                <w:szCs w:val="24"/>
              </w:rPr>
            </w:pPr>
            <w:r w:rsidRPr="007B05D9">
              <w:rPr>
                <w:b/>
                <w:szCs w:val="24"/>
              </w:rPr>
              <w:t>Juni</w:t>
            </w:r>
          </w:p>
          <w:p w:rsidR="00E4619D" w:rsidRPr="007B05D9" w:rsidRDefault="00E4619D" w:rsidP="00D80115">
            <w:pPr>
              <w:spacing w:after="0"/>
              <w:jc w:val="center"/>
              <w:rPr>
                <w:b/>
                <w:szCs w:val="24"/>
              </w:rPr>
            </w:pPr>
            <w:r w:rsidRPr="007B05D9">
              <w:rPr>
                <w:b/>
                <w:szCs w:val="24"/>
              </w:rPr>
              <w:t>2018</w:t>
            </w:r>
          </w:p>
        </w:tc>
      </w:tr>
      <w:tr w:rsidR="007B05D9" w:rsidRPr="007B05D9" w:rsidTr="00D80115">
        <w:trPr>
          <w:trHeight w:val="296"/>
        </w:trPr>
        <w:tc>
          <w:tcPr>
            <w:tcW w:w="814" w:type="dxa"/>
            <w:vMerge/>
          </w:tcPr>
          <w:p w:rsidR="00E4619D" w:rsidRPr="007B05D9" w:rsidRDefault="00E4619D" w:rsidP="00D80115">
            <w:pPr>
              <w:spacing w:after="0"/>
              <w:jc w:val="center"/>
              <w:rPr>
                <w:b/>
                <w:szCs w:val="24"/>
              </w:rPr>
            </w:pPr>
          </w:p>
        </w:tc>
        <w:tc>
          <w:tcPr>
            <w:tcW w:w="2721" w:type="dxa"/>
            <w:vMerge/>
          </w:tcPr>
          <w:p w:rsidR="00E4619D" w:rsidRPr="007B05D9" w:rsidRDefault="00E4619D" w:rsidP="00D80115">
            <w:pPr>
              <w:spacing w:after="0"/>
              <w:rPr>
                <w:b/>
                <w:szCs w:val="24"/>
              </w:rPr>
            </w:pPr>
          </w:p>
        </w:tc>
        <w:tc>
          <w:tcPr>
            <w:tcW w:w="452" w:type="dxa"/>
          </w:tcPr>
          <w:p w:rsidR="00E4619D" w:rsidRPr="007B05D9" w:rsidRDefault="00E4619D" w:rsidP="00D80115">
            <w:pPr>
              <w:spacing w:after="0"/>
              <w:jc w:val="center"/>
              <w:rPr>
                <w:b/>
                <w:szCs w:val="24"/>
              </w:rPr>
            </w:pPr>
            <w:r w:rsidRPr="007B05D9">
              <w:rPr>
                <w:b/>
                <w:szCs w:val="24"/>
              </w:rPr>
              <w:t>1</w:t>
            </w:r>
          </w:p>
        </w:tc>
        <w:tc>
          <w:tcPr>
            <w:tcW w:w="451" w:type="dxa"/>
          </w:tcPr>
          <w:p w:rsidR="00E4619D" w:rsidRPr="007B05D9" w:rsidRDefault="00E4619D" w:rsidP="00D80115">
            <w:pPr>
              <w:spacing w:after="0"/>
              <w:jc w:val="center"/>
              <w:rPr>
                <w:b/>
                <w:szCs w:val="24"/>
              </w:rPr>
            </w:pPr>
            <w:r w:rsidRPr="007B05D9">
              <w:rPr>
                <w:b/>
                <w:szCs w:val="24"/>
              </w:rPr>
              <w:t>2</w:t>
            </w:r>
          </w:p>
        </w:tc>
        <w:tc>
          <w:tcPr>
            <w:tcW w:w="451" w:type="dxa"/>
          </w:tcPr>
          <w:p w:rsidR="00E4619D" w:rsidRPr="007B05D9" w:rsidRDefault="00E4619D" w:rsidP="00D80115">
            <w:pPr>
              <w:spacing w:after="0"/>
              <w:jc w:val="center"/>
              <w:rPr>
                <w:b/>
                <w:szCs w:val="24"/>
              </w:rPr>
            </w:pPr>
            <w:r w:rsidRPr="007B05D9">
              <w:rPr>
                <w:b/>
                <w:szCs w:val="24"/>
              </w:rPr>
              <w:t>3</w:t>
            </w:r>
          </w:p>
        </w:tc>
        <w:tc>
          <w:tcPr>
            <w:tcW w:w="451" w:type="dxa"/>
            <w:tcBorders>
              <w:bottom w:val="single" w:sz="4" w:space="0" w:color="auto"/>
            </w:tcBorders>
          </w:tcPr>
          <w:p w:rsidR="00E4619D" w:rsidRPr="007B05D9" w:rsidRDefault="00E4619D" w:rsidP="00D80115">
            <w:pPr>
              <w:spacing w:after="0"/>
              <w:jc w:val="center"/>
              <w:rPr>
                <w:b/>
                <w:szCs w:val="24"/>
              </w:rPr>
            </w:pPr>
            <w:r w:rsidRPr="007B05D9">
              <w:rPr>
                <w:b/>
                <w:szCs w:val="24"/>
              </w:rPr>
              <w:t>4</w:t>
            </w:r>
          </w:p>
        </w:tc>
        <w:tc>
          <w:tcPr>
            <w:tcW w:w="450" w:type="dxa"/>
          </w:tcPr>
          <w:p w:rsidR="00E4619D" w:rsidRPr="007B05D9" w:rsidRDefault="00E4619D" w:rsidP="00D80115">
            <w:pPr>
              <w:spacing w:after="0"/>
              <w:jc w:val="center"/>
              <w:rPr>
                <w:b/>
                <w:szCs w:val="24"/>
              </w:rPr>
            </w:pPr>
            <w:r w:rsidRPr="007B05D9">
              <w:rPr>
                <w:b/>
                <w:szCs w:val="24"/>
              </w:rPr>
              <w:t>1</w:t>
            </w:r>
          </w:p>
        </w:tc>
        <w:tc>
          <w:tcPr>
            <w:tcW w:w="452" w:type="dxa"/>
          </w:tcPr>
          <w:p w:rsidR="00E4619D" w:rsidRPr="007B05D9" w:rsidRDefault="00E4619D" w:rsidP="00D80115">
            <w:pPr>
              <w:spacing w:after="0"/>
              <w:jc w:val="center"/>
              <w:rPr>
                <w:b/>
                <w:szCs w:val="24"/>
              </w:rPr>
            </w:pPr>
            <w:r w:rsidRPr="007B05D9">
              <w:rPr>
                <w:b/>
                <w:szCs w:val="24"/>
              </w:rPr>
              <w:t>2</w:t>
            </w:r>
          </w:p>
        </w:tc>
        <w:tc>
          <w:tcPr>
            <w:tcW w:w="452" w:type="dxa"/>
          </w:tcPr>
          <w:p w:rsidR="00E4619D" w:rsidRPr="007B05D9" w:rsidRDefault="00E4619D" w:rsidP="00D80115">
            <w:pPr>
              <w:spacing w:after="0"/>
              <w:jc w:val="center"/>
              <w:rPr>
                <w:b/>
                <w:szCs w:val="24"/>
              </w:rPr>
            </w:pPr>
            <w:r w:rsidRPr="007B05D9">
              <w:rPr>
                <w:b/>
                <w:szCs w:val="24"/>
              </w:rPr>
              <w:t>3</w:t>
            </w:r>
          </w:p>
        </w:tc>
        <w:tc>
          <w:tcPr>
            <w:tcW w:w="452" w:type="dxa"/>
          </w:tcPr>
          <w:p w:rsidR="00E4619D" w:rsidRPr="007B05D9" w:rsidRDefault="00E4619D" w:rsidP="00D80115">
            <w:pPr>
              <w:spacing w:after="0"/>
              <w:jc w:val="center"/>
              <w:rPr>
                <w:b/>
                <w:szCs w:val="24"/>
              </w:rPr>
            </w:pPr>
            <w:r w:rsidRPr="007B05D9">
              <w:rPr>
                <w:b/>
                <w:szCs w:val="24"/>
              </w:rPr>
              <w:t>4</w:t>
            </w:r>
          </w:p>
        </w:tc>
        <w:tc>
          <w:tcPr>
            <w:tcW w:w="451" w:type="dxa"/>
          </w:tcPr>
          <w:p w:rsidR="00E4619D" w:rsidRPr="007B05D9" w:rsidRDefault="00E4619D" w:rsidP="00D80115">
            <w:pPr>
              <w:spacing w:after="0"/>
              <w:jc w:val="center"/>
              <w:rPr>
                <w:b/>
                <w:szCs w:val="24"/>
              </w:rPr>
            </w:pPr>
            <w:r w:rsidRPr="007B05D9">
              <w:rPr>
                <w:b/>
                <w:szCs w:val="24"/>
              </w:rPr>
              <w:t>1</w:t>
            </w:r>
          </w:p>
        </w:tc>
        <w:tc>
          <w:tcPr>
            <w:tcW w:w="452" w:type="dxa"/>
          </w:tcPr>
          <w:p w:rsidR="00E4619D" w:rsidRPr="007B05D9" w:rsidRDefault="00E4619D" w:rsidP="00D80115">
            <w:pPr>
              <w:spacing w:after="0"/>
              <w:jc w:val="center"/>
              <w:rPr>
                <w:b/>
                <w:szCs w:val="24"/>
              </w:rPr>
            </w:pPr>
            <w:r w:rsidRPr="007B05D9">
              <w:rPr>
                <w:b/>
                <w:szCs w:val="24"/>
              </w:rPr>
              <w:t>2</w:t>
            </w:r>
          </w:p>
        </w:tc>
        <w:tc>
          <w:tcPr>
            <w:tcW w:w="452" w:type="dxa"/>
          </w:tcPr>
          <w:p w:rsidR="00E4619D" w:rsidRPr="007B05D9" w:rsidRDefault="00E4619D" w:rsidP="00D80115">
            <w:pPr>
              <w:spacing w:after="0"/>
              <w:jc w:val="center"/>
              <w:rPr>
                <w:b/>
                <w:szCs w:val="24"/>
              </w:rPr>
            </w:pPr>
            <w:r w:rsidRPr="007B05D9">
              <w:rPr>
                <w:b/>
                <w:szCs w:val="24"/>
              </w:rPr>
              <w:t>3</w:t>
            </w:r>
          </w:p>
        </w:tc>
        <w:tc>
          <w:tcPr>
            <w:tcW w:w="452" w:type="dxa"/>
          </w:tcPr>
          <w:p w:rsidR="00E4619D" w:rsidRPr="007B05D9" w:rsidRDefault="00E4619D" w:rsidP="00D80115">
            <w:pPr>
              <w:spacing w:after="0"/>
              <w:jc w:val="center"/>
              <w:rPr>
                <w:b/>
                <w:szCs w:val="24"/>
              </w:rPr>
            </w:pPr>
            <w:r w:rsidRPr="007B05D9">
              <w:rPr>
                <w:b/>
                <w:szCs w:val="24"/>
              </w:rPr>
              <w:t>4</w:t>
            </w:r>
          </w:p>
        </w:tc>
        <w:tc>
          <w:tcPr>
            <w:tcW w:w="451" w:type="dxa"/>
          </w:tcPr>
          <w:p w:rsidR="00E4619D" w:rsidRPr="007B05D9" w:rsidRDefault="00E4619D" w:rsidP="00D80115">
            <w:pPr>
              <w:spacing w:after="0"/>
              <w:jc w:val="center"/>
              <w:rPr>
                <w:b/>
                <w:szCs w:val="24"/>
              </w:rPr>
            </w:pPr>
            <w:r w:rsidRPr="007B05D9">
              <w:rPr>
                <w:b/>
                <w:szCs w:val="24"/>
              </w:rPr>
              <w:t>1</w:t>
            </w:r>
          </w:p>
        </w:tc>
        <w:tc>
          <w:tcPr>
            <w:tcW w:w="452" w:type="dxa"/>
          </w:tcPr>
          <w:p w:rsidR="00E4619D" w:rsidRPr="007B05D9" w:rsidRDefault="00E4619D" w:rsidP="00D80115">
            <w:pPr>
              <w:spacing w:after="0"/>
              <w:jc w:val="center"/>
              <w:rPr>
                <w:b/>
                <w:szCs w:val="24"/>
              </w:rPr>
            </w:pPr>
            <w:r w:rsidRPr="007B05D9">
              <w:rPr>
                <w:b/>
                <w:szCs w:val="24"/>
              </w:rPr>
              <w:t>2</w:t>
            </w:r>
          </w:p>
        </w:tc>
        <w:tc>
          <w:tcPr>
            <w:tcW w:w="452" w:type="dxa"/>
          </w:tcPr>
          <w:p w:rsidR="00E4619D" w:rsidRPr="007B05D9" w:rsidRDefault="00E4619D" w:rsidP="00D80115">
            <w:pPr>
              <w:spacing w:after="0"/>
              <w:jc w:val="center"/>
              <w:rPr>
                <w:b/>
                <w:szCs w:val="24"/>
              </w:rPr>
            </w:pPr>
            <w:r w:rsidRPr="007B05D9">
              <w:rPr>
                <w:b/>
                <w:szCs w:val="24"/>
              </w:rPr>
              <w:t>3</w:t>
            </w:r>
          </w:p>
        </w:tc>
        <w:tc>
          <w:tcPr>
            <w:tcW w:w="453" w:type="dxa"/>
          </w:tcPr>
          <w:p w:rsidR="00E4619D" w:rsidRPr="007B05D9" w:rsidRDefault="00E4619D" w:rsidP="00D80115">
            <w:pPr>
              <w:spacing w:after="0"/>
              <w:jc w:val="center"/>
              <w:rPr>
                <w:b/>
                <w:szCs w:val="24"/>
              </w:rPr>
            </w:pPr>
            <w:r w:rsidRPr="007B05D9">
              <w:rPr>
                <w:b/>
                <w:szCs w:val="24"/>
              </w:rPr>
              <w:t>4</w:t>
            </w:r>
          </w:p>
        </w:tc>
        <w:tc>
          <w:tcPr>
            <w:tcW w:w="473" w:type="dxa"/>
          </w:tcPr>
          <w:p w:rsidR="00E4619D" w:rsidRPr="007B05D9" w:rsidRDefault="00E4619D" w:rsidP="00D80115">
            <w:pPr>
              <w:spacing w:after="0"/>
              <w:jc w:val="center"/>
              <w:rPr>
                <w:b/>
                <w:szCs w:val="24"/>
              </w:rPr>
            </w:pPr>
            <w:r w:rsidRPr="007B05D9">
              <w:rPr>
                <w:b/>
                <w:szCs w:val="24"/>
              </w:rPr>
              <w:t>1</w:t>
            </w:r>
          </w:p>
        </w:tc>
        <w:tc>
          <w:tcPr>
            <w:tcW w:w="473" w:type="dxa"/>
          </w:tcPr>
          <w:p w:rsidR="00E4619D" w:rsidRPr="007B05D9" w:rsidRDefault="00E4619D" w:rsidP="00D80115">
            <w:pPr>
              <w:spacing w:after="0"/>
              <w:jc w:val="center"/>
              <w:rPr>
                <w:b/>
                <w:szCs w:val="24"/>
              </w:rPr>
            </w:pPr>
            <w:r w:rsidRPr="007B05D9">
              <w:rPr>
                <w:b/>
                <w:szCs w:val="24"/>
              </w:rPr>
              <w:t>2</w:t>
            </w:r>
          </w:p>
        </w:tc>
        <w:tc>
          <w:tcPr>
            <w:tcW w:w="473" w:type="dxa"/>
          </w:tcPr>
          <w:p w:rsidR="00E4619D" w:rsidRPr="007B05D9" w:rsidRDefault="00E4619D" w:rsidP="00D80115">
            <w:pPr>
              <w:spacing w:after="0"/>
              <w:jc w:val="center"/>
              <w:rPr>
                <w:b/>
                <w:szCs w:val="24"/>
              </w:rPr>
            </w:pPr>
            <w:r w:rsidRPr="007B05D9">
              <w:rPr>
                <w:b/>
                <w:szCs w:val="24"/>
              </w:rPr>
              <w:t>3</w:t>
            </w:r>
          </w:p>
        </w:tc>
        <w:tc>
          <w:tcPr>
            <w:tcW w:w="473" w:type="dxa"/>
          </w:tcPr>
          <w:p w:rsidR="00E4619D" w:rsidRPr="007B05D9" w:rsidRDefault="00E4619D" w:rsidP="00D80115">
            <w:pPr>
              <w:spacing w:after="0"/>
              <w:jc w:val="center"/>
              <w:rPr>
                <w:b/>
                <w:szCs w:val="24"/>
              </w:rPr>
            </w:pPr>
            <w:r w:rsidRPr="007B05D9">
              <w:rPr>
                <w:b/>
                <w:szCs w:val="24"/>
              </w:rPr>
              <w:t>4</w:t>
            </w:r>
          </w:p>
        </w:tc>
      </w:tr>
      <w:tr w:rsidR="007B05D9" w:rsidRPr="007B05D9" w:rsidTr="00D80115">
        <w:trPr>
          <w:trHeight w:val="281"/>
        </w:trPr>
        <w:tc>
          <w:tcPr>
            <w:tcW w:w="814" w:type="dxa"/>
          </w:tcPr>
          <w:p w:rsidR="00E4619D" w:rsidRPr="007B05D9" w:rsidRDefault="00E4619D" w:rsidP="00D80115">
            <w:pPr>
              <w:spacing w:after="0"/>
              <w:jc w:val="center"/>
              <w:rPr>
                <w:szCs w:val="24"/>
              </w:rPr>
            </w:pPr>
            <w:r w:rsidRPr="007B05D9">
              <w:rPr>
                <w:szCs w:val="24"/>
              </w:rPr>
              <w:t>1</w:t>
            </w:r>
          </w:p>
        </w:tc>
        <w:tc>
          <w:tcPr>
            <w:tcW w:w="2721" w:type="dxa"/>
          </w:tcPr>
          <w:p w:rsidR="00E4619D" w:rsidRPr="007B05D9" w:rsidRDefault="00E4619D" w:rsidP="00D80115">
            <w:pPr>
              <w:spacing w:after="0"/>
              <w:rPr>
                <w:szCs w:val="24"/>
              </w:rPr>
            </w:pPr>
            <w:r w:rsidRPr="007B05D9">
              <w:rPr>
                <w:szCs w:val="24"/>
              </w:rPr>
              <w:t>Penyusunan Proposal</w:t>
            </w:r>
          </w:p>
        </w:tc>
        <w:tc>
          <w:tcPr>
            <w:tcW w:w="452" w:type="dxa"/>
            <w:shd w:val="clear" w:color="auto" w:fill="000000"/>
          </w:tcPr>
          <w:p w:rsidR="00E4619D" w:rsidRPr="007B05D9" w:rsidRDefault="00E4619D" w:rsidP="00D80115">
            <w:pPr>
              <w:spacing w:after="0"/>
              <w:jc w:val="center"/>
              <w:rPr>
                <w:b/>
                <w:szCs w:val="24"/>
                <w:highlight w:val="black"/>
              </w:rPr>
            </w:pPr>
          </w:p>
        </w:tc>
        <w:tc>
          <w:tcPr>
            <w:tcW w:w="451" w:type="dxa"/>
            <w:shd w:val="clear" w:color="auto" w:fill="000000"/>
          </w:tcPr>
          <w:p w:rsidR="00E4619D" w:rsidRPr="007B05D9" w:rsidRDefault="00E4619D" w:rsidP="00D80115">
            <w:pPr>
              <w:spacing w:after="0"/>
              <w:jc w:val="center"/>
              <w:rPr>
                <w:b/>
                <w:szCs w:val="24"/>
                <w:highlight w:val="black"/>
              </w:rPr>
            </w:pPr>
          </w:p>
        </w:tc>
        <w:tc>
          <w:tcPr>
            <w:tcW w:w="451" w:type="dxa"/>
            <w:shd w:val="clear" w:color="auto" w:fill="000000"/>
          </w:tcPr>
          <w:p w:rsidR="00E4619D" w:rsidRPr="007B05D9" w:rsidRDefault="00E4619D" w:rsidP="00D80115">
            <w:pPr>
              <w:spacing w:after="0"/>
              <w:jc w:val="center"/>
              <w:rPr>
                <w:b/>
                <w:szCs w:val="24"/>
                <w:highlight w:val="black"/>
              </w:rPr>
            </w:pPr>
          </w:p>
        </w:tc>
        <w:tc>
          <w:tcPr>
            <w:tcW w:w="451" w:type="dxa"/>
            <w:tcBorders>
              <w:bottom w:val="single" w:sz="4" w:space="0" w:color="auto"/>
            </w:tcBorders>
            <w:shd w:val="solid" w:color="auto" w:fill="auto"/>
          </w:tcPr>
          <w:p w:rsidR="00E4619D" w:rsidRPr="007B05D9" w:rsidRDefault="00E4619D" w:rsidP="00D80115">
            <w:pPr>
              <w:spacing w:after="0"/>
              <w:jc w:val="center"/>
              <w:rPr>
                <w:b/>
                <w:szCs w:val="24"/>
              </w:rPr>
            </w:pPr>
          </w:p>
        </w:tc>
        <w:tc>
          <w:tcPr>
            <w:tcW w:w="450" w:type="dxa"/>
            <w:tcBorders>
              <w:bottom w:val="single" w:sz="4" w:space="0" w:color="auto"/>
            </w:tcBorders>
            <w:shd w:val="clear" w:color="auto" w:fill="000000"/>
          </w:tcPr>
          <w:p w:rsidR="00E4619D" w:rsidRPr="007B05D9" w:rsidRDefault="00E4619D" w:rsidP="00D80115">
            <w:pPr>
              <w:spacing w:after="0"/>
              <w:jc w:val="center"/>
              <w:rPr>
                <w:b/>
                <w:szCs w:val="24"/>
              </w:rPr>
            </w:pPr>
          </w:p>
        </w:tc>
        <w:tc>
          <w:tcPr>
            <w:tcW w:w="452" w:type="dxa"/>
            <w:tcBorders>
              <w:bottom w:val="single" w:sz="4" w:space="0" w:color="auto"/>
            </w:tcBorders>
            <w:shd w:val="clear" w:color="auto" w:fill="000000"/>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r>
      <w:tr w:rsidR="007B05D9" w:rsidRPr="007B05D9" w:rsidTr="00D80115">
        <w:trPr>
          <w:trHeight w:val="281"/>
        </w:trPr>
        <w:tc>
          <w:tcPr>
            <w:tcW w:w="814" w:type="dxa"/>
          </w:tcPr>
          <w:p w:rsidR="00E4619D" w:rsidRPr="007B05D9" w:rsidRDefault="00E4619D" w:rsidP="00D80115">
            <w:pPr>
              <w:spacing w:after="0"/>
              <w:jc w:val="center"/>
              <w:rPr>
                <w:szCs w:val="24"/>
              </w:rPr>
            </w:pPr>
            <w:r w:rsidRPr="007B05D9">
              <w:rPr>
                <w:szCs w:val="24"/>
              </w:rPr>
              <w:t>2</w:t>
            </w:r>
          </w:p>
        </w:tc>
        <w:tc>
          <w:tcPr>
            <w:tcW w:w="2721" w:type="dxa"/>
          </w:tcPr>
          <w:p w:rsidR="00E4619D" w:rsidRPr="007B05D9" w:rsidRDefault="00E4619D" w:rsidP="00D80115">
            <w:pPr>
              <w:spacing w:after="0"/>
              <w:rPr>
                <w:szCs w:val="24"/>
              </w:rPr>
            </w:pPr>
            <w:r w:rsidRPr="007B05D9">
              <w:rPr>
                <w:szCs w:val="24"/>
              </w:rPr>
              <w:t>Seminar Proposal</w:t>
            </w: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shd w:val="clear" w:color="auto" w:fill="FFFFFF"/>
          </w:tcPr>
          <w:p w:rsidR="00E4619D" w:rsidRPr="007B05D9" w:rsidRDefault="00E4619D" w:rsidP="00D80115">
            <w:pPr>
              <w:spacing w:after="0"/>
              <w:jc w:val="center"/>
              <w:rPr>
                <w:b/>
                <w:szCs w:val="24"/>
              </w:rPr>
            </w:pPr>
          </w:p>
        </w:tc>
        <w:tc>
          <w:tcPr>
            <w:tcW w:w="450" w:type="dxa"/>
            <w:tcBorders>
              <w:bottom w:val="single" w:sz="4" w:space="0" w:color="auto"/>
            </w:tcBorders>
            <w:shd w:val="clear" w:color="auto" w:fill="auto"/>
          </w:tcPr>
          <w:p w:rsidR="00E4619D" w:rsidRPr="007B05D9" w:rsidRDefault="00E4619D" w:rsidP="00D80115">
            <w:pPr>
              <w:spacing w:after="0"/>
              <w:jc w:val="center"/>
              <w:rPr>
                <w:b/>
                <w:szCs w:val="24"/>
              </w:rPr>
            </w:pPr>
          </w:p>
        </w:tc>
        <w:tc>
          <w:tcPr>
            <w:tcW w:w="452" w:type="dxa"/>
            <w:tcBorders>
              <w:bottom w:val="single" w:sz="4" w:space="0" w:color="auto"/>
            </w:tcBorders>
            <w:shd w:val="clear" w:color="auto" w:fill="auto"/>
          </w:tcPr>
          <w:p w:rsidR="00E4619D" w:rsidRPr="007B05D9" w:rsidRDefault="00E4619D" w:rsidP="00D80115">
            <w:pPr>
              <w:spacing w:after="0"/>
              <w:jc w:val="center"/>
              <w:rPr>
                <w:b/>
                <w:szCs w:val="24"/>
              </w:rPr>
            </w:pPr>
          </w:p>
        </w:tc>
        <w:tc>
          <w:tcPr>
            <w:tcW w:w="452" w:type="dxa"/>
            <w:tcBorders>
              <w:bottom w:val="single" w:sz="4" w:space="0" w:color="auto"/>
            </w:tcBorders>
            <w:shd w:val="clear" w:color="auto" w:fill="000000"/>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r>
      <w:tr w:rsidR="007B05D9" w:rsidRPr="007B05D9" w:rsidTr="00D80115">
        <w:trPr>
          <w:trHeight w:val="281"/>
        </w:trPr>
        <w:tc>
          <w:tcPr>
            <w:tcW w:w="814" w:type="dxa"/>
          </w:tcPr>
          <w:p w:rsidR="00E4619D" w:rsidRPr="007B05D9" w:rsidRDefault="00E4619D" w:rsidP="00D80115">
            <w:pPr>
              <w:spacing w:after="0"/>
              <w:jc w:val="center"/>
              <w:rPr>
                <w:szCs w:val="24"/>
              </w:rPr>
            </w:pPr>
            <w:r w:rsidRPr="007B05D9">
              <w:rPr>
                <w:szCs w:val="24"/>
              </w:rPr>
              <w:t>3</w:t>
            </w:r>
          </w:p>
        </w:tc>
        <w:tc>
          <w:tcPr>
            <w:tcW w:w="2721" w:type="dxa"/>
          </w:tcPr>
          <w:p w:rsidR="00E4619D" w:rsidRPr="007B05D9" w:rsidRDefault="00E4619D" w:rsidP="00D80115">
            <w:pPr>
              <w:spacing w:after="0"/>
              <w:rPr>
                <w:szCs w:val="24"/>
              </w:rPr>
            </w:pPr>
            <w:r w:rsidRPr="007B05D9">
              <w:rPr>
                <w:szCs w:val="24"/>
              </w:rPr>
              <w:t>Revisi Proposal</w:t>
            </w: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0" w:type="dxa"/>
            <w:shd w:val="clear" w:color="auto" w:fill="FFFFFF"/>
          </w:tcPr>
          <w:p w:rsidR="00E4619D" w:rsidRPr="007B05D9" w:rsidRDefault="00E4619D" w:rsidP="00D80115">
            <w:pPr>
              <w:spacing w:after="0"/>
              <w:jc w:val="center"/>
              <w:rPr>
                <w:b/>
                <w:szCs w:val="24"/>
              </w:rPr>
            </w:pPr>
          </w:p>
        </w:tc>
        <w:tc>
          <w:tcPr>
            <w:tcW w:w="452" w:type="dxa"/>
            <w:tcBorders>
              <w:bottom w:val="single" w:sz="4" w:space="0" w:color="auto"/>
            </w:tcBorders>
            <w:shd w:val="clear" w:color="auto" w:fill="auto"/>
          </w:tcPr>
          <w:p w:rsidR="00E4619D" w:rsidRPr="007B05D9" w:rsidRDefault="00E4619D" w:rsidP="00D80115">
            <w:pPr>
              <w:spacing w:after="0"/>
              <w:jc w:val="center"/>
              <w:rPr>
                <w:b/>
                <w:szCs w:val="24"/>
              </w:rPr>
            </w:pPr>
          </w:p>
        </w:tc>
        <w:tc>
          <w:tcPr>
            <w:tcW w:w="452" w:type="dxa"/>
            <w:tcBorders>
              <w:bottom w:val="single" w:sz="4" w:space="0" w:color="auto"/>
            </w:tcBorders>
            <w:shd w:val="clear" w:color="auto" w:fill="FFFFFF"/>
          </w:tcPr>
          <w:p w:rsidR="00E4619D" w:rsidRPr="007B05D9" w:rsidRDefault="00E4619D" w:rsidP="00D80115">
            <w:pPr>
              <w:spacing w:after="0"/>
              <w:jc w:val="center"/>
              <w:rPr>
                <w:b/>
                <w:szCs w:val="24"/>
              </w:rPr>
            </w:pPr>
          </w:p>
        </w:tc>
        <w:tc>
          <w:tcPr>
            <w:tcW w:w="452" w:type="dxa"/>
            <w:tcBorders>
              <w:bottom w:val="single" w:sz="4" w:space="0" w:color="auto"/>
            </w:tcBorders>
            <w:shd w:val="clear" w:color="auto" w:fill="000000"/>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r>
      <w:tr w:rsidR="007B05D9" w:rsidRPr="007B05D9" w:rsidTr="00D80115">
        <w:trPr>
          <w:trHeight w:val="563"/>
        </w:trPr>
        <w:tc>
          <w:tcPr>
            <w:tcW w:w="814" w:type="dxa"/>
          </w:tcPr>
          <w:p w:rsidR="00E4619D" w:rsidRPr="007B05D9" w:rsidRDefault="00E4619D" w:rsidP="00D80115">
            <w:pPr>
              <w:spacing w:after="0"/>
              <w:jc w:val="center"/>
              <w:rPr>
                <w:szCs w:val="24"/>
              </w:rPr>
            </w:pPr>
            <w:r w:rsidRPr="007B05D9">
              <w:rPr>
                <w:szCs w:val="24"/>
              </w:rPr>
              <w:t>4</w:t>
            </w:r>
          </w:p>
        </w:tc>
        <w:tc>
          <w:tcPr>
            <w:tcW w:w="2721" w:type="dxa"/>
          </w:tcPr>
          <w:p w:rsidR="00E4619D" w:rsidRPr="007B05D9" w:rsidRDefault="00E4619D" w:rsidP="00D80115">
            <w:pPr>
              <w:spacing w:after="0"/>
              <w:rPr>
                <w:szCs w:val="24"/>
              </w:rPr>
            </w:pPr>
            <w:r w:rsidRPr="007B05D9">
              <w:rPr>
                <w:szCs w:val="24"/>
              </w:rPr>
              <w:t>Pengurusan Izin Penelitian</w:t>
            </w: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0" w:type="dxa"/>
          </w:tcPr>
          <w:p w:rsidR="00E4619D" w:rsidRPr="007B05D9" w:rsidRDefault="00E4619D" w:rsidP="00D80115">
            <w:pPr>
              <w:spacing w:after="0"/>
              <w:jc w:val="center"/>
              <w:rPr>
                <w:b/>
                <w:szCs w:val="24"/>
              </w:rPr>
            </w:pPr>
          </w:p>
        </w:tc>
        <w:tc>
          <w:tcPr>
            <w:tcW w:w="452" w:type="dxa"/>
            <w:shd w:val="clear" w:color="auto" w:fill="FFFFFF"/>
          </w:tcPr>
          <w:p w:rsidR="00E4619D" w:rsidRPr="007B05D9" w:rsidRDefault="00E4619D" w:rsidP="00D80115">
            <w:pPr>
              <w:spacing w:after="0"/>
              <w:jc w:val="center"/>
              <w:rPr>
                <w:b/>
                <w:szCs w:val="24"/>
              </w:rPr>
            </w:pPr>
          </w:p>
        </w:tc>
        <w:tc>
          <w:tcPr>
            <w:tcW w:w="452" w:type="dxa"/>
            <w:tcBorders>
              <w:bottom w:val="single" w:sz="4" w:space="0" w:color="auto"/>
            </w:tcBorders>
            <w:shd w:val="clear" w:color="auto" w:fill="auto"/>
          </w:tcPr>
          <w:p w:rsidR="00E4619D" w:rsidRPr="007B05D9" w:rsidRDefault="00E4619D" w:rsidP="00D80115">
            <w:pPr>
              <w:spacing w:after="0"/>
              <w:jc w:val="center"/>
              <w:rPr>
                <w:b/>
                <w:szCs w:val="24"/>
              </w:rPr>
            </w:pPr>
          </w:p>
        </w:tc>
        <w:tc>
          <w:tcPr>
            <w:tcW w:w="452" w:type="dxa"/>
            <w:tcBorders>
              <w:bottom w:val="single" w:sz="4" w:space="0" w:color="auto"/>
            </w:tcBorders>
            <w:shd w:val="clear" w:color="auto" w:fill="auto"/>
          </w:tcPr>
          <w:p w:rsidR="00E4619D" w:rsidRPr="007B05D9" w:rsidRDefault="00E4619D" w:rsidP="00D80115">
            <w:pPr>
              <w:spacing w:after="0"/>
              <w:jc w:val="center"/>
              <w:rPr>
                <w:b/>
                <w:szCs w:val="24"/>
              </w:rPr>
            </w:pPr>
          </w:p>
        </w:tc>
        <w:tc>
          <w:tcPr>
            <w:tcW w:w="451" w:type="dxa"/>
            <w:shd w:val="clear" w:color="auto" w:fill="000000"/>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Borders>
              <w:bottom w:val="single" w:sz="4" w:space="0" w:color="auto"/>
            </w:tcBorders>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r>
      <w:tr w:rsidR="007B05D9" w:rsidRPr="007B05D9" w:rsidTr="00D80115">
        <w:trPr>
          <w:trHeight w:val="281"/>
        </w:trPr>
        <w:tc>
          <w:tcPr>
            <w:tcW w:w="814" w:type="dxa"/>
          </w:tcPr>
          <w:p w:rsidR="00E4619D" w:rsidRPr="007B05D9" w:rsidRDefault="00E4619D" w:rsidP="00D80115">
            <w:pPr>
              <w:spacing w:after="0"/>
              <w:jc w:val="center"/>
              <w:rPr>
                <w:szCs w:val="24"/>
              </w:rPr>
            </w:pPr>
            <w:r w:rsidRPr="007B05D9">
              <w:rPr>
                <w:szCs w:val="24"/>
              </w:rPr>
              <w:t>5</w:t>
            </w:r>
          </w:p>
        </w:tc>
        <w:tc>
          <w:tcPr>
            <w:tcW w:w="2721" w:type="dxa"/>
          </w:tcPr>
          <w:p w:rsidR="00E4619D" w:rsidRPr="007B05D9" w:rsidRDefault="00E4619D" w:rsidP="00D80115">
            <w:pPr>
              <w:spacing w:after="0"/>
              <w:rPr>
                <w:b/>
                <w:szCs w:val="24"/>
              </w:rPr>
            </w:pPr>
            <w:r w:rsidRPr="007B05D9">
              <w:rPr>
                <w:szCs w:val="24"/>
              </w:rPr>
              <w:t>Pengumpulan Data</w:t>
            </w: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0"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shd w:val="clear" w:color="auto" w:fill="FFFFFF"/>
          </w:tcPr>
          <w:p w:rsidR="00E4619D" w:rsidRPr="007B05D9" w:rsidRDefault="00E4619D" w:rsidP="00D80115">
            <w:pPr>
              <w:spacing w:after="0"/>
              <w:jc w:val="center"/>
              <w:rPr>
                <w:b/>
                <w:szCs w:val="24"/>
              </w:rPr>
            </w:pPr>
          </w:p>
        </w:tc>
        <w:tc>
          <w:tcPr>
            <w:tcW w:w="452" w:type="dxa"/>
            <w:shd w:val="clear" w:color="auto" w:fill="FFFFFF"/>
          </w:tcPr>
          <w:p w:rsidR="00E4619D" w:rsidRPr="007B05D9" w:rsidRDefault="00E4619D" w:rsidP="00D80115">
            <w:pPr>
              <w:spacing w:after="0"/>
              <w:jc w:val="center"/>
              <w:rPr>
                <w:b/>
                <w:szCs w:val="24"/>
              </w:rPr>
            </w:pPr>
          </w:p>
        </w:tc>
        <w:tc>
          <w:tcPr>
            <w:tcW w:w="451" w:type="dxa"/>
            <w:shd w:val="clear" w:color="auto" w:fill="auto"/>
          </w:tcPr>
          <w:p w:rsidR="00E4619D" w:rsidRPr="007B05D9" w:rsidRDefault="00E4619D" w:rsidP="00D80115">
            <w:pPr>
              <w:spacing w:after="0"/>
              <w:jc w:val="center"/>
              <w:rPr>
                <w:b/>
                <w:szCs w:val="24"/>
              </w:rPr>
            </w:pPr>
          </w:p>
        </w:tc>
        <w:tc>
          <w:tcPr>
            <w:tcW w:w="452" w:type="dxa"/>
            <w:shd w:val="clear" w:color="auto" w:fill="000000"/>
          </w:tcPr>
          <w:p w:rsidR="00E4619D" w:rsidRPr="007B05D9" w:rsidRDefault="00E4619D" w:rsidP="00D80115">
            <w:pPr>
              <w:spacing w:after="0"/>
              <w:jc w:val="center"/>
              <w:rPr>
                <w:b/>
                <w:szCs w:val="24"/>
              </w:rPr>
            </w:pPr>
          </w:p>
        </w:tc>
        <w:tc>
          <w:tcPr>
            <w:tcW w:w="452" w:type="dxa"/>
            <w:shd w:val="clear" w:color="auto" w:fill="000000"/>
          </w:tcPr>
          <w:p w:rsidR="00E4619D" w:rsidRPr="007B05D9" w:rsidRDefault="00E4619D" w:rsidP="00D80115">
            <w:pPr>
              <w:spacing w:after="0"/>
              <w:jc w:val="center"/>
              <w:rPr>
                <w:b/>
                <w:szCs w:val="24"/>
              </w:rPr>
            </w:pPr>
          </w:p>
        </w:tc>
        <w:tc>
          <w:tcPr>
            <w:tcW w:w="452" w:type="dxa"/>
            <w:shd w:val="clear" w:color="auto" w:fill="000000"/>
          </w:tcPr>
          <w:p w:rsidR="00E4619D" w:rsidRPr="007B05D9" w:rsidRDefault="00E4619D" w:rsidP="00D80115">
            <w:pPr>
              <w:spacing w:after="0"/>
              <w:jc w:val="center"/>
              <w:rPr>
                <w:b/>
                <w:szCs w:val="24"/>
              </w:rPr>
            </w:pPr>
          </w:p>
        </w:tc>
        <w:tc>
          <w:tcPr>
            <w:tcW w:w="451" w:type="dxa"/>
            <w:tcBorders>
              <w:bottom w:val="single" w:sz="4" w:space="0" w:color="auto"/>
            </w:tcBorders>
            <w:shd w:val="clear" w:color="auto" w:fill="000000"/>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Borders>
              <w:bottom w:val="single" w:sz="4" w:space="0" w:color="auto"/>
            </w:tcBorders>
          </w:tcPr>
          <w:p w:rsidR="00E4619D" w:rsidRPr="007B05D9" w:rsidRDefault="00E4619D" w:rsidP="00D80115">
            <w:pPr>
              <w:spacing w:after="0"/>
              <w:jc w:val="center"/>
              <w:rPr>
                <w:b/>
                <w:szCs w:val="24"/>
              </w:rPr>
            </w:pPr>
          </w:p>
        </w:tc>
        <w:tc>
          <w:tcPr>
            <w:tcW w:w="45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r>
      <w:tr w:rsidR="007B05D9" w:rsidRPr="007B05D9" w:rsidTr="00D80115">
        <w:trPr>
          <w:trHeight w:val="281"/>
        </w:trPr>
        <w:tc>
          <w:tcPr>
            <w:tcW w:w="814" w:type="dxa"/>
          </w:tcPr>
          <w:p w:rsidR="00E4619D" w:rsidRPr="007B05D9" w:rsidRDefault="00E4619D" w:rsidP="00D80115">
            <w:pPr>
              <w:spacing w:after="0"/>
              <w:jc w:val="center"/>
              <w:rPr>
                <w:szCs w:val="24"/>
              </w:rPr>
            </w:pPr>
            <w:r w:rsidRPr="007B05D9">
              <w:rPr>
                <w:szCs w:val="24"/>
              </w:rPr>
              <w:t>6</w:t>
            </w:r>
          </w:p>
        </w:tc>
        <w:tc>
          <w:tcPr>
            <w:tcW w:w="2721" w:type="dxa"/>
          </w:tcPr>
          <w:p w:rsidR="00E4619D" w:rsidRPr="007B05D9" w:rsidRDefault="00E4619D" w:rsidP="00D80115">
            <w:pPr>
              <w:spacing w:after="0"/>
              <w:rPr>
                <w:b/>
                <w:szCs w:val="24"/>
              </w:rPr>
            </w:pPr>
            <w:r w:rsidRPr="007B05D9">
              <w:rPr>
                <w:szCs w:val="24"/>
              </w:rPr>
              <w:t>Pengolahan Data</w:t>
            </w: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0"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shd w:val="clear" w:color="auto" w:fill="FFFFFF"/>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shd w:val="clear" w:color="auto" w:fill="FFFFFF"/>
          </w:tcPr>
          <w:p w:rsidR="00E4619D" w:rsidRPr="007B05D9" w:rsidRDefault="00E4619D" w:rsidP="00D80115">
            <w:pPr>
              <w:spacing w:after="0"/>
              <w:jc w:val="center"/>
              <w:rPr>
                <w:b/>
                <w:szCs w:val="24"/>
              </w:rPr>
            </w:pPr>
          </w:p>
        </w:tc>
        <w:tc>
          <w:tcPr>
            <w:tcW w:w="452" w:type="dxa"/>
            <w:shd w:val="clear" w:color="auto" w:fill="000000"/>
          </w:tcPr>
          <w:p w:rsidR="00E4619D" w:rsidRPr="007B05D9" w:rsidRDefault="00E4619D" w:rsidP="00D80115">
            <w:pPr>
              <w:spacing w:after="0"/>
              <w:jc w:val="center"/>
              <w:rPr>
                <w:b/>
                <w:szCs w:val="24"/>
              </w:rPr>
            </w:pPr>
          </w:p>
        </w:tc>
        <w:tc>
          <w:tcPr>
            <w:tcW w:w="452" w:type="dxa"/>
            <w:tcBorders>
              <w:bottom w:val="single" w:sz="4" w:space="0" w:color="auto"/>
            </w:tcBorders>
            <w:shd w:val="clear" w:color="auto" w:fill="FFFFFF"/>
          </w:tcPr>
          <w:p w:rsidR="00E4619D" w:rsidRPr="007B05D9" w:rsidRDefault="00E4619D" w:rsidP="00D80115">
            <w:pPr>
              <w:spacing w:after="0"/>
              <w:jc w:val="center"/>
              <w:rPr>
                <w:b/>
                <w:szCs w:val="24"/>
              </w:rPr>
            </w:pPr>
          </w:p>
        </w:tc>
        <w:tc>
          <w:tcPr>
            <w:tcW w:w="45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r>
      <w:tr w:rsidR="007B05D9" w:rsidRPr="007B05D9" w:rsidTr="00D80115">
        <w:trPr>
          <w:trHeight w:val="281"/>
        </w:trPr>
        <w:tc>
          <w:tcPr>
            <w:tcW w:w="814" w:type="dxa"/>
          </w:tcPr>
          <w:p w:rsidR="00E4619D" w:rsidRPr="007B05D9" w:rsidRDefault="00E4619D" w:rsidP="00D80115">
            <w:pPr>
              <w:spacing w:after="0"/>
              <w:jc w:val="center"/>
              <w:rPr>
                <w:szCs w:val="24"/>
              </w:rPr>
            </w:pPr>
            <w:r w:rsidRPr="007B05D9">
              <w:rPr>
                <w:szCs w:val="24"/>
              </w:rPr>
              <w:t>7</w:t>
            </w:r>
          </w:p>
        </w:tc>
        <w:tc>
          <w:tcPr>
            <w:tcW w:w="2721" w:type="dxa"/>
          </w:tcPr>
          <w:p w:rsidR="00E4619D" w:rsidRPr="007B05D9" w:rsidRDefault="00E4619D" w:rsidP="00D80115">
            <w:pPr>
              <w:spacing w:after="0"/>
              <w:rPr>
                <w:b/>
                <w:szCs w:val="24"/>
              </w:rPr>
            </w:pPr>
            <w:r w:rsidRPr="007B05D9">
              <w:rPr>
                <w:szCs w:val="24"/>
              </w:rPr>
              <w:t>Analisis Data</w:t>
            </w: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0"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shd w:val="clear" w:color="auto" w:fill="FFFFFF"/>
          </w:tcPr>
          <w:p w:rsidR="00E4619D" w:rsidRPr="007B05D9" w:rsidRDefault="00E4619D" w:rsidP="00D80115">
            <w:pPr>
              <w:spacing w:after="0"/>
              <w:jc w:val="center"/>
              <w:rPr>
                <w:b/>
                <w:szCs w:val="24"/>
              </w:rPr>
            </w:pPr>
          </w:p>
        </w:tc>
        <w:tc>
          <w:tcPr>
            <w:tcW w:w="451" w:type="dxa"/>
            <w:shd w:val="clear" w:color="auto" w:fill="FFFFFF"/>
          </w:tcPr>
          <w:p w:rsidR="00E4619D" w:rsidRPr="007B05D9" w:rsidRDefault="00E4619D" w:rsidP="00D80115">
            <w:pPr>
              <w:spacing w:after="0"/>
              <w:jc w:val="center"/>
              <w:rPr>
                <w:b/>
                <w:szCs w:val="24"/>
              </w:rPr>
            </w:pPr>
          </w:p>
        </w:tc>
        <w:tc>
          <w:tcPr>
            <w:tcW w:w="452" w:type="dxa"/>
            <w:shd w:val="clear" w:color="auto" w:fill="000000"/>
          </w:tcPr>
          <w:p w:rsidR="00E4619D" w:rsidRPr="007B05D9" w:rsidRDefault="00E4619D" w:rsidP="00D80115">
            <w:pPr>
              <w:spacing w:after="0"/>
              <w:jc w:val="center"/>
              <w:rPr>
                <w:b/>
                <w:szCs w:val="24"/>
              </w:rPr>
            </w:pPr>
          </w:p>
        </w:tc>
        <w:tc>
          <w:tcPr>
            <w:tcW w:w="452" w:type="dxa"/>
            <w:shd w:val="clear" w:color="auto" w:fill="FFFFFF"/>
          </w:tcPr>
          <w:p w:rsidR="00E4619D" w:rsidRPr="007B05D9" w:rsidRDefault="00E4619D" w:rsidP="00D80115">
            <w:pPr>
              <w:spacing w:after="0"/>
              <w:jc w:val="center"/>
              <w:rPr>
                <w:b/>
                <w:szCs w:val="24"/>
              </w:rPr>
            </w:pPr>
          </w:p>
        </w:tc>
        <w:tc>
          <w:tcPr>
            <w:tcW w:w="453" w:type="dxa"/>
            <w:shd w:val="clear" w:color="auto" w:fill="FFFFFF"/>
          </w:tcPr>
          <w:p w:rsidR="00E4619D" w:rsidRPr="007B05D9" w:rsidRDefault="00E4619D" w:rsidP="00D80115">
            <w:pPr>
              <w:spacing w:after="0"/>
              <w:jc w:val="center"/>
              <w:rPr>
                <w:b/>
                <w:szCs w:val="24"/>
              </w:rPr>
            </w:pPr>
          </w:p>
        </w:tc>
        <w:tc>
          <w:tcPr>
            <w:tcW w:w="473" w:type="dxa"/>
            <w:shd w:val="clear" w:color="auto" w:fill="FFFFFF"/>
          </w:tcPr>
          <w:p w:rsidR="00E4619D" w:rsidRPr="007B05D9" w:rsidRDefault="00E4619D" w:rsidP="00D80115">
            <w:pPr>
              <w:spacing w:after="0"/>
              <w:jc w:val="center"/>
              <w:rPr>
                <w:b/>
                <w:szCs w:val="24"/>
              </w:rPr>
            </w:pPr>
          </w:p>
        </w:tc>
        <w:tc>
          <w:tcPr>
            <w:tcW w:w="473" w:type="dxa"/>
            <w:shd w:val="clear" w:color="auto" w:fill="FFFFFF"/>
          </w:tcPr>
          <w:p w:rsidR="00E4619D" w:rsidRPr="007B05D9" w:rsidRDefault="00E4619D" w:rsidP="00D80115">
            <w:pPr>
              <w:spacing w:after="0"/>
              <w:jc w:val="center"/>
              <w:rPr>
                <w:b/>
                <w:szCs w:val="24"/>
              </w:rPr>
            </w:pPr>
          </w:p>
        </w:tc>
        <w:tc>
          <w:tcPr>
            <w:tcW w:w="473" w:type="dxa"/>
            <w:shd w:val="clear" w:color="auto" w:fill="FFFFFF"/>
          </w:tcPr>
          <w:p w:rsidR="00E4619D" w:rsidRPr="007B05D9" w:rsidRDefault="00E4619D" w:rsidP="00D80115">
            <w:pPr>
              <w:spacing w:after="0"/>
              <w:jc w:val="center"/>
              <w:rPr>
                <w:b/>
                <w:szCs w:val="24"/>
              </w:rPr>
            </w:pPr>
          </w:p>
        </w:tc>
        <w:tc>
          <w:tcPr>
            <w:tcW w:w="473" w:type="dxa"/>
            <w:shd w:val="clear" w:color="auto" w:fill="FFFFFF"/>
          </w:tcPr>
          <w:p w:rsidR="00E4619D" w:rsidRPr="007B05D9" w:rsidRDefault="00E4619D" w:rsidP="00D80115">
            <w:pPr>
              <w:spacing w:after="0"/>
              <w:jc w:val="center"/>
              <w:rPr>
                <w:b/>
                <w:szCs w:val="24"/>
              </w:rPr>
            </w:pPr>
          </w:p>
        </w:tc>
      </w:tr>
      <w:tr w:rsidR="007B05D9" w:rsidRPr="007B05D9" w:rsidTr="00D80115">
        <w:trPr>
          <w:trHeight w:val="281"/>
        </w:trPr>
        <w:tc>
          <w:tcPr>
            <w:tcW w:w="814" w:type="dxa"/>
          </w:tcPr>
          <w:p w:rsidR="00E4619D" w:rsidRPr="007B05D9" w:rsidRDefault="00E4619D" w:rsidP="00D80115">
            <w:pPr>
              <w:spacing w:after="0"/>
              <w:jc w:val="center"/>
              <w:rPr>
                <w:szCs w:val="24"/>
              </w:rPr>
            </w:pPr>
            <w:r w:rsidRPr="007B05D9">
              <w:rPr>
                <w:szCs w:val="24"/>
              </w:rPr>
              <w:t>8</w:t>
            </w:r>
          </w:p>
        </w:tc>
        <w:tc>
          <w:tcPr>
            <w:tcW w:w="2721" w:type="dxa"/>
          </w:tcPr>
          <w:p w:rsidR="00E4619D" w:rsidRPr="007B05D9" w:rsidRDefault="00E4619D" w:rsidP="00D80115">
            <w:pPr>
              <w:spacing w:after="0"/>
              <w:rPr>
                <w:b/>
                <w:szCs w:val="24"/>
              </w:rPr>
            </w:pPr>
            <w:r w:rsidRPr="007B05D9">
              <w:rPr>
                <w:szCs w:val="24"/>
              </w:rPr>
              <w:t>Penyusunan Laporan</w:t>
            </w: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0"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shd w:val="clear" w:color="auto" w:fill="FFFFFF"/>
          </w:tcPr>
          <w:p w:rsidR="00E4619D" w:rsidRPr="007B05D9" w:rsidRDefault="00E4619D" w:rsidP="00D80115">
            <w:pPr>
              <w:spacing w:after="0"/>
              <w:jc w:val="center"/>
              <w:rPr>
                <w:b/>
                <w:szCs w:val="24"/>
              </w:rPr>
            </w:pPr>
          </w:p>
        </w:tc>
        <w:tc>
          <w:tcPr>
            <w:tcW w:w="452" w:type="dxa"/>
            <w:shd w:val="clear" w:color="auto" w:fill="FFFFFF"/>
          </w:tcPr>
          <w:p w:rsidR="00E4619D" w:rsidRPr="007B05D9" w:rsidRDefault="00E4619D" w:rsidP="00D80115">
            <w:pPr>
              <w:spacing w:after="0"/>
              <w:jc w:val="center"/>
              <w:rPr>
                <w:b/>
                <w:szCs w:val="24"/>
              </w:rPr>
            </w:pPr>
          </w:p>
        </w:tc>
        <w:tc>
          <w:tcPr>
            <w:tcW w:w="452" w:type="dxa"/>
            <w:shd w:val="clear" w:color="auto" w:fill="000000"/>
          </w:tcPr>
          <w:p w:rsidR="00E4619D" w:rsidRPr="007B05D9" w:rsidRDefault="00E4619D" w:rsidP="00D80115">
            <w:pPr>
              <w:spacing w:after="0"/>
              <w:jc w:val="center"/>
              <w:rPr>
                <w:b/>
                <w:szCs w:val="24"/>
              </w:rPr>
            </w:pPr>
          </w:p>
        </w:tc>
        <w:tc>
          <w:tcPr>
            <w:tcW w:w="453" w:type="dxa"/>
            <w:shd w:val="clear" w:color="auto" w:fill="000000"/>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r>
      <w:tr w:rsidR="007B05D9" w:rsidRPr="007B05D9" w:rsidTr="00D80115">
        <w:trPr>
          <w:trHeight w:val="281"/>
        </w:trPr>
        <w:tc>
          <w:tcPr>
            <w:tcW w:w="814" w:type="dxa"/>
          </w:tcPr>
          <w:p w:rsidR="00E4619D" w:rsidRPr="007B05D9" w:rsidRDefault="00E4619D" w:rsidP="00D80115">
            <w:pPr>
              <w:spacing w:after="0"/>
              <w:jc w:val="center"/>
              <w:rPr>
                <w:szCs w:val="24"/>
              </w:rPr>
            </w:pPr>
            <w:r w:rsidRPr="007B05D9">
              <w:rPr>
                <w:szCs w:val="24"/>
              </w:rPr>
              <w:t>9</w:t>
            </w:r>
          </w:p>
        </w:tc>
        <w:tc>
          <w:tcPr>
            <w:tcW w:w="2721" w:type="dxa"/>
          </w:tcPr>
          <w:p w:rsidR="00E4619D" w:rsidRPr="007B05D9" w:rsidRDefault="00E4619D" w:rsidP="00D80115">
            <w:pPr>
              <w:spacing w:after="0"/>
              <w:rPr>
                <w:b/>
                <w:szCs w:val="24"/>
              </w:rPr>
            </w:pPr>
            <w:r w:rsidRPr="007B05D9">
              <w:rPr>
                <w:szCs w:val="24"/>
              </w:rPr>
              <w:t>Sidang Hasil Penelitian</w:t>
            </w: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0"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shd w:val="clear" w:color="auto" w:fill="FFFFFF"/>
          </w:tcPr>
          <w:p w:rsidR="00E4619D" w:rsidRPr="007B05D9" w:rsidRDefault="00E4619D" w:rsidP="00D80115">
            <w:pPr>
              <w:spacing w:after="0"/>
              <w:jc w:val="center"/>
              <w:rPr>
                <w:b/>
                <w:szCs w:val="24"/>
              </w:rPr>
            </w:pPr>
          </w:p>
        </w:tc>
        <w:tc>
          <w:tcPr>
            <w:tcW w:w="452" w:type="dxa"/>
            <w:shd w:val="clear" w:color="auto" w:fill="FFFFFF"/>
          </w:tcPr>
          <w:p w:rsidR="00E4619D" w:rsidRPr="007B05D9" w:rsidRDefault="00E4619D" w:rsidP="00D80115">
            <w:pPr>
              <w:spacing w:after="0"/>
              <w:jc w:val="center"/>
              <w:rPr>
                <w:b/>
                <w:szCs w:val="24"/>
              </w:rPr>
            </w:pPr>
          </w:p>
        </w:tc>
        <w:tc>
          <w:tcPr>
            <w:tcW w:w="453" w:type="dxa"/>
            <w:shd w:val="clear" w:color="auto" w:fill="FFFFFF"/>
          </w:tcPr>
          <w:p w:rsidR="00E4619D" w:rsidRPr="007B05D9" w:rsidRDefault="00E4619D" w:rsidP="00D80115">
            <w:pPr>
              <w:spacing w:after="0"/>
              <w:jc w:val="center"/>
              <w:rPr>
                <w:b/>
                <w:szCs w:val="24"/>
              </w:rPr>
            </w:pPr>
          </w:p>
        </w:tc>
        <w:tc>
          <w:tcPr>
            <w:tcW w:w="473" w:type="dxa"/>
            <w:shd w:val="clear" w:color="auto" w:fill="000000"/>
          </w:tcPr>
          <w:p w:rsidR="00E4619D" w:rsidRPr="007B05D9" w:rsidRDefault="00E4619D" w:rsidP="00D80115">
            <w:pPr>
              <w:spacing w:after="0"/>
              <w:jc w:val="center"/>
              <w:rPr>
                <w:b/>
                <w:szCs w:val="24"/>
              </w:rPr>
            </w:pPr>
          </w:p>
        </w:tc>
        <w:tc>
          <w:tcPr>
            <w:tcW w:w="473" w:type="dxa"/>
            <w:shd w:val="clear" w:color="auto" w:fill="000000"/>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c>
          <w:tcPr>
            <w:tcW w:w="473" w:type="dxa"/>
          </w:tcPr>
          <w:p w:rsidR="00E4619D" w:rsidRPr="007B05D9" w:rsidRDefault="00E4619D" w:rsidP="00D80115">
            <w:pPr>
              <w:spacing w:after="0"/>
              <w:jc w:val="center"/>
              <w:rPr>
                <w:b/>
                <w:szCs w:val="24"/>
              </w:rPr>
            </w:pPr>
          </w:p>
        </w:tc>
      </w:tr>
      <w:tr w:rsidR="007B05D9" w:rsidRPr="007B05D9" w:rsidTr="00D80115">
        <w:trPr>
          <w:trHeight w:val="267"/>
        </w:trPr>
        <w:tc>
          <w:tcPr>
            <w:tcW w:w="814" w:type="dxa"/>
          </w:tcPr>
          <w:p w:rsidR="00E4619D" w:rsidRPr="007B05D9" w:rsidRDefault="00E4619D" w:rsidP="00D80115">
            <w:pPr>
              <w:spacing w:after="0"/>
              <w:jc w:val="center"/>
              <w:rPr>
                <w:szCs w:val="24"/>
              </w:rPr>
            </w:pPr>
            <w:r w:rsidRPr="007B05D9">
              <w:rPr>
                <w:szCs w:val="24"/>
              </w:rPr>
              <w:t>10</w:t>
            </w:r>
          </w:p>
        </w:tc>
        <w:tc>
          <w:tcPr>
            <w:tcW w:w="2721" w:type="dxa"/>
          </w:tcPr>
          <w:p w:rsidR="00E4619D" w:rsidRPr="007B05D9" w:rsidRDefault="00E4619D" w:rsidP="00D80115">
            <w:pPr>
              <w:spacing w:after="0"/>
              <w:rPr>
                <w:b/>
                <w:szCs w:val="24"/>
              </w:rPr>
            </w:pPr>
            <w:r w:rsidRPr="007B05D9">
              <w:rPr>
                <w:szCs w:val="24"/>
              </w:rPr>
              <w:t>Revisi Laporan</w:t>
            </w: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0"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3" w:type="dxa"/>
            <w:shd w:val="clear" w:color="auto" w:fill="FFFFFF"/>
          </w:tcPr>
          <w:p w:rsidR="00E4619D" w:rsidRPr="007B05D9" w:rsidRDefault="00E4619D" w:rsidP="00D80115">
            <w:pPr>
              <w:spacing w:after="0"/>
              <w:jc w:val="center"/>
              <w:rPr>
                <w:b/>
                <w:szCs w:val="24"/>
              </w:rPr>
            </w:pPr>
          </w:p>
        </w:tc>
        <w:tc>
          <w:tcPr>
            <w:tcW w:w="473" w:type="dxa"/>
            <w:shd w:val="clear" w:color="auto" w:fill="FFFFFF"/>
          </w:tcPr>
          <w:p w:rsidR="00E4619D" w:rsidRPr="007B05D9" w:rsidRDefault="00E4619D" w:rsidP="00D80115">
            <w:pPr>
              <w:spacing w:after="0"/>
              <w:jc w:val="center"/>
              <w:rPr>
                <w:b/>
                <w:szCs w:val="24"/>
              </w:rPr>
            </w:pPr>
          </w:p>
        </w:tc>
        <w:tc>
          <w:tcPr>
            <w:tcW w:w="473" w:type="dxa"/>
            <w:shd w:val="clear" w:color="auto" w:fill="FFFFFF"/>
          </w:tcPr>
          <w:p w:rsidR="00E4619D" w:rsidRPr="007B05D9" w:rsidRDefault="00E4619D" w:rsidP="00D80115">
            <w:pPr>
              <w:spacing w:after="0"/>
              <w:jc w:val="center"/>
              <w:rPr>
                <w:b/>
                <w:szCs w:val="24"/>
              </w:rPr>
            </w:pPr>
          </w:p>
        </w:tc>
        <w:tc>
          <w:tcPr>
            <w:tcW w:w="473" w:type="dxa"/>
            <w:shd w:val="clear" w:color="auto" w:fill="000000"/>
          </w:tcPr>
          <w:p w:rsidR="00E4619D" w:rsidRPr="007B05D9" w:rsidRDefault="00E4619D" w:rsidP="00D80115">
            <w:pPr>
              <w:spacing w:after="0"/>
              <w:jc w:val="center"/>
              <w:rPr>
                <w:b/>
                <w:szCs w:val="24"/>
              </w:rPr>
            </w:pPr>
          </w:p>
        </w:tc>
        <w:tc>
          <w:tcPr>
            <w:tcW w:w="473" w:type="dxa"/>
            <w:shd w:val="clear" w:color="auto" w:fill="FFFFFF"/>
          </w:tcPr>
          <w:p w:rsidR="00E4619D" w:rsidRPr="007B05D9" w:rsidRDefault="00E4619D" w:rsidP="00D80115">
            <w:pPr>
              <w:spacing w:after="0"/>
              <w:rPr>
                <w:b/>
                <w:szCs w:val="24"/>
              </w:rPr>
            </w:pPr>
          </w:p>
        </w:tc>
      </w:tr>
      <w:tr w:rsidR="007B05D9" w:rsidRPr="007B05D9" w:rsidTr="00D80115">
        <w:trPr>
          <w:trHeight w:val="281"/>
        </w:trPr>
        <w:tc>
          <w:tcPr>
            <w:tcW w:w="814" w:type="dxa"/>
          </w:tcPr>
          <w:p w:rsidR="00E4619D" w:rsidRPr="007B05D9" w:rsidRDefault="00E4619D" w:rsidP="00D80115">
            <w:pPr>
              <w:spacing w:after="0"/>
              <w:jc w:val="center"/>
              <w:rPr>
                <w:szCs w:val="24"/>
              </w:rPr>
            </w:pPr>
            <w:r w:rsidRPr="007B05D9">
              <w:rPr>
                <w:szCs w:val="24"/>
              </w:rPr>
              <w:t>11</w:t>
            </w:r>
          </w:p>
        </w:tc>
        <w:tc>
          <w:tcPr>
            <w:tcW w:w="2721" w:type="dxa"/>
          </w:tcPr>
          <w:p w:rsidR="00E4619D" w:rsidRPr="007B05D9" w:rsidRDefault="00E4619D" w:rsidP="00D80115">
            <w:pPr>
              <w:spacing w:after="0"/>
              <w:rPr>
                <w:szCs w:val="24"/>
              </w:rPr>
            </w:pPr>
            <w:r w:rsidRPr="007B05D9">
              <w:rPr>
                <w:szCs w:val="24"/>
              </w:rPr>
              <w:t>Pengumpulan Skripsi</w:t>
            </w: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0"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1"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2" w:type="dxa"/>
          </w:tcPr>
          <w:p w:rsidR="00E4619D" w:rsidRPr="007B05D9" w:rsidRDefault="00E4619D" w:rsidP="00D80115">
            <w:pPr>
              <w:spacing w:after="0"/>
              <w:jc w:val="center"/>
              <w:rPr>
                <w:b/>
                <w:szCs w:val="24"/>
              </w:rPr>
            </w:pPr>
          </w:p>
        </w:tc>
        <w:tc>
          <w:tcPr>
            <w:tcW w:w="453" w:type="dxa"/>
            <w:shd w:val="clear" w:color="auto" w:fill="FFFFFF"/>
          </w:tcPr>
          <w:p w:rsidR="00E4619D" w:rsidRPr="007B05D9" w:rsidRDefault="00E4619D" w:rsidP="00D80115">
            <w:pPr>
              <w:spacing w:after="0"/>
              <w:jc w:val="center"/>
              <w:rPr>
                <w:b/>
                <w:szCs w:val="24"/>
              </w:rPr>
            </w:pPr>
          </w:p>
        </w:tc>
        <w:tc>
          <w:tcPr>
            <w:tcW w:w="473" w:type="dxa"/>
            <w:shd w:val="clear" w:color="auto" w:fill="FFFFFF"/>
          </w:tcPr>
          <w:p w:rsidR="00E4619D" w:rsidRPr="007B05D9" w:rsidRDefault="00E4619D" w:rsidP="00D80115">
            <w:pPr>
              <w:spacing w:after="0"/>
              <w:jc w:val="center"/>
              <w:rPr>
                <w:b/>
                <w:szCs w:val="24"/>
              </w:rPr>
            </w:pPr>
          </w:p>
        </w:tc>
        <w:tc>
          <w:tcPr>
            <w:tcW w:w="473" w:type="dxa"/>
            <w:shd w:val="clear" w:color="auto" w:fill="FFFFFF"/>
          </w:tcPr>
          <w:p w:rsidR="00E4619D" w:rsidRPr="007B05D9" w:rsidRDefault="00E4619D" w:rsidP="00D80115">
            <w:pPr>
              <w:spacing w:after="0"/>
              <w:jc w:val="center"/>
              <w:rPr>
                <w:b/>
                <w:szCs w:val="24"/>
              </w:rPr>
            </w:pPr>
          </w:p>
        </w:tc>
        <w:tc>
          <w:tcPr>
            <w:tcW w:w="473" w:type="dxa"/>
            <w:shd w:val="clear" w:color="auto" w:fill="FFFFFF"/>
          </w:tcPr>
          <w:p w:rsidR="00E4619D" w:rsidRPr="007B05D9" w:rsidRDefault="00E4619D" w:rsidP="00D80115">
            <w:pPr>
              <w:spacing w:after="0"/>
              <w:jc w:val="center"/>
              <w:rPr>
                <w:b/>
                <w:szCs w:val="24"/>
              </w:rPr>
            </w:pPr>
          </w:p>
        </w:tc>
        <w:tc>
          <w:tcPr>
            <w:tcW w:w="473" w:type="dxa"/>
            <w:shd w:val="clear" w:color="auto" w:fill="000000"/>
          </w:tcPr>
          <w:p w:rsidR="00E4619D" w:rsidRPr="007B05D9" w:rsidRDefault="00E4619D" w:rsidP="00D80115">
            <w:pPr>
              <w:spacing w:after="0"/>
              <w:jc w:val="center"/>
              <w:rPr>
                <w:b/>
                <w:szCs w:val="24"/>
              </w:rPr>
            </w:pPr>
          </w:p>
        </w:tc>
      </w:tr>
    </w:tbl>
    <w:p w:rsidR="00E4619D" w:rsidRPr="007B05D9" w:rsidRDefault="00A04E04" w:rsidP="00A04E04">
      <w:pPr>
        <w:spacing w:after="0" w:line="240" w:lineRule="auto"/>
        <w:rPr>
          <w:szCs w:val="24"/>
        </w:rPr>
      </w:pPr>
      <w:r w:rsidRPr="007B05D9">
        <w:rPr>
          <w:szCs w:val="24"/>
        </w:rPr>
        <w:t xml:space="preserve">     </w:t>
      </w:r>
    </w:p>
    <w:p w:rsidR="00A04E04" w:rsidRPr="007B05D9" w:rsidRDefault="00A04E04" w:rsidP="00A04E04">
      <w:pPr>
        <w:spacing w:after="0" w:line="240" w:lineRule="auto"/>
        <w:rPr>
          <w:szCs w:val="24"/>
        </w:rPr>
      </w:pPr>
      <w:r w:rsidRPr="007B05D9">
        <w:rPr>
          <w:szCs w:val="24"/>
        </w:rPr>
        <w:t xml:space="preserve">  Keterangan : warna hitam ( proses penelitian)</w:t>
      </w:r>
    </w:p>
    <w:p w:rsidR="00A04E04" w:rsidRPr="007B05D9" w:rsidRDefault="00A04E04" w:rsidP="00A04E04">
      <w:pPr>
        <w:rPr>
          <w:szCs w:val="24"/>
        </w:rPr>
      </w:pPr>
    </w:p>
    <w:p w:rsidR="00FC17F8" w:rsidRPr="007B05D9" w:rsidRDefault="00FC17F8" w:rsidP="00A04E04">
      <w:pPr>
        <w:rPr>
          <w:szCs w:val="24"/>
        </w:rPr>
        <w:sectPr w:rsidR="00FC17F8" w:rsidRPr="007B05D9" w:rsidSect="009C3351">
          <w:pgSz w:w="16840" w:h="11907" w:orient="landscape" w:code="9"/>
          <w:pgMar w:top="1701" w:right="1701" w:bottom="2268" w:left="1701" w:header="720" w:footer="720" w:gutter="0"/>
          <w:cols w:space="720"/>
          <w:titlePg/>
          <w:docGrid w:linePitch="360"/>
        </w:sectPr>
      </w:pPr>
    </w:p>
    <w:p w:rsidR="00787BB9" w:rsidRPr="007B05D9" w:rsidRDefault="00787BB9" w:rsidP="00787BB9">
      <w:pPr>
        <w:spacing w:after="0" w:line="480" w:lineRule="auto"/>
        <w:rPr>
          <w:bCs/>
          <w:szCs w:val="24"/>
        </w:rPr>
      </w:pPr>
      <w:bookmarkStart w:id="317" w:name="_Toc443288884"/>
      <w:r w:rsidRPr="007B05D9">
        <w:rPr>
          <w:b/>
          <w:bCs/>
          <w:szCs w:val="24"/>
        </w:rPr>
        <w:lastRenderedPageBreak/>
        <w:t xml:space="preserve">Lampiran </w:t>
      </w:r>
      <w:bookmarkEnd w:id="317"/>
      <w:r w:rsidR="009C3351" w:rsidRPr="007B05D9">
        <w:rPr>
          <w:b/>
          <w:bCs/>
          <w:szCs w:val="24"/>
        </w:rPr>
        <w:t>2</w:t>
      </w:r>
    </w:p>
    <w:p w:rsidR="00787BB9" w:rsidRPr="007B05D9" w:rsidRDefault="00763000" w:rsidP="00D40AB4">
      <w:pPr>
        <w:spacing w:after="0" w:line="240" w:lineRule="auto"/>
        <w:jc w:val="center"/>
        <w:rPr>
          <w:b/>
          <w:szCs w:val="24"/>
        </w:rPr>
      </w:pPr>
      <w:r w:rsidRPr="007B05D9">
        <w:rPr>
          <w:b/>
          <w:szCs w:val="24"/>
        </w:rPr>
        <w:t>Re</w:t>
      </w:r>
      <w:r w:rsidR="00D40AB4" w:rsidRPr="007B05D9">
        <w:rPr>
          <w:b/>
          <w:szCs w:val="24"/>
        </w:rPr>
        <w:t xml:space="preserve">alisasi Anggaran </w:t>
      </w:r>
      <w:r w:rsidR="006C70AC" w:rsidRPr="007B05D9">
        <w:rPr>
          <w:b/>
          <w:szCs w:val="24"/>
        </w:rPr>
        <w:t xml:space="preserve">Penelitian Pengaruh Senam Kaki Diabetik Terhadap </w:t>
      </w:r>
      <w:r w:rsidR="006C70AC" w:rsidRPr="007B05D9">
        <w:rPr>
          <w:b/>
          <w:i/>
          <w:szCs w:val="24"/>
        </w:rPr>
        <w:t>Ankle Brachial Index</w:t>
      </w:r>
      <w:r w:rsidR="00290D26" w:rsidRPr="007B05D9">
        <w:rPr>
          <w:b/>
          <w:szCs w:val="24"/>
        </w:rPr>
        <w:t xml:space="preserve"> (ABI</w:t>
      </w:r>
      <w:r w:rsidR="006C70AC" w:rsidRPr="007B05D9">
        <w:rPr>
          <w:b/>
          <w:szCs w:val="24"/>
        </w:rPr>
        <w:t>)</w:t>
      </w:r>
      <w:r w:rsidR="00D40AB4" w:rsidRPr="007B05D9">
        <w:rPr>
          <w:b/>
          <w:szCs w:val="24"/>
        </w:rPr>
        <w:t xml:space="preserve"> </w:t>
      </w:r>
      <w:r w:rsidR="006C70AC" w:rsidRPr="007B05D9">
        <w:rPr>
          <w:b/>
          <w:szCs w:val="24"/>
        </w:rPr>
        <w:t>Pada</w:t>
      </w:r>
      <w:r w:rsidR="00290D26" w:rsidRPr="007B05D9">
        <w:rPr>
          <w:b/>
          <w:szCs w:val="24"/>
        </w:rPr>
        <w:t xml:space="preserve"> Pasien Diabetes Melitus Tipe II</w:t>
      </w:r>
    </w:p>
    <w:p w:rsidR="00787BB9" w:rsidRPr="007B05D9" w:rsidRDefault="00290D26" w:rsidP="00787BB9">
      <w:pPr>
        <w:spacing w:after="0" w:line="240" w:lineRule="auto"/>
        <w:ind w:left="-142"/>
        <w:jc w:val="center"/>
        <w:rPr>
          <w:b/>
          <w:szCs w:val="24"/>
          <w:lang w:val="en-GB"/>
        </w:rPr>
      </w:pPr>
      <w:r w:rsidRPr="007B05D9">
        <w:rPr>
          <w:b/>
          <w:szCs w:val="24"/>
        </w:rPr>
        <w:t>Di UPT</w:t>
      </w:r>
      <w:r w:rsidR="006C70AC" w:rsidRPr="007B05D9">
        <w:rPr>
          <w:b/>
          <w:szCs w:val="24"/>
        </w:rPr>
        <w:t xml:space="preserve"> Kesmas Gianyar I</w:t>
      </w:r>
    </w:p>
    <w:p w:rsidR="00787BB9" w:rsidRPr="007B05D9" w:rsidRDefault="00787BB9" w:rsidP="00787BB9">
      <w:pPr>
        <w:spacing w:after="0" w:line="240" w:lineRule="auto"/>
        <w:jc w:val="center"/>
        <w:rPr>
          <w:b/>
          <w:szCs w:val="24"/>
        </w:rPr>
      </w:pPr>
    </w:p>
    <w:p w:rsidR="00787BB9" w:rsidRPr="007B05D9" w:rsidRDefault="00787BB9" w:rsidP="00787BB9">
      <w:pPr>
        <w:spacing w:after="0" w:line="480" w:lineRule="auto"/>
        <w:ind w:firstLine="426"/>
        <w:rPr>
          <w:szCs w:val="24"/>
        </w:rPr>
      </w:pPr>
      <w:r w:rsidRPr="007B05D9">
        <w:rPr>
          <w:szCs w:val="24"/>
        </w:rPr>
        <w:t>Alokasi dana yang diperlukan dalam penelitian ini direncanakan sebagai berikut :</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1701"/>
        <w:gridCol w:w="1546"/>
        <w:gridCol w:w="1842"/>
      </w:tblGrid>
      <w:tr w:rsidR="007B05D9" w:rsidRPr="007B05D9" w:rsidTr="00290D26">
        <w:tc>
          <w:tcPr>
            <w:tcW w:w="2957" w:type="dxa"/>
            <w:vAlign w:val="center"/>
          </w:tcPr>
          <w:p w:rsidR="00F35FF1" w:rsidRPr="007B05D9" w:rsidRDefault="00F35FF1" w:rsidP="00F35FF1">
            <w:pPr>
              <w:spacing w:after="0" w:line="360" w:lineRule="auto"/>
              <w:jc w:val="center"/>
              <w:rPr>
                <w:b/>
                <w:lang w:val="sv-SE"/>
              </w:rPr>
            </w:pPr>
            <w:r w:rsidRPr="007B05D9">
              <w:rPr>
                <w:b/>
                <w:lang w:val="sv-SE"/>
              </w:rPr>
              <w:t>Jenis Anggaran</w:t>
            </w:r>
          </w:p>
        </w:tc>
        <w:tc>
          <w:tcPr>
            <w:tcW w:w="3247" w:type="dxa"/>
            <w:gridSpan w:val="2"/>
          </w:tcPr>
          <w:p w:rsidR="00F35FF1" w:rsidRPr="007B05D9" w:rsidRDefault="00F35FF1" w:rsidP="00F35FF1">
            <w:pPr>
              <w:spacing w:after="0" w:line="360" w:lineRule="auto"/>
              <w:jc w:val="center"/>
              <w:rPr>
                <w:b/>
                <w:lang w:val="sv-SE"/>
              </w:rPr>
            </w:pPr>
            <w:r w:rsidRPr="007B05D9">
              <w:rPr>
                <w:b/>
                <w:lang w:val="sv-SE"/>
              </w:rPr>
              <w:t>Rincian</w:t>
            </w:r>
          </w:p>
        </w:tc>
        <w:tc>
          <w:tcPr>
            <w:tcW w:w="1842" w:type="dxa"/>
            <w:vAlign w:val="center"/>
          </w:tcPr>
          <w:p w:rsidR="00F35FF1" w:rsidRPr="007B05D9" w:rsidRDefault="00F35FF1" w:rsidP="00F35FF1">
            <w:pPr>
              <w:spacing w:after="0" w:line="360" w:lineRule="auto"/>
              <w:jc w:val="center"/>
              <w:rPr>
                <w:b/>
                <w:lang w:val="sv-SE"/>
              </w:rPr>
            </w:pPr>
            <w:r w:rsidRPr="007B05D9">
              <w:rPr>
                <w:b/>
                <w:lang w:val="sv-SE"/>
              </w:rPr>
              <w:t>Biaya</w:t>
            </w:r>
          </w:p>
        </w:tc>
      </w:tr>
      <w:tr w:rsidR="007B05D9" w:rsidRPr="007B05D9" w:rsidTr="00290D26">
        <w:tc>
          <w:tcPr>
            <w:tcW w:w="2957" w:type="dxa"/>
            <w:vAlign w:val="center"/>
          </w:tcPr>
          <w:p w:rsidR="00F35FF1" w:rsidRPr="007B05D9" w:rsidRDefault="00F82912" w:rsidP="00F35FF1">
            <w:pPr>
              <w:spacing w:after="0" w:line="360" w:lineRule="auto"/>
              <w:jc w:val="both"/>
              <w:rPr>
                <w:lang w:val="sv-SE"/>
              </w:rPr>
            </w:pPr>
            <w:r w:rsidRPr="007B05D9">
              <w:rPr>
                <w:lang w:val="sv-SE"/>
              </w:rPr>
              <w:t>Tahap Persiapan</w:t>
            </w:r>
          </w:p>
          <w:p w:rsidR="00F35FF1" w:rsidRPr="007B05D9" w:rsidRDefault="00F82912" w:rsidP="00805AFD">
            <w:pPr>
              <w:numPr>
                <w:ilvl w:val="0"/>
                <w:numId w:val="30"/>
              </w:numPr>
              <w:spacing w:after="0" w:line="360" w:lineRule="auto"/>
              <w:ind w:left="432" w:hanging="270"/>
              <w:jc w:val="both"/>
              <w:rPr>
                <w:lang w:val="sv-SE"/>
              </w:rPr>
            </w:pPr>
            <w:r w:rsidRPr="007B05D9">
              <w:rPr>
                <w:lang w:val="sv-SE"/>
              </w:rPr>
              <w:t xml:space="preserve">Penyewaan Alat </w:t>
            </w:r>
            <w:r w:rsidRPr="007B05D9">
              <w:rPr>
                <w:i/>
                <w:lang w:val="sv-SE"/>
              </w:rPr>
              <w:t>Hand-Held</w:t>
            </w:r>
            <w:r w:rsidRPr="007B05D9">
              <w:rPr>
                <w:lang w:val="sv-SE"/>
              </w:rPr>
              <w:t xml:space="preserve"> Doppler &amp; Spygmomanometer</w:t>
            </w:r>
          </w:p>
          <w:p w:rsidR="00F35FF1" w:rsidRPr="007B05D9" w:rsidRDefault="00F82912" w:rsidP="00F35FF1">
            <w:pPr>
              <w:spacing w:after="0" w:line="360" w:lineRule="auto"/>
              <w:jc w:val="both"/>
              <w:rPr>
                <w:lang w:val="sv-SE"/>
              </w:rPr>
            </w:pPr>
            <w:r w:rsidRPr="007B05D9">
              <w:rPr>
                <w:lang w:val="sv-SE"/>
              </w:rPr>
              <w:t>Penyusunan Proposal</w:t>
            </w:r>
          </w:p>
          <w:p w:rsidR="00F82912" w:rsidRPr="007B05D9" w:rsidRDefault="00F82912" w:rsidP="0090162D">
            <w:pPr>
              <w:pStyle w:val="ListParagraph"/>
              <w:numPr>
                <w:ilvl w:val="1"/>
                <w:numId w:val="42"/>
              </w:numPr>
              <w:spacing w:after="0" w:line="360" w:lineRule="auto"/>
              <w:ind w:left="383" w:hanging="273"/>
              <w:jc w:val="both"/>
              <w:rPr>
                <w:lang w:val="sv-SE"/>
              </w:rPr>
            </w:pPr>
            <w:r w:rsidRPr="007B05D9">
              <w:rPr>
                <w:lang w:val="sv-SE"/>
              </w:rPr>
              <w:t>Penyusunan Proposal</w:t>
            </w:r>
          </w:p>
          <w:p w:rsidR="00F35FF1" w:rsidRPr="007B05D9" w:rsidRDefault="00F82912" w:rsidP="0090162D">
            <w:pPr>
              <w:pStyle w:val="ListParagraph"/>
              <w:numPr>
                <w:ilvl w:val="1"/>
                <w:numId w:val="42"/>
              </w:numPr>
              <w:spacing w:after="0" w:line="360" w:lineRule="auto"/>
              <w:ind w:left="383" w:hanging="273"/>
              <w:jc w:val="both"/>
              <w:rPr>
                <w:lang w:val="sv-SE"/>
              </w:rPr>
            </w:pPr>
            <w:r w:rsidRPr="007B05D9">
              <w:rPr>
                <w:lang w:val="sv-SE"/>
              </w:rPr>
              <w:t>Penggandaan Proposal</w:t>
            </w:r>
          </w:p>
        </w:tc>
        <w:tc>
          <w:tcPr>
            <w:tcW w:w="1701" w:type="dxa"/>
          </w:tcPr>
          <w:p w:rsidR="00F35FF1" w:rsidRPr="007B05D9" w:rsidRDefault="00F35FF1" w:rsidP="00F35FF1">
            <w:pPr>
              <w:spacing w:after="0" w:line="360" w:lineRule="auto"/>
              <w:jc w:val="both"/>
              <w:rPr>
                <w:lang w:val="sv-SE"/>
              </w:rPr>
            </w:pPr>
          </w:p>
          <w:p w:rsidR="00F35FF1" w:rsidRPr="007B05D9" w:rsidRDefault="00F35FF1" w:rsidP="00F35FF1">
            <w:pPr>
              <w:spacing w:after="0" w:line="360" w:lineRule="auto"/>
              <w:jc w:val="both"/>
              <w:rPr>
                <w:lang w:val="sv-SE"/>
              </w:rPr>
            </w:pPr>
            <w:r w:rsidRPr="007B05D9">
              <w:rPr>
                <w:lang w:val="sv-SE"/>
              </w:rPr>
              <w:t xml:space="preserve">Rp </w:t>
            </w:r>
            <w:r w:rsidR="00F82912" w:rsidRPr="007B05D9">
              <w:rPr>
                <w:lang w:val="sv-SE"/>
              </w:rPr>
              <w:t>5</w:t>
            </w:r>
            <w:r w:rsidRPr="007B05D9">
              <w:rPr>
                <w:lang w:val="sv-SE"/>
              </w:rPr>
              <w:t>00.000,00</w:t>
            </w:r>
          </w:p>
          <w:p w:rsidR="00F35FF1" w:rsidRPr="007B05D9" w:rsidRDefault="00F35FF1" w:rsidP="00F35FF1">
            <w:pPr>
              <w:spacing w:after="0" w:line="360" w:lineRule="auto"/>
              <w:jc w:val="both"/>
              <w:rPr>
                <w:lang w:val="sv-SE"/>
              </w:rPr>
            </w:pPr>
          </w:p>
          <w:p w:rsidR="00F35FF1" w:rsidRPr="007B05D9" w:rsidRDefault="00F35FF1" w:rsidP="00F35FF1">
            <w:pPr>
              <w:spacing w:after="0" w:line="360" w:lineRule="auto"/>
              <w:jc w:val="both"/>
              <w:rPr>
                <w:lang w:val="sv-SE"/>
              </w:rPr>
            </w:pPr>
          </w:p>
          <w:p w:rsidR="00F82912" w:rsidRPr="007B05D9" w:rsidRDefault="00F82912" w:rsidP="00F35FF1">
            <w:pPr>
              <w:spacing w:after="0" w:line="360" w:lineRule="auto"/>
              <w:jc w:val="both"/>
              <w:rPr>
                <w:lang w:val="sv-SE"/>
              </w:rPr>
            </w:pPr>
          </w:p>
          <w:p w:rsidR="00F82912" w:rsidRPr="007B05D9" w:rsidRDefault="00F82912" w:rsidP="00F35FF1">
            <w:pPr>
              <w:spacing w:after="0" w:line="360" w:lineRule="auto"/>
              <w:jc w:val="both"/>
              <w:rPr>
                <w:lang w:val="sv-SE"/>
              </w:rPr>
            </w:pPr>
            <w:r w:rsidRPr="007B05D9">
              <w:rPr>
                <w:lang w:val="sv-SE"/>
              </w:rPr>
              <w:t>Rp 250,00</w:t>
            </w:r>
          </w:p>
          <w:p w:rsidR="00F35FF1" w:rsidRPr="007B05D9" w:rsidRDefault="00F82912" w:rsidP="00F35FF1">
            <w:pPr>
              <w:spacing w:after="0" w:line="360" w:lineRule="auto"/>
              <w:jc w:val="both"/>
              <w:rPr>
                <w:lang w:val="sv-SE"/>
              </w:rPr>
            </w:pPr>
            <w:r w:rsidRPr="007B05D9">
              <w:rPr>
                <w:lang w:val="sv-SE"/>
              </w:rPr>
              <w:t>Rp 250,00</w:t>
            </w:r>
          </w:p>
        </w:tc>
        <w:tc>
          <w:tcPr>
            <w:tcW w:w="1546" w:type="dxa"/>
          </w:tcPr>
          <w:p w:rsidR="00F35FF1" w:rsidRPr="007B05D9" w:rsidRDefault="00F35FF1" w:rsidP="00F35FF1">
            <w:pPr>
              <w:spacing w:after="0" w:line="360" w:lineRule="auto"/>
              <w:jc w:val="both"/>
              <w:rPr>
                <w:lang w:val="sv-SE"/>
              </w:rPr>
            </w:pPr>
          </w:p>
          <w:p w:rsidR="00F35FF1" w:rsidRPr="007B05D9" w:rsidRDefault="00F35FF1" w:rsidP="00F35FF1">
            <w:pPr>
              <w:spacing w:after="0" w:line="360" w:lineRule="auto"/>
              <w:jc w:val="both"/>
              <w:rPr>
                <w:lang w:val="sv-SE"/>
              </w:rPr>
            </w:pPr>
            <w:r w:rsidRPr="007B05D9">
              <w:rPr>
                <w:lang w:val="sv-SE"/>
              </w:rPr>
              <w:t>1 buah</w:t>
            </w:r>
          </w:p>
          <w:p w:rsidR="00F35FF1" w:rsidRPr="007B05D9" w:rsidRDefault="00F35FF1" w:rsidP="00F35FF1">
            <w:pPr>
              <w:spacing w:after="0" w:line="360" w:lineRule="auto"/>
              <w:jc w:val="both"/>
              <w:rPr>
                <w:lang w:val="sv-SE"/>
              </w:rPr>
            </w:pPr>
          </w:p>
          <w:p w:rsidR="00F35FF1" w:rsidRPr="007B05D9" w:rsidRDefault="00F35FF1" w:rsidP="00F35FF1">
            <w:pPr>
              <w:spacing w:after="0" w:line="360" w:lineRule="auto"/>
              <w:jc w:val="both"/>
              <w:rPr>
                <w:lang w:val="sv-SE"/>
              </w:rPr>
            </w:pPr>
          </w:p>
          <w:p w:rsidR="00F82912" w:rsidRPr="007B05D9" w:rsidRDefault="00F82912" w:rsidP="00F35FF1">
            <w:pPr>
              <w:spacing w:after="0" w:line="360" w:lineRule="auto"/>
              <w:jc w:val="both"/>
              <w:rPr>
                <w:lang w:val="sv-SE"/>
              </w:rPr>
            </w:pPr>
          </w:p>
          <w:p w:rsidR="00F35FF1" w:rsidRPr="007B05D9" w:rsidRDefault="00F82912" w:rsidP="00F35FF1">
            <w:pPr>
              <w:spacing w:after="0" w:line="360" w:lineRule="auto"/>
              <w:jc w:val="both"/>
              <w:rPr>
                <w:lang w:val="sv-SE"/>
              </w:rPr>
            </w:pPr>
            <w:r w:rsidRPr="007B05D9">
              <w:rPr>
                <w:lang w:val="sv-SE"/>
              </w:rPr>
              <w:t>500 lembar</w:t>
            </w:r>
          </w:p>
          <w:p w:rsidR="00F35FF1" w:rsidRPr="007B05D9" w:rsidRDefault="00F82912" w:rsidP="00F35FF1">
            <w:pPr>
              <w:spacing w:after="0" w:line="360" w:lineRule="auto"/>
              <w:jc w:val="both"/>
              <w:rPr>
                <w:lang w:val="sv-SE"/>
              </w:rPr>
            </w:pPr>
            <w:r w:rsidRPr="007B05D9">
              <w:rPr>
                <w:lang w:val="sv-SE"/>
              </w:rPr>
              <w:t>500 lembar</w:t>
            </w:r>
          </w:p>
        </w:tc>
        <w:tc>
          <w:tcPr>
            <w:tcW w:w="1842" w:type="dxa"/>
          </w:tcPr>
          <w:p w:rsidR="00F35FF1" w:rsidRPr="007B05D9" w:rsidRDefault="00F35FF1" w:rsidP="00F35FF1">
            <w:pPr>
              <w:spacing w:after="0" w:line="360" w:lineRule="auto"/>
              <w:jc w:val="center"/>
              <w:rPr>
                <w:lang w:val="sv-SE"/>
              </w:rPr>
            </w:pPr>
          </w:p>
          <w:p w:rsidR="00F35FF1" w:rsidRPr="007B05D9" w:rsidRDefault="00F35FF1" w:rsidP="00F35FF1">
            <w:pPr>
              <w:spacing w:after="0" w:line="360" w:lineRule="auto"/>
              <w:rPr>
                <w:lang w:val="sv-SE"/>
              </w:rPr>
            </w:pPr>
            <w:r w:rsidRPr="007B05D9">
              <w:rPr>
                <w:lang w:val="sv-SE"/>
              </w:rPr>
              <w:t xml:space="preserve">Rp </w:t>
            </w:r>
            <w:r w:rsidR="00F82912" w:rsidRPr="007B05D9">
              <w:rPr>
                <w:lang w:val="sv-SE"/>
              </w:rPr>
              <w:t>5</w:t>
            </w:r>
            <w:r w:rsidRPr="007B05D9">
              <w:rPr>
                <w:lang w:val="sv-SE"/>
              </w:rPr>
              <w:t>00.000,00</w:t>
            </w:r>
          </w:p>
          <w:p w:rsidR="00F35FF1" w:rsidRPr="007B05D9" w:rsidRDefault="00F35FF1" w:rsidP="00F35FF1">
            <w:pPr>
              <w:spacing w:after="0" w:line="360" w:lineRule="auto"/>
              <w:jc w:val="center"/>
              <w:rPr>
                <w:lang w:val="sv-SE"/>
              </w:rPr>
            </w:pPr>
          </w:p>
          <w:p w:rsidR="00F35FF1" w:rsidRPr="007B05D9" w:rsidRDefault="00F35FF1" w:rsidP="00F35FF1">
            <w:pPr>
              <w:spacing w:after="0" w:line="360" w:lineRule="auto"/>
              <w:jc w:val="center"/>
              <w:rPr>
                <w:lang w:val="sv-SE"/>
              </w:rPr>
            </w:pPr>
          </w:p>
          <w:p w:rsidR="00F82912" w:rsidRPr="007B05D9" w:rsidRDefault="00F82912" w:rsidP="00F35FF1">
            <w:pPr>
              <w:spacing w:after="0" w:line="360" w:lineRule="auto"/>
              <w:jc w:val="center"/>
              <w:rPr>
                <w:lang w:val="sv-SE"/>
              </w:rPr>
            </w:pPr>
          </w:p>
          <w:p w:rsidR="00F35FF1" w:rsidRPr="007B05D9" w:rsidRDefault="00F35FF1" w:rsidP="003A5583">
            <w:pPr>
              <w:spacing w:after="0" w:line="360" w:lineRule="auto"/>
              <w:rPr>
                <w:lang w:val="sv-SE"/>
              </w:rPr>
            </w:pPr>
            <w:r w:rsidRPr="007B05D9">
              <w:rPr>
                <w:lang w:val="sv-SE"/>
              </w:rPr>
              <w:t xml:space="preserve">Rp </w:t>
            </w:r>
            <w:r w:rsidR="00F82912" w:rsidRPr="007B05D9">
              <w:rPr>
                <w:lang w:val="sv-SE"/>
              </w:rPr>
              <w:t>125</w:t>
            </w:r>
            <w:r w:rsidRPr="007B05D9">
              <w:rPr>
                <w:lang w:val="sv-SE"/>
              </w:rPr>
              <w:t>.000,00</w:t>
            </w:r>
          </w:p>
          <w:p w:rsidR="00F35FF1" w:rsidRPr="007B05D9" w:rsidRDefault="00F35FF1" w:rsidP="003A5583">
            <w:pPr>
              <w:spacing w:after="0" w:line="360" w:lineRule="auto"/>
              <w:rPr>
                <w:lang w:val="sv-SE"/>
              </w:rPr>
            </w:pPr>
            <w:r w:rsidRPr="007B05D9">
              <w:rPr>
                <w:lang w:val="sv-SE"/>
              </w:rPr>
              <w:t xml:space="preserve">Rp </w:t>
            </w:r>
            <w:r w:rsidR="00F82912" w:rsidRPr="007B05D9">
              <w:t>125</w:t>
            </w:r>
            <w:r w:rsidRPr="007B05D9">
              <w:rPr>
                <w:lang w:val="sv-SE"/>
              </w:rPr>
              <w:t>.000,00</w:t>
            </w:r>
          </w:p>
        </w:tc>
      </w:tr>
      <w:tr w:rsidR="007B05D9" w:rsidRPr="007B05D9" w:rsidTr="00290D26">
        <w:tc>
          <w:tcPr>
            <w:tcW w:w="2957" w:type="dxa"/>
            <w:vAlign w:val="center"/>
          </w:tcPr>
          <w:p w:rsidR="00F35FF1" w:rsidRPr="007B05D9" w:rsidRDefault="00F82912" w:rsidP="00F35FF1">
            <w:pPr>
              <w:spacing w:after="0" w:line="360" w:lineRule="auto"/>
              <w:jc w:val="both"/>
              <w:rPr>
                <w:lang w:val="sv-SE"/>
              </w:rPr>
            </w:pPr>
            <w:r w:rsidRPr="007B05D9">
              <w:rPr>
                <w:lang w:val="sv-SE"/>
              </w:rPr>
              <w:t>Tahap Pelaksanaan</w:t>
            </w:r>
          </w:p>
          <w:p w:rsidR="00F35FF1" w:rsidRPr="007B05D9" w:rsidRDefault="00F82912" w:rsidP="00805AFD">
            <w:pPr>
              <w:numPr>
                <w:ilvl w:val="0"/>
                <w:numId w:val="31"/>
              </w:numPr>
              <w:spacing w:after="0" w:line="360" w:lineRule="auto"/>
              <w:ind w:left="432" w:hanging="270"/>
              <w:jc w:val="both"/>
              <w:rPr>
                <w:lang w:val="sv-SE"/>
              </w:rPr>
            </w:pPr>
            <w:r w:rsidRPr="007B05D9">
              <w:rPr>
                <w:lang w:val="sv-SE"/>
              </w:rPr>
              <w:t>Koran Bekas</w:t>
            </w:r>
          </w:p>
          <w:p w:rsidR="00290D26" w:rsidRPr="007B05D9" w:rsidRDefault="00F82912" w:rsidP="00805AFD">
            <w:pPr>
              <w:numPr>
                <w:ilvl w:val="0"/>
                <w:numId w:val="31"/>
              </w:numPr>
              <w:spacing w:after="0" w:line="360" w:lineRule="auto"/>
              <w:ind w:left="432" w:hanging="270"/>
              <w:jc w:val="both"/>
              <w:rPr>
                <w:lang w:val="sv-SE"/>
              </w:rPr>
            </w:pPr>
            <w:r w:rsidRPr="007B05D9">
              <w:rPr>
                <w:lang w:val="sv-SE"/>
              </w:rPr>
              <w:t>Konsumsi</w:t>
            </w:r>
          </w:p>
          <w:p w:rsidR="00F35FF1" w:rsidRPr="007B05D9" w:rsidRDefault="00F82912" w:rsidP="00805AFD">
            <w:pPr>
              <w:numPr>
                <w:ilvl w:val="0"/>
                <w:numId w:val="31"/>
              </w:numPr>
              <w:spacing w:after="0" w:line="360" w:lineRule="auto"/>
              <w:ind w:left="432" w:hanging="270"/>
              <w:jc w:val="both"/>
              <w:rPr>
                <w:lang w:val="sv-SE"/>
              </w:rPr>
            </w:pPr>
            <w:r w:rsidRPr="007B05D9">
              <w:rPr>
                <w:lang w:val="sv-SE"/>
              </w:rPr>
              <w:t>Penggandaan Lembar Pengumpulan Data</w:t>
            </w:r>
          </w:p>
          <w:p w:rsidR="00F35FF1" w:rsidRPr="007B05D9" w:rsidRDefault="00F82912" w:rsidP="00805AFD">
            <w:pPr>
              <w:numPr>
                <w:ilvl w:val="0"/>
                <w:numId w:val="31"/>
              </w:numPr>
              <w:spacing w:after="0" w:line="360" w:lineRule="auto"/>
              <w:ind w:left="432" w:hanging="270"/>
              <w:jc w:val="both"/>
              <w:rPr>
                <w:lang w:val="sv-SE"/>
              </w:rPr>
            </w:pPr>
            <w:r w:rsidRPr="007B05D9">
              <w:rPr>
                <w:lang w:val="sv-SE"/>
              </w:rPr>
              <w:t>Pengurus</w:t>
            </w:r>
            <w:r w:rsidRPr="007B05D9">
              <w:t>a</w:t>
            </w:r>
            <w:r w:rsidRPr="007B05D9">
              <w:rPr>
                <w:lang w:val="sv-SE"/>
              </w:rPr>
              <w:t>n Izin Penelitian</w:t>
            </w:r>
          </w:p>
          <w:p w:rsidR="00F35FF1" w:rsidRPr="007B05D9" w:rsidRDefault="00F82912" w:rsidP="00805AFD">
            <w:pPr>
              <w:numPr>
                <w:ilvl w:val="0"/>
                <w:numId w:val="31"/>
              </w:numPr>
              <w:spacing w:after="0" w:line="360" w:lineRule="auto"/>
              <w:ind w:left="432" w:hanging="270"/>
              <w:jc w:val="both"/>
              <w:rPr>
                <w:lang w:val="sv-SE"/>
              </w:rPr>
            </w:pPr>
            <w:r w:rsidRPr="007B05D9">
              <w:rPr>
                <w:lang w:val="sv-SE"/>
              </w:rPr>
              <w:t>Transportasi Dan Akomodasi</w:t>
            </w:r>
          </w:p>
        </w:tc>
        <w:tc>
          <w:tcPr>
            <w:tcW w:w="1701" w:type="dxa"/>
          </w:tcPr>
          <w:p w:rsidR="00F35FF1" w:rsidRPr="007B05D9" w:rsidRDefault="00F35FF1" w:rsidP="00F35FF1">
            <w:pPr>
              <w:spacing w:after="0" w:line="360" w:lineRule="auto"/>
              <w:jc w:val="both"/>
              <w:rPr>
                <w:lang w:val="sv-SE"/>
              </w:rPr>
            </w:pPr>
          </w:p>
          <w:p w:rsidR="00F35FF1" w:rsidRPr="007B05D9" w:rsidRDefault="00F35FF1" w:rsidP="00F35FF1">
            <w:pPr>
              <w:spacing w:after="0" w:line="360" w:lineRule="auto"/>
              <w:jc w:val="both"/>
              <w:rPr>
                <w:lang w:val="sv-SE"/>
              </w:rPr>
            </w:pPr>
            <w:r w:rsidRPr="007B05D9">
              <w:rPr>
                <w:lang w:val="sv-SE"/>
              </w:rPr>
              <w:t>Rp 1.000,00</w:t>
            </w:r>
          </w:p>
          <w:p w:rsidR="00F35FF1" w:rsidRPr="007B05D9" w:rsidRDefault="00F35FF1" w:rsidP="00F35FF1">
            <w:pPr>
              <w:spacing w:after="0" w:line="360" w:lineRule="auto"/>
              <w:jc w:val="both"/>
              <w:rPr>
                <w:lang w:val="sv-SE"/>
              </w:rPr>
            </w:pPr>
            <w:r w:rsidRPr="007B05D9">
              <w:rPr>
                <w:lang w:val="sv-SE"/>
              </w:rPr>
              <w:t xml:space="preserve">Rp </w:t>
            </w:r>
            <w:r w:rsidR="00290D26" w:rsidRPr="007B05D9">
              <w:rPr>
                <w:lang w:val="sv-SE"/>
              </w:rPr>
              <w:t>10</w:t>
            </w:r>
            <w:r w:rsidRPr="007B05D9">
              <w:rPr>
                <w:lang w:val="sv-SE"/>
              </w:rPr>
              <w:t>.000,00</w:t>
            </w:r>
          </w:p>
          <w:p w:rsidR="00F35FF1" w:rsidRPr="007B05D9" w:rsidRDefault="00F35FF1" w:rsidP="00F35FF1">
            <w:pPr>
              <w:spacing w:after="0" w:line="360" w:lineRule="auto"/>
              <w:jc w:val="both"/>
              <w:rPr>
                <w:lang w:val="sv-SE"/>
              </w:rPr>
            </w:pPr>
            <w:r w:rsidRPr="007B05D9">
              <w:rPr>
                <w:lang w:val="sv-SE"/>
              </w:rPr>
              <w:t>Rp 250,00</w:t>
            </w:r>
          </w:p>
          <w:p w:rsidR="00F35FF1" w:rsidRPr="007B05D9" w:rsidRDefault="00F35FF1" w:rsidP="00F35FF1">
            <w:pPr>
              <w:spacing w:after="0" w:line="360" w:lineRule="auto"/>
              <w:jc w:val="both"/>
              <w:rPr>
                <w:lang w:val="sv-SE"/>
              </w:rPr>
            </w:pPr>
          </w:p>
          <w:p w:rsidR="00F35FF1" w:rsidRPr="007B05D9" w:rsidRDefault="00F35FF1" w:rsidP="00F35FF1">
            <w:pPr>
              <w:spacing w:after="0" w:line="360" w:lineRule="auto"/>
              <w:jc w:val="both"/>
              <w:rPr>
                <w:lang w:val="sv-SE"/>
              </w:rPr>
            </w:pPr>
            <w:r w:rsidRPr="007B05D9">
              <w:rPr>
                <w:lang w:val="sv-SE"/>
              </w:rPr>
              <w:t xml:space="preserve">Rp </w:t>
            </w:r>
            <w:r w:rsidR="00F82912" w:rsidRPr="007B05D9">
              <w:rPr>
                <w:lang w:val="sv-SE"/>
              </w:rPr>
              <w:t>350.000</w:t>
            </w:r>
          </w:p>
          <w:p w:rsidR="00F35FF1" w:rsidRPr="007B05D9" w:rsidRDefault="00F35FF1" w:rsidP="00F35FF1">
            <w:pPr>
              <w:spacing w:after="0" w:line="360" w:lineRule="auto"/>
              <w:jc w:val="both"/>
              <w:rPr>
                <w:lang w:val="sv-SE"/>
              </w:rPr>
            </w:pPr>
          </w:p>
          <w:p w:rsidR="00F35FF1" w:rsidRPr="007B05D9" w:rsidRDefault="00F35FF1" w:rsidP="00F35FF1">
            <w:pPr>
              <w:spacing w:after="0" w:line="360" w:lineRule="auto"/>
              <w:jc w:val="both"/>
              <w:rPr>
                <w:lang w:val="sv-SE"/>
              </w:rPr>
            </w:pPr>
            <w:r w:rsidRPr="007B05D9">
              <w:rPr>
                <w:lang w:val="sv-SE"/>
              </w:rPr>
              <w:t>Rp 10.000,00</w:t>
            </w:r>
          </w:p>
        </w:tc>
        <w:tc>
          <w:tcPr>
            <w:tcW w:w="1546" w:type="dxa"/>
          </w:tcPr>
          <w:p w:rsidR="00F35FF1" w:rsidRPr="007B05D9" w:rsidRDefault="00F35FF1" w:rsidP="00F35FF1">
            <w:pPr>
              <w:spacing w:after="0" w:line="360" w:lineRule="auto"/>
              <w:jc w:val="both"/>
              <w:rPr>
                <w:lang w:val="sv-SE"/>
              </w:rPr>
            </w:pPr>
          </w:p>
          <w:p w:rsidR="00F35FF1" w:rsidRPr="007B05D9" w:rsidRDefault="00F82912" w:rsidP="00F35FF1">
            <w:pPr>
              <w:spacing w:after="0" w:line="360" w:lineRule="auto"/>
              <w:jc w:val="both"/>
              <w:rPr>
                <w:lang w:val="sv-SE"/>
              </w:rPr>
            </w:pPr>
            <w:r w:rsidRPr="007B05D9">
              <w:rPr>
                <w:lang w:val="sv-SE"/>
              </w:rPr>
              <w:t>50</w:t>
            </w:r>
            <w:r w:rsidR="00F35FF1" w:rsidRPr="007B05D9">
              <w:rPr>
                <w:lang w:val="sv-SE"/>
              </w:rPr>
              <w:t xml:space="preserve"> koran</w:t>
            </w:r>
          </w:p>
          <w:p w:rsidR="00F35FF1" w:rsidRPr="007B05D9" w:rsidRDefault="00290D26" w:rsidP="00F35FF1">
            <w:pPr>
              <w:spacing w:after="0" w:line="360" w:lineRule="auto"/>
              <w:jc w:val="both"/>
              <w:rPr>
                <w:lang w:val="sv-SE"/>
              </w:rPr>
            </w:pPr>
            <w:r w:rsidRPr="007B05D9">
              <w:rPr>
                <w:lang w:val="sv-SE"/>
              </w:rPr>
              <w:t>46</w:t>
            </w:r>
            <w:r w:rsidR="00F35FF1" w:rsidRPr="007B05D9">
              <w:rPr>
                <w:lang w:val="sv-SE"/>
              </w:rPr>
              <w:t xml:space="preserve"> orang</w:t>
            </w:r>
          </w:p>
          <w:p w:rsidR="00F35FF1" w:rsidRPr="007B05D9" w:rsidRDefault="00F82912" w:rsidP="00F35FF1">
            <w:pPr>
              <w:spacing w:after="0" w:line="360" w:lineRule="auto"/>
              <w:jc w:val="both"/>
              <w:rPr>
                <w:lang w:val="sv-SE"/>
              </w:rPr>
            </w:pPr>
            <w:r w:rsidRPr="007B05D9">
              <w:rPr>
                <w:lang w:val="sv-SE"/>
              </w:rPr>
              <w:t>800</w:t>
            </w:r>
            <w:r w:rsidR="00F35FF1" w:rsidRPr="007B05D9">
              <w:rPr>
                <w:lang w:val="sv-SE"/>
              </w:rPr>
              <w:t xml:space="preserve"> lembar</w:t>
            </w:r>
          </w:p>
          <w:p w:rsidR="003A5583" w:rsidRPr="007B05D9" w:rsidRDefault="003A5583" w:rsidP="00F35FF1">
            <w:pPr>
              <w:spacing w:after="0" w:line="360" w:lineRule="auto"/>
              <w:jc w:val="both"/>
              <w:rPr>
                <w:lang w:val="sv-SE"/>
              </w:rPr>
            </w:pPr>
          </w:p>
          <w:p w:rsidR="00F35FF1" w:rsidRPr="007B05D9" w:rsidRDefault="00F82912" w:rsidP="00F35FF1">
            <w:pPr>
              <w:spacing w:after="0" w:line="360" w:lineRule="auto"/>
              <w:jc w:val="both"/>
              <w:rPr>
                <w:lang w:val="sv-SE"/>
              </w:rPr>
            </w:pPr>
            <w:r w:rsidRPr="007B05D9">
              <w:rPr>
                <w:lang w:val="sv-SE"/>
              </w:rPr>
              <w:t>1 kali</w:t>
            </w:r>
          </w:p>
          <w:p w:rsidR="00F35FF1" w:rsidRPr="007B05D9" w:rsidRDefault="00F35FF1" w:rsidP="00F35FF1">
            <w:pPr>
              <w:spacing w:after="0" w:line="360" w:lineRule="auto"/>
              <w:jc w:val="both"/>
              <w:rPr>
                <w:lang w:val="sv-SE"/>
              </w:rPr>
            </w:pPr>
          </w:p>
          <w:p w:rsidR="00F35FF1" w:rsidRPr="007B05D9" w:rsidRDefault="003A5583" w:rsidP="00F35FF1">
            <w:pPr>
              <w:spacing w:after="0" w:line="360" w:lineRule="auto"/>
              <w:jc w:val="both"/>
              <w:rPr>
                <w:lang w:val="sv-SE"/>
              </w:rPr>
            </w:pPr>
            <w:r w:rsidRPr="007B05D9">
              <w:rPr>
                <w:lang w:val="sv-SE"/>
              </w:rPr>
              <w:t>30</w:t>
            </w:r>
            <w:r w:rsidR="00F35FF1" w:rsidRPr="007B05D9">
              <w:rPr>
                <w:lang w:val="sv-SE"/>
              </w:rPr>
              <w:t xml:space="preserve"> kali</w:t>
            </w:r>
          </w:p>
        </w:tc>
        <w:tc>
          <w:tcPr>
            <w:tcW w:w="1842" w:type="dxa"/>
          </w:tcPr>
          <w:p w:rsidR="00F35FF1" w:rsidRPr="007B05D9" w:rsidRDefault="00F35FF1" w:rsidP="00F35FF1">
            <w:pPr>
              <w:spacing w:after="0" w:line="360" w:lineRule="auto"/>
              <w:jc w:val="center"/>
              <w:rPr>
                <w:lang w:val="sv-SE"/>
              </w:rPr>
            </w:pPr>
          </w:p>
          <w:p w:rsidR="00F35FF1" w:rsidRPr="007B05D9" w:rsidRDefault="00F82912" w:rsidP="00F35FF1">
            <w:pPr>
              <w:spacing w:after="0" w:line="360" w:lineRule="auto"/>
              <w:rPr>
                <w:lang w:val="sv-SE"/>
              </w:rPr>
            </w:pPr>
            <w:r w:rsidRPr="007B05D9">
              <w:rPr>
                <w:lang w:val="sv-SE"/>
              </w:rPr>
              <w:t>Rp 5</w:t>
            </w:r>
            <w:r w:rsidR="00F35FF1" w:rsidRPr="007B05D9">
              <w:rPr>
                <w:lang w:val="sv-SE"/>
              </w:rPr>
              <w:t>0.000,00</w:t>
            </w:r>
          </w:p>
          <w:p w:rsidR="00F35FF1" w:rsidRPr="007B05D9" w:rsidRDefault="00F35FF1" w:rsidP="003A5583">
            <w:pPr>
              <w:spacing w:after="0" w:line="360" w:lineRule="auto"/>
              <w:rPr>
                <w:lang w:val="sv-SE"/>
              </w:rPr>
            </w:pPr>
            <w:r w:rsidRPr="007B05D9">
              <w:rPr>
                <w:lang w:val="sv-SE"/>
              </w:rPr>
              <w:t xml:space="preserve">Rp </w:t>
            </w:r>
            <w:r w:rsidR="00290D26" w:rsidRPr="007B05D9">
              <w:rPr>
                <w:lang w:val="sv-SE"/>
              </w:rPr>
              <w:t>460</w:t>
            </w:r>
            <w:r w:rsidRPr="007B05D9">
              <w:rPr>
                <w:lang w:val="sv-SE"/>
              </w:rPr>
              <w:t>.000,00</w:t>
            </w:r>
          </w:p>
          <w:p w:rsidR="00F35FF1" w:rsidRPr="007B05D9" w:rsidRDefault="00F35FF1" w:rsidP="003A5583">
            <w:pPr>
              <w:spacing w:after="0" w:line="360" w:lineRule="auto"/>
              <w:rPr>
                <w:lang w:val="sv-SE"/>
              </w:rPr>
            </w:pPr>
            <w:r w:rsidRPr="007B05D9">
              <w:rPr>
                <w:lang w:val="sv-SE"/>
              </w:rPr>
              <w:t xml:space="preserve">Rp </w:t>
            </w:r>
            <w:r w:rsidR="00F82912" w:rsidRPr="007B05D9">
              <w:rPr>
                <w:lang w:val="sv-SE"/>
              </w:rPr>
              <w:t>200</w:t>
            </w:r>
            <w:r w:rsidRPr="007B05D9">
              <w:rPr>
                <w:lang w:val="sv-SE"/>
              </w:rPr>
              <w:t>.000,00</w:t>
            </w:r>
          </w:p>
          <w:p w:rsidR="00F35FF1" w:rsidRPr="007B05D9" w:rsidRDefault="00F35FF1" w:rsidP="00F35FF1">
            <w:pPr>
              <w:spacing w:after="0" w:line="360" w:lineRule="auto"/>
              <w:rPr>
                <w:lang w:val="sv-SE"/>
              </w:rPr>
            </w:pPr>
          </w:p>
          <w:p w:rsidR="00F35FF1" w:rsidRPr="007B05D9" w:rsidRDefault="00F35FF1" w:rsidP="00F35FF1">
            <w:pPr>
              <w:spacing w:after="0" w:line="360" w:lineRule="auto"/>
              <w:rPr>
                <w:lang w:val="sv-SE"/>
              </w:rPr>
            </w:pPr>
            <w:r w:rsidRPr="007B05D9">
              <w:rPr>
                <w:lang w:val="sv-SE"/>
              </w:rPr>
              <w:t xml:space="preserve">Rp </w:t>
            </w:r>
            <w:r w:rsidR="00F82912" w:rsidRPr="007B05D9">
              <w:rPr>
                <w:lang w:val="sv-SE"/>
              </w:rPr>
              <w:t>35</w:t>
            </w:r>
            <w:r w:rsidRPr="007B05D9">
              <w:rPr>
                <w:lang w:val="sv-SE"/>
              </w:rPr>
              <w:t>0.000,00</w:t>
            </w:r>
          </w:p>
          <w:p w:rsidR="00F35FF1" w:rsidRPr="007B05D9" w:rsidRDefault="00F35FF1" w:rsidP="00F35FF1">
            <w:pPr>
              <w:spacing w:after="0" w:line="360" w:lineRule="auto"/>
              <w:rPr>
                <w:lang w:val="sv-SE"/>
              </w:rPr>
            </w:pPr>
          </w:p>
          <w:p w:rsidR="00F35FF1" w:rsidRPr="007B05D9" w:rsidRDefault="003A5583" w:rsidP="00F35FF1">
            <w:pPr>
              <w:spacing w:after="0" w:line="360" w:lineRule="auto"/>
              <w:rPr>
                <w:lang w:val="sv-SE"/>
              </w:rPr>
            </w:pPr>
            <w:r w:rsidRPr="007B05D9">
              <w:rPr>
                <w:lang w:val="sv-SE"/>
              </w:rPr>
              <w:t>Rp 3</w:t>
            </w:r>
            <w:r w:rsidR="00F35FF1" w:rsidRPr="007B05D9">
              <w:rPr>
                <w:lang w:val="sv-SE"/>
              </w:rPr>
              <w:t>0</w:t>
            </w:r>
            <w:r w:rsidRPr="007B05D9">
              <w:rPr>
                <w:lang w:val="sv-SE"/>
              </w:rPr>
              <w:t>0</w:t>
            </w:r>
            <w:r w:rsidR="00F35FF1" w:rsidRPr="007B05D9">
              <w:rPr>
                <w:lang w:val="sv-SE"/>
              </w:rPr>
              <w:t>.000,00</w:t>
            </w:r>
          </w:p>
        </w:tc>
      </w:tr>
      <w:tr w:rsidR="007B05D9" w:rsidRPr="007B05D9" w:rsidTr="00290D26">
        <w:tc>
          <w:tcPr>
            <w:tcW w:w="2957" w:type="dxa"/>
            <w:vAlign w:val="center"/>
          </w:tcPr>
          <w:p w:rsidR="00F35FF1" w:rsidRPr="007B05D9" w:rsidRDefault="00F82912" w:rsidP="00F35FF1">
            <w:pPr>
              <w:spacing w:after="0" w:line="360" w:lineRule="auto"/>
              <w:jc w:val="both"/>
              <w:rPr>
                <w:lang w:val="sv-SE"/>
              </w:rPr>
            </w:pPr>
            <w:r w:rsidRPr="007B05D9">
              <w:rPr>
                <w:lang w:val="sv-SE"/>
              </w:rPr>
              <w:t>Tahap Akhir</w:t>
            </w:r>
          </w:p>
          <w:p w:rsidR="00F35FF1" w:rsidRPr="007B05D9" w:rsidRDefault="00F82912" w:rsidP="00805AFD">
            <w:pPr>
              <w:numPr>
                <w:ilvl w:val="0"/>
                <w:numId w:val="32"/>
              </w:numPr>
              <w:spacing w:after="0" w:line="360" w:lineRule="auto"/>
              <w:ind w:left="432" w:hanging="270"/>
              <w:jc w:val="both"/>
              <w:rPr>
                <w:lang w:val="sv-SE"/>
              </w:rPr>
            </w:pPr>
            <w:r w:rsidRPr="007B05D9">
              <w:rPr>
                <w:lang w:val="sv-SE"/>
              </w:rPr>
              <w:t>Penyusunan Dan Penggandaan Laporan</w:t>
            </w:r>
          </w:p>
          <w:p w:rsidR="00F35FF1" w:rsidRPr="007B05D9" w:rsidRDefault="00F82912" w:rsidP="00805AFD">
            <w:pPr>
              <w:numPr>
                <w:ilvl w:val="0"/>
                <w:numId w:val="32"/>
              </w:numPr>
              <w:spacing w:after="0" w:line="360" w:lineRule="auto"/>
              <w:ind w:left="432" w:hanging="270"/>
              <w:jc w:val="both"/>
              <w:rPr>
                <w:lang w:val="sv-SE"/>
              </w:rPr>
            </w:pPr>
            <w:r w:rsidRPr="007B05D9">
              <w:rPr>
                <w:lang w:val="sv-SE"/>
              </w:rPr>
              <w:t>Biaya Tidak Terduga</w:t>
            </w:r>
          </w:p>
        </w:tc>
        <w:tc>
          <w:tcPr>
            <w:tcW w:w="1701" w:type="dxa"/>
          </w:tcPr>
          <w:p w:rsidR="00F35FF1" w:rsidRPr="007B05D9" w:rsidRDefault="00F35FF1" w:rsidP="00F35FF1">
            <w:pPr>
              <w:spacing w:after="0" w:line="360" w:lineRule="auto"/>
              <w:jc w:val="center"/>
              <w:rPr>
                <w:lang w:val="sv-SE"/>
              </w:rPr>
            </w:pPr>
          </w:p>
          <w:p w:rsidR="00F35FF1" w:rsidRPr="007B05D9" w:rsidRDefault="00F35FF1" w:rsidP="00F35FF1">
            <w:pPr>
              <w:spacing w:after="0" w:line="360" w:lineRule="auto"/>
              <w:jc w:val="both"/>
              <w:rPr>
                <w:lang w:val="sv-SE"/>
              </w:rPr>
            </w:pPr>
            <w:r w:rsidRPr="007B05D9">
              <w:rPr>
                <w:lang w:val="sv-SE"/>
              </w:rPr>
              <w:t>Rp 250,00</w:t>
            </w:r>
          </w:p>
        </w:tc>
        <w:tc>
          <w:tcPr>
            <w:tcW w:w="1546" w:type="dxa"/>
          </w:tcPr>
          <w:p w:rsidR="003A5583" w:rsidRPr="007B05D9" w:rsidRDefault="003A5583" w:rsidP="00F35FF1">
            <w:pPr>
              <w:spacing w:after="0" w:line="360" w:lineRule="auto"/>
              <w:rPr>
                <w:lang w:val="sv-SE"/>
              </w:rPr>
            </w:pPr>
          </w:p>
          <w:p w:rsidR="00F35FF1" w:rsidRPr="007B05D9" w:rsidRDefault="00290D26" w:rsidP="00F35FF1">
            <w:pPr>
              <w:spacing w:after="0" w:line="360" w:lineRule="auto"/>
              <w:rPr>
                <w:lang w:val="sv-SE"/>
              </w:rPr>
            </w:pPr>
            <w:r w:rsidRPr="007B05D9">
              <w:rPr>
                <w:lang w:val="sv-SE"/>
              </w:rPr>
              <w:t>1600</w:t>
            </w:r>
            <w:r w:rsidR="003A5583" w:rsidRPr="007B05D9">
              <w:rPr>
                <w:lang w:val="sv-SE"/>
              </w:rPr>
              <w:t xml:space="preserve"> lembar</w:t>
            </w:r>
          </w:p>
        </w:tc>
        <w:tc>
          <w:tcPr>
            <w:tcW w:w="1842" w:type="dxa"/>
          </w:tcPr>
          <w:p w:rsidR="00F35FF1" w:rsidRPr="007B05D9" w:rsidRDefault="00F35FF1" w:rsidP="00F35FF1">
            <w:pPr>
              <w:spacing w:after="0" w:line="360" w:lineRule="auto"/>
              <w:jc w:val="center"/>
              <w:rPr>
                <w:lang w:val="sv-SE"/>
              </w:rPr>
            </w:pPr>
          </w:p>
          <w:p w:rsidR="00F35FF1" w:rsidRPr="007B05D9" w:rsidRDefault="003A5583" w:rsidP="003A5583">
            <w:pPr>
              <w:spacing w:after="0" w:line="360" w:lineRule="auto"/>
              <w:rPr>
                <w:lang w:val="sv-SE"/>
              </w:rPr>
            </w:pPr>
            <w:r w:rsidRPr="007B05D9">
              <w:rPr>
                <w:lang w:val="sv-SE"/>
              </w:rPr>
              <w:t>Rp</w:t>
            </w:r>
            <w:r w:rsidR="00290D26" w:rsidRPr="007B05D9">
              <w:rPr>
                <w:lang w:val="sv-SE"/>
              </w:rPr>
              <w:t xml:space="preserve"> 400</w:t>
            </w:r>
            <w:r w:rsidR="00F35FF1" w:rsidRPr="007B05D9">
              <w:rPr>
                <w:lang w:val="sv-SE"/>
              </w:rPr>
              <w:t>.000,00</w:t>
            </w:r>
          </w:p>
          <w:p w:rsidR="003A5583" w:rsidRPr="007B05D9" w:rsidRDefault="003A5583" w:rsidP="00F35FF1">
            <w:pPr>
              <w:spacing w:after="0" w:line="360" w:lineRule="auto"/>
              <w:jc w:val="center"/>
              <w:rPr>
                <w:lang w:val="sv-SE"/>
              </w:rPr>
            </w:pPr>
          </w:p>
          <w:p w:rsidR="00F35FF1" w:rsidRPr="007B05D9" w:rsidRDefault="00F35FF1" w:rsidP="003A5583">
            <w:pPr>
              <w:spacing w:after="0" w:line="360" w:lineRule="auto"/>
              <w:rPr>
                <w:lang w:val="sv-SE"/>
              </w:rPr>
            </w:pPr>
            <w:r w:rsidRPr="007B05D9">
              <w:rPr>
                <w:lang w:val="sv-SE"/>
              </w:rPr>
              <w:t>Rp 500.000,00</w:t>
            </w:r>
          </w:p>
        </w:tc>
      </w:tr>
      <w:tr w:rsidR="007B05D9" w:rsidRPr="007B05D9" w:rsidTr="00290D26">
        <w:tc>
          <w:tcPr>
            <w:tcW w:w="6204" w:type="dxa"/>
            <w:gridSpan w:val="3"/>
            <w:vAlign w:val="center"/>
          </w:tcPr>
          <w:p w:rsidR="00F35FF1" w:rsidRPr="007B05D9" w:rsidRDefault="00F35FF1" w:rsidP="00F35FF1">
            <w:pPr>
              <w:spacing w:after="0" w:line="360" w:lineRule="auto"/>
              <w:jc w:val="both"/>
              <w:rPr>
                <w:lang w:val="sv-SE"/>
              </w:rPr>
            </w:pPr>
            <w:r w:rsidRPr="007B05D9">
              <w:rPr>
                <w:lang w:val="sv-SE"/>
              </w:rPr>
              <w:t>Jumlah</w:t>
            </w:r>
            <w:r w:rsidR="003A5583" w:rsidRPr="007B05D9">
              <w:rPr>
                <w:lang w:val="sv-SE"/>
              </w:rPr>
              <w:t xml:space="preserve"> Total</w:t>
            </w:r>
          </w:p>
        </w:tc>
        <w:tc>
          <w:tcPr>
            <w:tcW w:w="1842" w:type="dxa"/>
          </w:tcPr>
          <w:p w:rsidR="00F35FF1" w:rsidRPr="007B05D9" w:rsidRDefault="003A5583" w:rsidP="00F82912">
            <w:pPr>
              <w:spacing w:after="0" w:line="360" w:lineRule="auto"/>
              <w:rPr>
                <w:lang w:val="sv-SE"/>
              </w:rPr>
            </w:pPr>
            <w:r w:rsidRPr="007B05D9">
              <w:rPr>
                <w:lang w:val="sv-SE"/>
              </w:rPr>
              <w:t xml:space="preserve">Rp </w:t>
            </w:r>
            <w:r w:rsidR="00F82912" w:rsidRPr="007B05D9">
              <w:rPr>
                <w:lang w:val="sv-SE"/>
              </w:rPr>
              <w:t>3</w:t>
            </w:r>
            <w:r w:rsidR="00F35FF1" w:rsidRPr="007B05D9">
              <w:rPr>
                <w:lang w:val="sv-SE"/>
              </w:rPr>
              <w:t>.</w:t>
            </w:r>
            <w:r w:rsidR="00F82912" w:rsidRPr="007B05D9">
              <w:rPr>
                <w:lang w:val="sv-SE"/>
              </w:rPr>
              <w:t>010.</w:t>
            </w:r>
            <w:r w:rsidR="00F35FF1" w:rsidRPr="007B05D9">
              <w:rPr>
                <w:lang w:val="sv-SE"/>
              </w:rPr>
              <w:t>000,00</w:t>
            </w:r>
          </w:p>
        </w:tc>
      </w:tr>
    </w:tbl>
    <w:p w:rsidR="00787BB9" w:rsidRPr="007B05D9" w:rsidRDefault="00787BB9" w:rsidP="00787BB9">
      <w:pPr>
        <w:widowControl w:val="0"/>
        <w:autoSpaceDE w:val="0"/>
        <w:autoSpaceDN w:val="0"/>
        <w:adjustRightInd w:val="0"/>
        <w:spacing w:after="0" w:line="480" w:lineRule="auto"/>
        <w:rPr>
          <w:b/>
          <w:szCs w:val="24"/>
        </w:rPr>
        <w:sectPr w:rsidR="00787BB9" w:rsidRPr="007B05D9" w:rsidSect="00FC17F8">
          <w:pgSz w:w="11907" w:h="16840" w:code="9"/>
          <w:pgMar w:top="1701" w:right="1701" w:bottom="1701" w:left="2268" w:header="720" w:footer="720" w:gutter="0"/>
          <w:cols w:space="720"/>
          <w:titlePg/>
          <w:docGrid w:linePitch="360"/>
        </w:sectPr>
      </w:pPr>
    </w:p>
    <w:p w:rsidR="00E4619D" w:rsidRPr="007B05D9" w:rsidRDefault="00E4619D" w:rsidP="00787BB9">
      <w:pPr>
        <w:spacing w:after="0" w:line="480" w:lineRule="auto"/>
        <w:rPr>
          <w:b/>
          <w:bCs/>
          <w:szCs w:val="24"/>
        </w:rPr>
        <w:sectPr w:rsidR="00E4619D" w:rsidRPr="007B05D9" w:rsidSect="00317BEA">
          <w:type w:val="continuous"/>
          <w:pgSz w:w="11907" w:h="16840" w:code="9"/>
          <w:pgMar w:top="1701" w:right="1701" w:bottom="1701" w:left="2268" w:header="720" w:footer="720" w:gutter="0"/>
          <w:cols w:space="720"/>
          <w:docGrid w:linePitch="360"/>
        </w:sectPr>
      </w:pPr>
      <w:bookmarkStart w:id="318" w:name="_Toc443288885"/>
    </w:p>
    <w:p w:rsidR="00787BB9" w:rsidRPr="007B05D9" w:rsidRDefault="00787BB9" w:rsidP="00787BB9">
      <w:pPr>
        <w:spacing w:after="0" w:line="480" w:lineRule="auto"/>
        <w:rPr>
          <w:bCs/>
          <w:szCs w:val="24"/>
        </w:rPr>
      </w:pPr>
      <w:r w:rsidRPr="007B05D9">
        <w:rPr>
          <w:b/>
          <w:bCs/>
          <w:szCs w:val="24"/>
        </w:rPr>
        <w:lastRenderedPageBreak/>
        <w:t xml:space="preserve">Lampiran </w:t>
      </w:r>
      <w:bookmarkEnd w:id="318"/>
      <w:r w:rsidR="009C3351" w:rsidRPr="007B05D9">
        <w:rPr>
          <w:b/>
          <w:bCs/>
          <w:szCs w:val="24"/>
        </w:rPr>
        <w:t>3</w:t>
      </w:r>
    </w:p>
    <w:p w:rsidR="00787BB9" w:rsidRPr="007B05D9" w:rsidRDefault="00290D26" w:rsidP="00787BB9">
      <w:pPr>
        <w:spacing w:after="0" w:line="480" w:lineRule="auto"/>
        <w:jc w:val="center"/>
        <w:rPr>
          <w:b/>
          <w:szCs w:val="24"/>
        </w:rPr>
      </w:pPr>
      <w:r w:rsidRPr="007B05D9">
        <w:rPr>
          <w:b/>
          <w:szCs w:val="24"/>
        </w:rPr>
        <w:t xml:space="preserve">Lembar Permohonan Menjadi Responden </w:t>
      </w:r>
    </w:p>
    <w:p w:rsidR="00787BB9" w:rsidRPr="007B05D9" w:rsidRDefault="00787BB9" w:rsidP="00787BB9">
      <w:pPr>
        <w:spacing w:after="0" w:line="480" w:lineRule="auto"/>
        <w:rPr>
          <w:szCs w:val="24"/>
        </w:rPr>
      </w:pPr>
      <w:r w:rsidRPr="007B05D9">
        <w:rPr>
          <w:szCs w:val="24"/>
        </w:rPr>
        <w:t xml:space="preserve">Kepada </w:t>
      </w:r>
    </w:p>
    <w:p w:rsidR="00787BB9" w:rsidRPr="007B05D9" w:rsidRDefault="00787BB9" w:rsidP="00787BB9">
      <w:pPr>
        <w:spacing w:after="0" w:line="480" w:lineRule="auto"/>
        <w:rPr>
          <w:szCs w:val="24"/>
        </w:rPr>
      </w:pPr>
      <w:r w:rsidRPr="007B05D9">
        <w:rPr>
          <w:szCs w:val="24"/>
        </w:rPr>
        <w:t>Yth. Saudara/i Calon Responden</w:t>
      </w:r>
    </w:p>
    <w:p w:rsidR="00787BB9" w:rsidRPr="007B05D9" w:rsidRDefault="00787BB9" w:rsidP="00787BB9">
      <w:pPr>
        <w:spacing w:line="480" w:lineRule="auto"/>
        <w:rPr>
          <w:szCs w:val="24"/>
        </w:rPr>
      </w:pPr>
      <w:r w:rsidRPr="007B05D9">
        <w:rPr>
          <w:szCs w:val="24"/>
        </w:rPr>
        <w:t>Di –</w:t>
      </w:r>
    </w:p>
    <w:p w:rsidR="00787BB9" w:rsidRPr="007B05D9" w:rsidRDefault="00787BB9" w:rsidP="00787BB9">
      <w:pPr>
        <w:spacing w:line="480" w:lineRule="auto"/>
        <w:ind w:firstLine="540"/>
        <w:rPr>
          <w:szCs w:val="24"/>
        </w:rPr>
      </w:pPr>
      <w:r w:rsidRPr="007B05D9">
        <w:rPr>
          <w:szCs w:val="24"/>
        </w:rPr>
        <w:t xml:space="preserve"> UPT Kesmas Gianyar I</w:t>
      </w:r>
    </w:p>
    <w:p w:rsidR="00787BB9" w:rsidRPr="007B05D9" w:rsidRDefault="00787BB9" w:rsidP="00787BB9">
      <w:pPr>
        <w:spacing w:after="0" w:line="480" w:lineRule="auto"/>
        <w:ind w:left="540" w:hanging="540"/>
        <w:rPr>
          <w:szCs w:val="24"/>
        </w:rPr>
      </w:pPr>
      <w:r w:rsidRPr="007B05D9">
        <w:rPr>
          <w:szCs w:val="24"/>
        </w:rPr>
        <w:t>Dengan hormat,</w:t>
      </w:r>
    </w:p>
    <w:p w:rsidR="00787BB9" w:rsidRPr="007B05D9" w:rsidRDefault="00787BB9" w:rsidP="00787BB9">
      <w:pPr>
        <w:spacing w:after="0" w:line="480" w:lineRule="auto"/>
        <w:jc w:val="both"/>
        <w:rPr>
          <w:b/>
          <w:iCs/>
          <w:szCs w:val="24"/>
        </w:rPr>
      </w:pPr>
      <w:r w:rsidRPr="007B05D9">
        <w:rPr>
          <w:szCs w:val="24"/>
        </w:rPr>
        <w:tab/>
        <w:t xml:space="preserve">Saya mahasiswa D-IV Keperawatan Politeknik Kesehatan Denpasar semester VIII bermaksud akan melakukan penelitian tentang </w:t>
      </w:r>
      <w:r w:rsidRPr="007B05D9">
        <w:rPr>
          <w:b/>
          <w:iCs/>
          <w:szCs w:val="24"/>
        </w:rPr>
        <w:t>“</w:t>
      </w:r>
      <w:r w:rsidRPr="007B05D9">
        <w:rPr>
          <w:b/>
          <w:szCs w:val="24"/>
        </w:rPr>
        <w:t xml:space="preserve"> Pengaruh Senam Kaki Diabetik Terhadap </w:t>
      </w:r>
      <w:r w:rsidRPr="007B05D9">
        <w:rPr>
          <w:b/>
          <w:i/>
          <w:szCs w:val="24"/>
        </w:rPr>
        <w:t xml:space="preserve">Ankle Brachial Index </w:t>
      </w:r>
      <w:r w:rsidRPr="007B05D9">
        <w:rPr>
          <w:b/>
          <w:szCs w:val="24"/>
        </w:rPr>
        <w:t>(ABI) Pada Pasien Diabetes Melitus Tipe II</w:t>
      </w:r>
      <w:r w:rsidRPr="007B05D9">
        <w:rPr>
          <w:b/>
          <w:iCs/>
          <w:szCs w:val="24"/>
        </w:rPr>
        <w:t xml:space="preserve"> </w:t>
      </w:r>
      <w:r w:rsidRPr="007B05D9">
        <w:rPr>
          <w:b/>
          <w:szCs w:val="24"/>
        </w:rPr>
        <w:t>Di UPT Kesmas Gianyar I</w:t>
      </w:r>
      <w:r w:rsidRPr="007B05D9">
        <w:rPr>
          <w:b/>
          <w:iCs/>
          <w:szCs w:val="24"/>
        </w:rPr>
        <w:t xml:space="preserve"> </w:t>
      </w:r>
      <w:r w:rsidRPr="007B05D9">
        <w:rPr>
          <w:b/>
          <w:szCs w:val="24"/>
          <w:lang w:val="en-GB"/>
        </w:rPr>
        <w:t>Tahun 2018</w:t>
      </w:r>
      <w:r w:rsidRPr="007B05D9">
        <w:rPr>
          <w:b/>
          <w:szCs w:val="24"/>
        </w:rPr>
        <w:t>”</w:t>
      </w:r>
      <w:r w:rsidRPr="007B05D9">
        <w:rPr>
          <w:iCs/>
          <w:szCs w:val="24"/>
        </w:rPr>
        <w:t xml:space="preserve">, </w:t>
      </w:r>
      <w:r w:rsidRPr="007B05D9">
        <w:rPr>
          <w:szCs w:val="24"/>
        </w:rPr>
        <w:t>sebagai persyaratan untuk menyelesaikan program studi D-IV Keperawatan. Berkaitan dengan hal tersebut diatas, saya mohon kesediaan bapak/ibu/saudara untuk menjadi responden yang merupakan sumber informasi bagi peneliti.</w:t>
      </w:r>
    </w:p>
    <w:p w:rsidR="00787BB9" w:rsidRPr="007B05D9" w:rsidRDefault="00787BB9" w:rsidP="00787BB9">
      <w:pPr>
        <w:spacing w:after="0" w:line="480" w:lineRule="auto"/>
        <w:jc w:val="both"/>
        <w:rPr>
          <w:szCs w:val="24"/>
        </w:rPr>
      </w:pPr>
      <w:r w:rsidRPr="007B05D9">
        <w:rPr>
          <w:szCs w:val="24"/>
        </w:rPr>
        <w:tab/>
        <w:t>Demikian permohonan ini kami sampaikan dan atas partisipasinya, kami ucapkan terima kasih.</w:t>
      </w:r>
    </w:p>
    <w:p w:rsidR="00787BB9" w:rsidRPr="007B05D9" w:rsidRDefault="00787BB9" w:rsidP="00787BB9">
      <w:pPr>
        <w:spacing w:after="0" w:line="480" w:lineRule="auto"/>
        <w:rPr>
          <w:szCs w:val="24"/>
        </w:rPr>
      </w:pPr>
    </w:p>
    <w:tbl>
      <w:tblPr>
        <w:tblW w:w="0" w:type="auto"/>
        <w:tblInd w:w="3978" w:type="dxa"/>
        <w:tblLook w:val="01E0" w:firstRow="1" w:lastRow="1" w:firstColumn="1" w:lastColumn="1" w:noHBand="0" w:noVBand="0"/>
      </w:tblPr>
      <w:tblGrid>
        <w:gridCol w:w="3870"/>
      </w:tblGrid>
      <w:tr w:rsidR="007B05D9" w:rsidRPr="007B05D9" w:rsidTr="00787BB9">
        <w:trPr>
          <w:trHeight w:val="2853"/>
        </w:trPr>
        <w:tc>
          <w:tcPr>
            <w:tcW w:w="3870" w:type="dxa"/>
            <w:shd w:val="clear" w:color="auto" w:fill="auto"/>
          </w:tcPr>
          <w:p w:rsidR="00787BB9" w:rsidRPr="007B05D9" w:rsidRDefault="00787BB9" w:rsidP="00787BB9">
            <w:pPr>
              <w:spacing w:after="0" w:line="480" w:lineRule="auto"/>
              <w:jc w:val="center"/>
              <w:rPr>
                <w:szCs w:val="24"/>
              </w:rPr>
            </w:pPr>
            <w:r w:rsidRPr="007B05D9">
              <w:rPr>
                <w:szCs w:val="24"/>
              </w:rPr>
              <w:t>Gianyar,                                  2018</w:t>
            </w:r>
          </w:p>
          <w:p w:rsidR="00787BB9" w:rsidRPr="007B05D9" w:rsidRDefault="00787BB9" w:rsidP="00787BB9">
            <w:pPr>
              <w:spacing w:after="0" w:line="480" w:lineRule="auto"/>
              <w:jc w:val="center"/>
              <w:rPr>
                <w:szCs w:val="24"/>
              </w:rPr>
            </w:pPr>
            <w:r w:rsidRPr="007B05D9">
              <w:rPr>
                <w:szCs w:val="24"/>
              </w:rPr>
              <w:t>Peneliti</w:t>
            </w:r>
          </w:p>
          <w:p w:rsidR="00787BB9" w:rsidRPr="007B05D9" w:rsidRDefault="00787BB9" w:rsidP="00787BB9">
            <w:pPr>
              <w:spacing w:after="0" w:line="360" w:lineRule="auto"/>
              <w:rPr>
                <w:szCs w:val="24"/>
              </w:rPr>
            </w:pPr>
          </w:p>
          <w:p w:rsidR="00787BB9" w:rsidRPr="007B05D9" w:rsidRDefault="00787BB9" w:rsidP="00787BB9">
            <w:pPr>
              <w:spacing w:after="0" w:line="360" w:lineRule="auto"/>
              <w:rPr>
                <w:szCs w:val="24"/>
              </w:rPr>
            </w:pPr>
          </w:p>
          <w:p w:rsidR="00787BB9" w:rsidRPr="007B05D9" w:rsidRDefault="00787BB9" w:rsidP="00787BB9">
            <w:pPr>
              <w:spacing w:after="0" w:line="360" w:lineRule="auto"/>
              <w:jc w:val="center"/>
              <w:rPr>
                <w:szCs w:val="24"/>
              </w:rPr>
            </w:pPr>
          </w:p>
          <w:p w:rsidR="00787BB9" w:rsidRPr="007B05D9" w:rsidRDefault="00787BB9" w:rsidP="00787BB9">
            <w:pPr>
              <w:spacing w:after="0" w:line="240" w:lineRule="auto"/>
              <w:ind w:left="504"/>
              <w:rPr>
                <w:szCs w:val="24"/>
              </w:rPr>
            </w:pPr>
            <w:r w:rsidRPr="007B05D9">
              <w:rPr>
                <w:szCs w:val="24"/>
              </w:rPr>
              <w:t xml:space="preserve">      Ni Putu Erna Libya</w:t>
            </w:r>
          </w:p>
          <w:p w:rsidR="00787BB9" w:rsidRPr="007B05D9" w:rsidRDefault="00787BB9" w:rsidP="00787BB9">
            <w:pPr>
              <w:spacing w:after="0" w:line="240" w:lineRule="auto"/>
              <w:ind w:left="612"/>
              <w:rPr>
                <w:szCs w:val="24"/>
              </w:rPr>
            </w:pPr>
            <w:r w:rsidRPr="007B05D9">
              <w:rPr>
                <w:noProof/>
                <w:szCs w:val="24"/>
              </w:rPr>
              <mc:AlternateContent>
                <mc:Choice Requires="wps">
                  <w:drawing>
                    <wp:anchor distT="4294967294" distB="4294967294" distL="114300" distR="114300" simplePos="0" relativeHeight="251753472" behindDoc="0" locked="0" layoutInCell="1" allowOverlap="1" wp14:anchorId="0CA9A096" wp14:editId="6282620C">
                      <wp:simplePos x="0" y="0"/>
                      <wp:positionH relativeFrom="column">
                        <wp:posOffset>501650</wp:posOffset>
                      </wp:positionH>
                      <wp:positionV relativeFrom="paragraph">
                        <wp:posOffset>2539</wp:posOffset>
                      </wp:positionV>
                      <wp:extent cx="1374775" cy="0"/>
                      <wp:effectExtent l="0" t="0" r="15875"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477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75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5pt,.2pt" to="147.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" strokecolor="windowText">
                      <o:lock v:ext="edit" shapetype="f"/>
                    </v:line>
                  </w:pict>
                </mc:Fallback>
              </mc:AlternateContent>
            </w:r>
            <w:r w:rsidRPr="007B05D9">
              <w:rPr>
                <w:szCs w:val="24"/>
              </w:rPr>
              <w:t xml:space="preserve">    NIM: P07120214014</w:t>
            </w:r>
          </w:p>
        </w:tc>
      </w:tr>
    </w:tbl>
    <w:p w:rsidR="00FC17F8" w:rsidRPr="007B05D9" w:rsidRDefault="00FC17F8" w:rsidP="00787BB9">
      <w:pPr>
        <w:widowControl w:val="0"/>
        <w:autoSpaceDE w:val="0"/>
        <w:autoSpaceDN w:val="0"/>
        <w:adjustRightInd w:val="0"/>
        <w:spacing w:after="0" w:line="480" w:lineRule="auto"/>
        <w:rPr>
          <w:b/>
          <w:szCs w:val="24"/>
        </w:rPr>
        <w:sectPr w:rsidR="00FC17F8" w:rsidRPr="007B05D9" w:rsidSect="00E4619D">
          <w:pgSz w:w="11907" w:h="16840" w:code="9"/>
          <w:pgMar w:top="1701" w:right="1701" w:bottom="1701" w:left="2268" w:header="720" w:footer="720" w:gutter="0"/>
          <w:cols w:space="720"/>
          <w:titlePg/>
          <w:docGrid w:linePitch="360"/>
        </w:sectPr>
      </w:pPr>
    </w:p>
    <w:p w:rsidR="00FC17F8" w:rsidRPr="007B05D9" w:rsidRDefault="00FC17F8" w:rsidP="00787BB9">
      <w:pPr>
        <w:pStyle w:val="Caption"/>
        <w:keepNext/>
        <w:rPr>
          <w:sz w:val="24"/>
          <w:szCs w:val="24"/>
        </w:rPr>
      </w:pPr>
      <w:bookmarkStart w:id="319" w:name="_Toc508355167"/>
    </w:p>
    <w:p w:rsidR="00FC17F8" w:rsidRPr="007B05D9" w:rsidRDefault="00FC17F8" w:rsidP="00FC17F8">
      <w:pPr>
        <w:sectPr w:rsidR="00FC17F8" w:rsidRPr="007B05D9" w:rsidSect="00317BEA">
          <w:type w:val="continuous"/>
          <w:pgSz w:w="11907" w:h="16840" w:code="9"/>
          <w:pgMar w:top="1701" w:right="1701" w:bottom="1701" w:left="2268" w:header="720" w:footer="720" w:gutter="0"/>
          <w:cols w:space="720"/>
          <w:docGrid w:linePitch="360"/>
        </w:sectPr>
      </w:pPr>
    </w:p>
    <w:p w:rsidR="00787BB9" w:rsidRPr="007B05D9" w:rsidRDefault="00787BB9" w:rsidP="00787BB9">
      <w:pPr>
        <w:pStyle w:val="Caption"/>
        <w:keepNext/>
        <w:rPr>
          <w:sz w:val="24"/>
          <w:szCs w:val="24"/>
          <w:lang w:val="id-ID"/>
        </w:rPr>
      </w:pPr>
      <w:r w:rsidRPr="007B05D9">
        <w:rPr>
          <w:sz w:val="24"/>
          <w:szCs w:val="24"/>
          <w:lang w:val="id-ID"/>
        </w:rPr>
        <w:lastRenderedPageBreak/>
        <w:t xml:space="preserve">Lampiran </w:t>
      </w:r>
      <w:bookmarkEnd w:id="319"/>
      <w:r w:rsidR="00A91981" w:rsidRPr="007B05D9">
        <w:rPr>
          <w:sz w:val="24"/>
          <w:szCs w:val="24"/>
        </w:rPr>
        <w:t>4</w:t>
      </w:r>
    </w:p>
    <w:p w:rsidR="00787BB9" w:rsidRPr="007B05D9" w:rsidRDefault="00787BB9" w:rsidP="00787BB9">
      <w:pPr>
        <w:spacing w:after="0" w:line="240" w:lineRule="auto"/>
        <w:jc w:val="center"/>
        <w:rPr>
          <w:b/>
          <w:szCs w:val="24"/>
        </w:rPr>
      </w:pPr>
    </w:p>
    <w:p w:rsidR="00787BB9" w:rsidRPr="007B05D9" w:rsidRDefault="00787BB9" w:rsidP="00787BB9">
      <w:pPr>
        <w:spacing w:after="0" w:line="240" w:lineRule="auto"/>
        <w:jc w:val="center"/>
        <w:rPr>
          <w:b/>
          <w:szCs w:val="24"/>
        </w:rPr>
      </w:pPr>
      <w:r w:rsidRPr="007B05D9">
        <w:rPr>
          <w:b/>
          <w:szCs w:val="24"/>
        </w:rPr>
        <w:t>Persetujuan Setelah Penjelasan</w:t>
      </w:r>
    </w:p>
    <w:p w:rsidR="00787BB9" w:rsidRPr="007B05D9" w:rsidRDefault="00787BB9" w:rsidP="00787BB9">
      <w:pPr>
        <w:tabs>
          <w:tab w:val="left" w:pos="3960"/>
        </w:tabs>
        <w:spacing w:after="0" w:line="240" w:lineRule="auto"/>
        <w:jc w:val="center"/>
        <w:rPr>
          <w:b/>
          <w:i/>
          <w:szCs w:val="24"/>
        </w:rPr>
      </w:pPr>
      <w:r w:rsidRPr="007B05D9">
        <w:rPr>
          <w:b/>
          <w:i/>
          <w:szCs w:val="24"/>
        </w:rPr>
        <w:t>(Informed Consent)</w:t>
      </w:r>
    </w:p>
    <w:p w:rsidR="00787BB9" w:rsidRPr="007B05D9" w:rsidRDefault="00787BB9" w:rsidP="00787BB9">
      <w:pPr>
        <w:spacing w:after="0" w:line="720" w:lineRule="auto"/>
        <w:jc w:val="center"/>
        <w:rPr>
          <w:szCs w:val="24"/>
        </w:rPr>
      </w:pPr>
      <w:r w:rsidRPr="007B05D9">
        <w:rPr>
          <w:b/>
          <w:szCs w:val="24"/>
        </w:rPr>
        <w:t>sebagai Peserta Penelitian</w:t>
      </w:r>
    </w:p>
    <w:p w:rsidR="00787BB9" w:rsidRPr="007B05D9" w:rsidRDefault="00787BB9" w:rsidP="00787BB9">
      <w:pPr>
        <w:spacing w:after="0" w:line="480" w:lineRule="auto"/>
        <w:ind w:firstLine="426"/>
        <w:jc w:val="both"/>
        <w:rPr>
          <w:szCs w:val="24"/>
        </w:rPr>
      </w:pPr>
      <w:r w:rsidRPr="007B05D9">
        <w:rPr>
          <w:szCs w:val="24"/>
        </w:rPr>
        <w:t xml:space="preserve">Yang terhormat Bapak/ Ibu, Kami meminta kesediannyauntuk berpartisipasi dalam penelitian ini.  Keikutsertaan dari penelitian ini bersifat sukarela/tidak memaksa. Mohon untuk dibaca penjelasan dibawah dengan seksama dan disilahkan bertanya bila ada yang belum dimengerti.  </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5357"/>
      </w:tblGrid>
      <w:tr w:rsidR="007B05D9" w:rsidRPr="007B05D9" w:rsidTr="00787BB9">
        <w:trPr>
          <w:trHeight w:val="1098"/>
        </w:trPr>
        <w:tc>
          <w:tcPr>
            <w:tcW w:w="2718" w:type="dxa"/>
            <w:shd w:val="clear" w:color="auto" w:fill="auto"/>
          </w:tcPr>
          <w:p w:rsidR="00787BB9" w:rsidRPr="007B05D9" w:rsidRDefault="00787BB9" w:rsidP="00787BB9">
            <w:pPr>
              <w:spacing w:after="0" w:line="360" w:lineRule="auto"/>
              <w:jc w:val="both"/>
            </w:pPr>
            <w:r w:rsidRPr="007B05D9">
              <w:t xml:space="preserve">Judul </w:t>
            </w:r>
          </w:p>
        </w:tc>
        <w:tc>
          <w:tcPr>
            <w:tcW w:w="5357" w:type="dxa"/>
            <w:shd w:val="clear" w:color="auto" w:fill="auto"/>
          </w:tcPr>
          <w:p w:rsidR="00787BB9" w:rsidRPr="007B05D9" w:rsidRDefault="00787BB9" w:rsidP="00787BB9">
            <w:pPr>
              <w:spacing w:after="0" w:line="360" w:lineRule="auto"/>
              <w:jc w:val="both"/>
            </w:pPr>
            <w:r w:rsidRPr="007B05D9">
              <w:t xml:space="preserve">Pengaruh Senam Kaki Diabetik Terhadap </w:t>
            </w:r>
            <w:r w:rsidRPr="007B05D9">
              <w:rPr>
                <w:i/>
              </w:rPr>
              <w:t>Ankle Brachial Index</w:t>
            </w:r>
            <w:r w:rsidRPr="007B05D9">
              <w:t xml:space="preserve"> (ABI) Pada Pasien Dibetes Melitus Tipe II di UPT Kesmas Gianyar I tahun 2018 </w:t>
            </w:r>
          </w:p>
        </w:tc>
      </w:tr>
      <w:tr w:rsidR="007B05D9" w:rsidRPr="007B05D9" w:rsidTr="00787BB9">
        <w:tc>
          <w:tcPr>
            <w:tcW w:w="2718" w:type="dxa"/>
            <w:shd w:val="clear" w:color="auto" w:fill="auto"/>
          </w:tcPr>
          <w:p w:rsidR="00787BB9" w:rsidRPr="007B05D9" w:rsidRDefault="00787BB9" w:rsidP="00787BB9">
            <w:pPr>
              <w:tabs>
                <w:tab w:val="left" w:pos="3960"/>
              </w:tabs>
              <w:spacing w:after="0" w:line="360" w:lineRule="auto"/>
            </w:pPr>
            <w:r w:rsidRPr="007B05D9">
              <w:t>Peneliti Utama</w:t>
            </w:r>
          </w:p>
        </w:tc>
        <w:tc>
          <w:tcPr>
            <w:tcW w:w="5357" w:type="dxa"/>
            <w:shd w:val="clear" w:color="auto" w:fill="auto"/>
          </w:tcPr>
          <w:p w:rsidR="00787BB9" w:rsidRPr="007B05D9" w:rsidRDefault="00787BB9" w:rsidP="00787BB9">
            <w:pPr>
              <w:tabs>
                <w:tab w:val="left" w:pos="3960"/>
              </w:tabs>
              <w:spacing w:after="0" w:line="360" w:lineRule="auto"/>
            </w:pPr>
            <w:r w:rsidRPr="007B05D9">
              <w:t>Ni Putu Erna Libya</w:t>
            </w:r>
          </w:p>
        </w:tc>
      </w:tr>
      <w:tr w:rsidR="007B05D9" w:rsidRPr="007B05D9" w:rsidTr="00787BB9">
        <w:tc>
          <w:tcPr>
            <w:tcW w:w="2718" w:type="dxa"/>
            <w:shd w:val="clear" w:color="auto" w:fill="auto"/>
          </w:tcPr>
          <w:p w:rsidR="00787BB9" w:rsidRPr="007B05D9" w:rsidRDefault="00787BB9" w:rsidP="00787BB9">
            <w:pPr>
              <w:tabs>
                <w:tab w:val="left" w:pos="3960"/>
              </w:tabs>
              <w:spacing w:after="0" w:line="360" w:lineRule="auto"/>
            </w:pPr>
            <w:r w:rsidRPr="007B05D9">
              <w:t>Institusi</w:t>
            </w:r>
          </w:p>
        </w:tc>
        <w:tc>
          <w:tcPr>
            <w:tcW w:w="5357" w:type="dxa"/>
            <w:shd w:val="clear" w:color="auto" w:fill="auto"/>
          </w:tcPr>
          <w:p w:rsidR="00787BB9" w:rsidRPr="007B05D9" w:rsidRDefault="00787BB9" w:rsidP="00787BB9">
            <w:pPr>
              <w:tabs>
                <w:tab w:val="left" w:pos="3960"/>
              </w:tabs>
              <w:spacing w:after="0" w:line="360" w:lineRule="auto"/>
            </w:pPr>
            <w:r w:rsidRPr="007B05D9">
              <w:t>Poltekkes Kemenkes Denpasar</w:t>
            </w:r>
          </w:p>
        </w:tc>
      </w:tr>
      <w:tr w:rsidR="007B05D9" w:rsidRPr="007B05D9" w:rsidTr="00787BB9">
        <w:tc>
          <w:tcPr>
            <w:tcW w:w="2718" w:type="dxa"/>
            <w:shd w:val="clear" w:color="auto" w:fill="auto"/>
          </w:tcPr>
          <w:p w:rsidR="00787BB9" w:rsidRPr="007B05D9" w:rsidRDefault="00787BB9" w:rsidP="00787BB9">
            <w:pPr>
              <w:tabs>
                <w:tab w:val="left" w:pos="3960"/>
              </w:tabs>
              <w:spacing w:after="0" w:line="360" w:lineRule="auto"/>
            </w:pPr>
            <w:r w:rsidRPr="007B05D9">
              <w:t>Peneliti Lain</w:t>
            </w:r>
          </w:p>
        </w:tc>
        <w:tc>
          <w:tcPr>
            <w:tcW w:w="5357" w:type="dxa"/>
            <w:shd w:val="clear" w:color="auto" w:fill="auto"/>
          </w:tcPr>
          <w:p w:rsidR="00787BB9" w:rsidRPr="007B05D9" w:rsidRDefault="00787BB9" w:rsidP="00787BB9">
            <w:pPr>
              <w:tabs>
                <w:tab w:val="left" w:pos="3960"/>
              </w:tabs>
              <w:spacing w:after="0" w:line="360" w:lineRule="auto"/>
            </w:pPr>
            <w:r w:rsidRPr="007B05D9">
              <w:t>Dewa Gede Sastra Ananta Wijaya</w:t>
            </w:r>
          </w:p>
          <w:p w:rsidR="00787BB9" w:rsidRPr="007B05D9" w:rsidRDefault="00C5174D" w:rsidP="00787BB9">
            <w:pPr>
              <w:tabs>
                <w:tab w:val="left" w:pos="3960"/>
              </w:tabs>
              <w:spacing w:after="0" w:line="360" w:lineRule="auto"/>
            </w:pPr>
            <w:r w:rsidRPr="007B05D9">
              <w:t>Ngakan Raka Saputra</w:t>
            </w:r>
          </w:p>
        </w:tc>
      </w:tr>
      <w:tr w:rsidR="007B05D9" w:rsidRPr="007B05D9" w:rsidTr="00787BB9">
        <w:tc>
          <w:tcPr>
            <w:tcW w:w="2718" w:type="dxa"/>
            <w:shd w:val="clear" w:color="auto" w:fill="auto"/>
          </w:tcPr>
          <w:p w:rsidR="00787BB9" w:rsidRPr="007B05D9" w:rsidRDefault="00787BB9" w:rsidP="00787BB9">
            <w:pPr>
              <w:tabs>
                <w:tab w:val="left" w:pos="3960"/>
              </w:tabs>
              <w:spacing w:after="0" w:line="360" w:lineRule="auto"/>
            </w:pPr>
            <w:r w:rsidRPr="007B05D9">
              <w:t>Lokasi Penelitian</w:t>
            </w:r>
          </w:p>
        </w:tc>
        <w:tc>
          <w:tcPr>
            <w:tcW w:w="5357" w:type="dxa"/>
            <w:shd w:val="clear" w:color="auto" w:fill="auto"/>
          </w:tcPr>
          <w:p w:rsidR="00787BB9" w:rsidRPr="007B05D9" w:rsidRDefault="00787BB9" w:rsidP="00787BB9">
            <w:pPr>
              <w:tabs>
                <w:tab w:val="left" w:pos="3960"/>
              </w:tabs>
              <w:spacing w:after="0" w:line="360" w:lineRule="auto"/>
            </w:pPr>
            <w:r w:rsidRPr="007B05D9">
              <w:t>UPT Kesmas Gianyar I</w:t>
            </w:r>
          </w:p>
        </w:tc>
      </w:tr>
      <w:tr w:rsidR="00787BB9" w:rsidRPr="007B05D9" w:rsidTr="00787BB9">
        <w:tc>
          <w:tcPr>
            <w:tcW w:w="2718" w:type="dxa"/>
            <w:shd w:val="clear" w:color="auto" w:fill="auto"/>
          </w:tcPr>
          <w:p w:rsidR="00787BB9" w:rsidRPr="007B05D9" w:rsidRDefault="00787BB9" w:rsidP="00787BB9">
            <w:pPr>
              <w:tabs>
                <w:tab w:val="left" w:pos="3960"/>
              </w:tabs>
              <w:spacing w:after="0" w:line="360" w:lineRule="auto"/>
            </w:pPr>
            <w:r w:rsidRPr="007B05D9">
              <w:t>Sumber pendanaan</w:t>
            </w:r>
          </w:p>
        </w:tc>
        <w:tc>
          <w:tcPr>
            <w:tcW w:w="5357" w:type="dxa"/>
            <w:shd w:val="clear" w:color="auto" w:fill="auto"/>
          </w:tcPr>
          <w:p w:rsidR="00787BB9" w:rsidRPr="007B05D9" w:rsidRDefault="00787BB9" w:rsidP="00787BB9">
            <w:pPr>
              <w:tabs>
                <w:tab w:val="left" w:pos="3960"/>
              </w:tabs>
              <w:spacing w:after="0" w:line="360" w:lineRule="auto"/>
            </w:pPr>
            <w:r w:rsidRPr="007B05D9">
              <w:t>Swadana</w:t>
            </w:r>
          </w:p>
        </w:tc>
      </w:tr>
    </w:tbl>
    <w:p w:rsidR="00787BB9" w:rsidRPr="007B05D9" w:rsidRDefault="00787BB9" w:rsidP="00787BB9">
      <w:pPr>
        <w:widowControl w:val="0"/>
        <w:spacing w:after="0" w:line="240" w:lineRule="auto"/>
        <w:ind w:firstLine="426"/>
        <w:jc w:val="both"/>
        <w:rPr>
          <w:b/>
          <w:i/>
          <w:szCs w:val="24"/>
        </w:rPr>
      </w:pPr>
    </w:p>
    <w:p w:rsidR="00ED3660" w:rsidRPr="007B05D9" w:rsidRDefault="00787BB9" w:rsidP="00ED3660">
      <w:pPr>
        <w:pStyle w:val="ListParagraph"/>
        <w:spacing w:line="480" w:lineRule="auto"/>
        <w:ind w:left="0"/>
        <w:jc w:val="both"/>
      </w:pPr>
      <w:r w:rsidRPr="007B05D9">
        <w:rPr>
          <w:szCs w:val="24"/>
        </w:rPr>
        <w:t xml:space="preserve">      Penelitian ini bertujuan untuk mengetahui pengaruh pemberian senam kaki diabetik terhadap </w:t>
      </w:r>
      <w:r w:rsidRPr="007B05D9">
        <w:rPr>
          <w:i/>
          <w:szCs w:val="24"/>
        </w:rPr>
        <w:t xml:space="preserve">ankle brachial index </w:t>
      </w:r>
      <w:r w:rsidRPr="007B05D9">
        <w:rPr>
          <w:szCs w:val="24"/>
        </w:rPr>
        <w:t>(ABI) pada pasien DM tipe II. Jumlah peserta sebanyak</w:t>
      </w:r>
      <w:r w:rsidR="00D77F5F" w:rsidRPr="007B05D9">
        <w:rPr>
          <w:szCs w:val="24"/>
        </w:rPr>
        <w:t xml:space="preserve"> 46 </w:t>
      </w:r>
      <w:r w:rsidRPr="007B05D9">
        <w:rPr>
          <w:szCs w:val="24"/>
        </w:rPr>
        <w:t xml:space="preserve">orang dengan syarat yaitu </w:t>
      </w:r>
      <w:r w:rsidRPr="007B05D9">
        <w:t xml:space="preserve">pasien DM tipe II </w:t>
      </w:r>
      <w:r w:rsidRPr="007B05D9">
        <w:rPr>
          <w:szCs w:val="24"/>
        </w:rPr>
        <w:t>yang berusia 40-60 tahun</w:t>
      </w:r>
      <w:r w:rsidRPr="007B05D9">
        <w:t xml:space="preserve">  tanpa </w:t>
      </w:r>
      <w:r w:rsidR="00D77F5F" w:rsidRPr="007B05D9">
        <w:rPr>
          <w:iCs/>
          <w:szCs w:val="24"/>
        </w:rPr>
        <w:t xml:space="preserve">luka </w:t>
      </w:r>
      <w:r w:rsidRPr="007B05D9">
        <w:rPr>
          <w:szCs w:val="24"/>
        </w:rPr>
        <w:t xml:space="preserve">di daerah pergelangan kaki. </w:t>
      </w:r>
      <w:r w:rsidRPr="007B05D9">
        <w:t xml:space="preserve"> Peserta yang di luar syarat tersebut seperti p</w:t>
      </w:r>
      <w:r w:rsidRPr="007B05D9">
        <w:rPr>
          <w:lang w:val="en-GB"/>
        </w:rPr>
        <w:t xml:space="preserve">asien </w:t>
      </w:r>
      <w:r w:rsidRPr="007B05D9">
        <w:t xml:space="preserve">DM  tipe II </w:t>
      </w:r>
      <w:r w:rsidRPr="007B05D9">
        <w:rPr>
          <w:lang w:val="en-GB"/>
        </w:rPr>
        <w:t xml:space="preserve">dengan </w:t>
      </w:r>
      <w:r w:rsidRPr="007B05D9">
        <w:rPr>
          <w:rFonts w:eastAsia="Times New Roman"/>
          <w:szCs w:val="24"/>
        </w:rPr>
        <w:t xml:space="preserve">Pasien DM tipe II dengan keadaan emosi yang labil, gangguan pendengaran , mental, dan mengalami kecacatan fisik kaki </w:t>
      </w:r>
      <w:r w:rsidRPr="007B05D9">
        <w:t xml:space="preserve">tidak dijadikan peserta dalam penelitian ini. </w:t>
      </w:r>
    </w:p>
    <w:p w:rsidR="00E4619D" w:rsidRPr="007B05D9" w:rsidRDefault="00787BB9" w:rsidP="00ED3660">
      <w:pPr>
        <w:pStyle w:val="ListParagraph"/>
        <w:spacing w:after="0" w:line="480" w:lineRule="auto"/>
        <w:ind w:left="0" w:firstLine="426"/>
        <w:jc w:val="both"/>
        <w:rPr>
          <w:szCs w:val="24"/>
        </w:rPr>
        <w:sectPr w:rsidR="00E4619D" w:rsidRPr="007B05D9" w:rsidSect="00FC17F8">
          <w:pgSz w:w="11907" w:h="16840" w:code="9"/>
          <w:pgMar w:top="1701" w:right="1701" w:bottom="1701" w:left="2268" w:header="720" w:footer="720" w:gutter="0"/>
          <w:cols w:space="720"/>
          <w:titlePg/>
          <w:docGrid w:linePitch="360"/>
        </w:sectPr>
      </w:pPr>
      <w:r w:rsidRPr="007B05D9">
        <w:rPr>
          <w:szCs w:val="24"/>
        </w:rPr>
        <w:t xml:space="preserve">Kegiatan yang akan dilakukan tidak berbahaya karena peserta hanya akan diperiksa nilai </w:t>
      </w:r>
      <w:r w:rsidRPr="007B05D9">
        <w:rPr>
          <w:i/>
          <w:szCs w:val="24"/>
        </w:rPr>
        <w:t xml:space="preserve">ankle brachial index </w:t>
      </w:r>
      <w:r w:rsidRPr="007B05D9">
        <w:rPr>
          <w:szCs w:val="24"/>
        </w:rPr>
        <w:t>(ABI) dengan menggunak</w:t>
      </w:r>
      <w:r w:rsidR="00EA51F5" w:rsidRPr="007B05D9">
        <w:rPr>
          <w:szCs w:val="24"/>
        </w:rPr>
        <w:t xml:space="preserve">an alat yaitu </w:t>
      </w:r>
    </w:p>
    <w:p w:rsidR="00787BB9" w:rsidRPr="007B05D9" w:rsidRDefault="00EA51F5" w:rsidP="00ED3660">
      <w:pPr>
        <w:pStyle w:val="ListParagraph"/>
        <w:spacing w:after="0" w:line="480" w:lineRule="auto"/>
        <w:ind w:left="0" w:firstLine="426"/>
        <w:jc w:val="both"/>
        <w:rPr>
          <w:rFonts w:eastAsia="Times New Roman"/>
          <w:szCs w:val="24"/>
        </w:rPr>
      </w:pPr>
      <w:r w:rsidRPr="007B05D9">
        <w:rPr>
          <w:rFonts w:eastAsia="Calibri" w:cs="Times New Roman"/>
          <w:szCs w:val="24"/>
        </w:rPr>
        <w:lastRenderedPageBreak/>
        <w:t>spygmomanometer</w:t>
      </w:r>
      <w:r w:rsidRPr="007B05D9">
        <w:rPr>
          <w:szCs w:val="24"/>
        </w:rPr>
        <w:t xml:space="preserve"> dan </w:t>
      </w:r>
      <w:r w:rsidRPr="007B05D9">
        <w:rPr>
          <w:i/>
          <w:szCs w:val="24"/>
        </w:rPr>
        <w:t>hand-held</w:t>
      </w:r>
      <w:r w:rsidR="00787BB9" w:rsidRPr="007B05D9">
        <w:rPr>
          <w:szCs w:val="24"/>
        </w:rPr>
        <w:t xml:space="preserve"> doppler. Cara menggunakan alat ini yaitu</w:t>
      </w:r>
      <w:r w:rsidR="00787BB9" w:rsidRPr="007B05D9">
        <w:t xml:space="preserve"> pasien akan diminta berbaring serta diperiksa tekanan darah pergelangan kaki dan lengan.  Pemeriksaan ini dilakukan sebelum dan sesudah diberikan tindakan. Tindakan yang diberikan yaitu</w:t>
      </w:r>
      <w:r w:rsidR="00787BB9" w:rsidRPr="007B05D9">
        <w:rPr>
          <w:i/>
        </w:rPr>
        <w:t xml:space="preserve"> </w:t>
      </w:r>
      <w:r w:rsidR="00787BB9" w:rsidRPr="007B05D9">
        <w:t>senam kaki diabetik</w:t>
      </w:r>
      <w:r w:rsidR="00787BB9" w:rsidRPr="007B05D9">
        <w:rPr>
          <w:i/>
        </w:rPr>
        <w:t xml:space="preserve">, </w:t>
      </w:r>
      <w:r w:rsidR="00787BB9" w:rsidRPr="007B05D9">
        <w:t xml:space="preserve">tindakan ini berupa latihan  pergerakan kaki. Kegiatan ini, memberikan informasi kepada pasien mengenai nilai </w:t>
      </w:r>
      <w:r w:rsidR="00787BB9" w:rsidRPr="007B05D9">
        <w:rPr>
          <w:i/>
        </w:rPr>
        <w:t xml:space="preserve">ankle brachial index </w:t>
      </w:r>
      <w:r w:rsidR="00787BB9" w:rsidRPr="007B05D9">
        <w:t xml:space="preserve">(ABI) sebelum dan setelah diberikan tindakan. </w:t>
      </w:r>
    </w:p>
    <w:p w:rsidR="00787BB9" w:rsidRPr="007B05D9" w:rsidRDefault="00787BB9" w:rsidP="00787BB9">
      <w:pPr>
        <w:tabs>
          <w:tab w:val="left" w:pos="426"/>
          <w:tab w:val="left" w:pos="851"/>
        </w:tabs>
        <w:spacing w:after="0" w:line="480" w:lineRule="auto"/>
        <w:contextualSpacing/>
        <w:jc w:val="both"/>
      </w:pPr>
      <w:r w:rsidRPr="007B05D9">
        <w:tab/>
      </w:r>
      <w:r w:rsidRPr="007B05D9">
        <w:rPr>
          <w:szCs w:val="24"/>
        </w:rPr>
        <w:t>Atas kesedian berpartisipasi dalam penelitian ini maka akan diberikan imbalan sebagai pengganti waktu yang diluangkan untuk penelitian ini. Kompensasi lain yaitu peneliti akan memberikan insentif serta snack selama mengikuti kegiatan. Peneliti menjamin kerahasiaan semua data peserta penelitian ini dengan menyimpannya dengan baik dan hanya digunakan untuk kepentingan penelitian.</w:t>
      </w:r>
    </w:p>
    <w:p w:rsidR="00787BB9" w:rsidRPr="007B05D9" w:rsidRDefault="00787BB9" w:rsidP="00787BB9">
      <w:pPr>
        <w:spacing w:after="0" w:line="480" w:lineRule="auto"/>
        <w:ind w:firstLine="426"/>
        <w:jc w:val="both"/>
        <w:rPr>
          <w:szCs w:val="24"/>
        </w:rPr>
      </w:pPr>
      <w:r w:rsidRPr="007B05D9">
        <w:rPr>
          <w:szCs w:val="24"/>
        </w:rPr>
        <w:t>Kepesertaan Bapak/Ibu pada penelitian ini bersifat sukarela.  Bapak/Ibu dapat menolak untuk menjawab pertanyaan yang diajukan pada penelitian atau menghentikan kepesertaan dari penelitian kapan saja tanpa ada sanksi.  Keputusan Bapak/Ibu untuk berhenti sebagai peserta peneltian tidak akan mempengaruhi mutu dan akses/ kelanjutan pengobatan yang akan diberikan.</w:t>
      </w:r>
    </w:p>
    <w:p w:rsidR="00787BB9" w:rsidRPr="007B05D9" w:rsidRDefault="00787BB9" w:rsidP="00ED3660">
      <w:pPr>
        <w:spacing w:after="0" w:line="480" w:lineRule="auto"/>
        <w:ind w:firstLine="426"/>
        <w:jc w:val="both"/>
        <w:rPr>
          <w:szCs w:val="24"/>
        </w:rPr>
      </w:pPr>
      <w:r w:rsidRPr="007B05D9">
        <w:rPr>
          <w:szCs w:val="24"/>
        </w:rPr>
        <w:t>Jika setuju untuk menjadi peserta peneltian ini, Bapak/Ibu diminta untuk menandatangani formulir ‘Persetujuan Setelah Penjelasan (</w:t>
      </w:r>
      <w:r w:rsidRPr="007B05D9">
        <w:rPr>
          <w:i/>
          <w:szCs w:val="24"/>
        </w:rPr>
        <w:t>Informed Consent</w:t>
      </w:r>
      <w:r w:rsidRPr="007B05D9">
        <w:rPr>
          <w:szCs w:val="24"/>
        </w:rPr>
        <w:t xml:space="preserve">) Sebagai *Peserta Penelitian/ *Wali’ setelah Bapak/Ibu benar-benar memahami tentang penelitian ini. Bapak/Ibu akan diberi salinan persetujuan yang sudah ditanda tangani ini. </w:t>
      </w:r>
    </w:p>
    <w:p w:rsidR="00FC17F8" w:rsidRPr="007B05D9" w:rsidRDefault="00787BB9" w:rsidP="00787BB9">
      <w:pPr>
        <w:spacing w:after="0" w:line="480" w:lineRule="auto"/>
        <w:ind w:firstLine="426"/>
        <w:jc w:val="both"/>
        <w:rPr>
          <w:szCs w:val="24"/>
        </w:rPr>
        <w:sectPr w:rsidR="00FC17F8" w:rsidRPr="007B05D9" w:rsidSect="00E4619D">
          <w:type w:val="continuous"/>
          <w:pgSz w:w="11907" w:h="16840" w:code="9"/>
          <w:pgMar w:top="1701" w:right="1701" w:bottom="1701" w:left="2268" w:header="720" w:footer="720" w:gutter="0"/>
          <w:cols w:space="720"/>
          <w:titlePg/>
          <w:docGrid w:linePitch="360"/>
        </w:sectPr>
      </w:pPr>
      <w:r w:rsidRPr="007B05D9">
        <w:rPr>
          <w:szCs w:val="24"/>
        </w:rPr>
        <w:t xml:space="preserve">Bila selama berlangsungnya penelitian terdapat perkembangan baru yang dapat mempengaruhi keputusan Bapak/Ibu untuk kelanjutan kepesertaan dalam </w:t>
      </w:r>
    </w:p>
    <w:p w:rsidR="00787BB9" w:rsidRPr="007B05D9" w:rsidRDefault="00787BB9" w:rsidP="00FC17F8">
      <w:pPr>
        <w:spacing w:after="0" w:line="480" w:lineRule="auto"/>
        <w:jc w:val="both"/>
        <w:rPr>
          <w:szCs w:val="24"/>
        </w:rPr>
      </w:pPr>
      <w:r w:rsidRPr="007B05D9">
        <w:rPr>
          <w:szCs w:val="24"/>
        </w:rPr>
        <w:lastRenderedPageBreak/>
        <w:t xml:space="preserve">penelitian, peneliti akan menyampaikan hal ini kepada Bapak/Ibu. Bila ada pertanyaan yang perlu disampaikan kepada peneliti, silakan hubungi peneliti : </w:t>
      </w:r>
    </w:p>
    <w:p w:rsidR="00787BB9" w:rsidRPr="007B05D9" w:rsidRDefault="00787BB9" w:rsidP="00787BB9">
      <w:pPr>
        <w:spacing w:after="0" w:line="480" w:lineRule="auto"/>
        <w:jc w:val="both"/>
        <w:rPr>
          <w:szCs w:val="24"/>
        </w:rPr>
      </w:pPr>
      <w:r w:rsidRPr="007B05D9">
        <w:rPr>
          <w:szCs w:val="24"/>
        </w:rPr>
        <w:t xml:space="preserve">CP : Erna (085858896279) </w:t>
      </w:r>
    </w:p>
    <w:p w:rsidR="00787BB9" w:rsidRPr="007B05D9" w:rsidRDefault="00787BB9" w:rsidP="00787BB9">
      <w:pPr>
        <w:spacing w:after="0" w:line="480" w:lineRule="auto"/>
        <w:jc w:val="both"/>
        <w:rPr>
          <w:szCs w:val="24"/>
        </w:rPr>
      </w:pPr>
      <w:r w:rsidRPr="007B05D9">
        <w:rPr>
          <w:szCs w:val="24"/>
        </w:rPr>
        <w:t xml:space="preserve">Tanda tangan Bapak/Ibu dibawah ini menunjukkan bahwa Bapak/Ibu telah membaca, telah memahami dan telah mendapat kesempatan untuk bertanya kepada peneliti tentang penelitian ini dan </w:t>
      </w:r>
      <w:r w:rsidRPr="007B05D9">
        <w:rPr>
          <w:b/>
          <w:szCs w:val="24"/>
        </w:rPr>
        <w:t>menyetujui untuk menjadi *peserta penelitian/Wali</w:t>
      </w:r>
      <w:r w:rsidRPr="007B05D9">
        <w:rPr>
          <w:szCs w:val="24"/>
        </w:rPr>
        <w:t>.</w:t>
      </w:r>
    </w:p>
    <w:p w:rsidR="00ED3660" w:rsidRPr="007B05D9" w:rsidRDefault="00ED3660" w:rsidP="00787BB9">
      <w:pPr>
        <w:spacing w:after="0" w:line="480" w:lineRule="auto"/>
        <w:jc w:val="both"/>
        <w:rPr>
          <w:szCs w:val="24"/>
        </w:rPr>
      </w:pPr>
    </w:p>
    <w:p w:rsidR="00787BB9" w:rsidRPr="007B05D9" w:rsidRDefault="00787BB9" w:rsidP="00787BB9">
      <w:pPr>
        <w:spacing w:after="0" w:line="480" w:lineRule="auto"/>
        <w:rPr>
          <w:b/>
          <w:szCs w:val="24"/>
        </w:rPr>
      </w:pPr>
      <w:r w:rsidRPr="007B05D9">
        <w:rPr>
          <w:b/>
          <w:szCs w:val="24"/>
        </w:rPr>
        <w:t xml:space="preserve">      Peserta/ Subyek Penelitian,</w:t>
      </w:r>
      <w:r w:rsidRPr="007B05D9">
        <w:rPr>
          <w:b/>
          <w:szCs w:val="24"/>
        </w:rPr>
        <w:tab/>
      </w:r>
      <w:r w:rsidRPr="007B05D9">
        <w:rPr>
          <w:b/>
          <w:szCs w:val="24"/>
        </w:rPr>
        <w:tab/>
      </w:r>
      <w:r w:rsidRPr="007B05D9">
        <w:rPr>
          <w:b/>
          <w:szCs w:val="24"/>
        </w:rPr>
        <w:tab/>
      </w:r>
      <w:r w:rsidR="00ED3660" w:rsidRPr="007B05D9">
        <w:rPr>
          <w:b/>
          <w:szCs w:val="24"/>
        </w:rPr>
        <w:tab/>
      </w:r>
      <w:r w:rsidRPr="007B05D9">
        <w:rPr>
          <w:b/>
          <w:szCs w:val="24"/>
        </w:rPr>
        <w:t>Wali,</w:t>
      </w:r>
      <w:r w:rsidRPr="007B05D9">
        <w:rPr>
          <w:b/>
          <w:szCs w:val="24"/>
        </w:rPr>
        <w:tab/>
      </w:r>
      <w:r w:rsidRPr="007B05D9">
        <w:rPr>
          <w:b/>
          <w:szCs w:val="24"/>
        </w:rPr>
        <w:tab/>
      </w:r>
      <w:r w:rsidRPr="007B05D9">
        <w:rPr>
          <w:b/>
          <w:szCs w:val="24"/>
        </w:rPr>
        <w:tab/>
      </w:r>
      <w:r w:rsidRPr="007B05D9">
        <w:rPr>
          <w:b/>
          <w:szCs w:val="24"/>
        </w:rPr>
        <w:tab/>
      </w:r>
      <w:r w:rsidRPr="007B05D9">
        <w:rPr>
          <w:b/>
          <w:szCs w:val="24"/>
        </w:rPr>
        <w:tab/>
      </w:r>
    </w:p>
    <w:p w:rsidR="00787BB9" w:rsidRPr="007B05D9" w:rsidRDefault="00787BB9" w:rsidP="00787BB9">
      <w:pPr>
        <w:spacing w:after="0" w:line="480" w:lineRule="auto"/>
        <w:rPr>
          <w:szCs w:val="24"/>
        </w:rPr>
      </w:pPr>
      <w:r w:rsidRPr="007B05D9">
        <w:rPr>
          <w:szCs w:val="24"/>
        </w:rPr>
        <w:softHyphen/>
      </w:r>
      <w:r w:rsidRPr="007B05D9">
        <w:rPr>
          <w:szCs w:val="24"/>
        </w:rPr>
        <w:softHyphen/>
      </w:r>
      <w:r w:rsidRPr="007B05D9">
        <w:rPr>
          <w:szCs w:val="24"/>
        </w:rPr>
        <w:softHyphen/>
      </w:r>
      <w:r w:rsidRPr="007B05D9">
        <w:rPr>
          <w:szCs w:val="24"/>
        </w:rPr>
        <w:softHyphen/>
      </w:r>
      <w:r w:rsidRPr="007B05D9">
        <w:rPr>
          <w:szCs w:val="24"/>
        </w:rPr>
        <w:softHyphen/>
      </w:r>
      <w:r w:rsidRPr="007B05D9">
        <w:rPr>
          <w:szCs w:val="24"/>
        </w:rPr>
        <w:softHyphen/>
      </w:r>
      <w:r w:rsidRPr="007B05D9">
        <w:rPr>
          <w:szCs w:val="24"/>
        </w:rPr>
        <w:softHyphen/>
      </w:r>
      <w:r w:rsidRPr="007B05D9">
        <w:rPr>
          <w:szCs w:val="24"/>
        </w:rPr>
        <w:softHyphen/>
      </w:r>
      <w:r w:rsidRPr="007B05D9">
        <w:rPr>
          <w:szCs w:val="24"/>
        </w:rPr>
        <w:softHyphen/>
      </w:r>
      <w:r w:rsidRPr="007B05D9">
        <w:rPr>
          <w:szCs w:val="24"/>
        </w:rPr>
        <w:softHyphen/>
        <w:t>__________________________                    ____________________________</w:t>
      </w:r>
    </w:p>
    <w:p w:rsidR="00787BB9" w:rsidRPr="007B05D9" w:rsidRDefault="00787BB9" w:rsidP="00787BB9">
      <w:pPr>
        <w:spacing w:line="480" w:lineRule="auto"/>
        <w:rPr>
          <w:i/>
          <w:szCs w:val="24"/>
        </w:rPr>
      </w:pPr>
      <w:r w:rsidRPr="007B05D9">
        <w:rPr>
          <w:i/>
          <w:szCs w:val="24"/>
        </w:rPr>
        <w:t xml:space="preserve">Tanggal :      </w:t>
      </w:r>
      <w:r w:rsidRPr="007B05D9">
        <w:rPr>
          <w:i/>
          <w:szCs w:val="24"/>
        </w:rPr>
        <w:tab/>
        <w:t>/</w:t>
      </w:r>
      <w:r w:rsidRPr="007B05D9">
        <w:rPr>
          <w:i/>
          <w:szCs w:val="24"/>
        </w:rPr>
        <w:tab/>
        <w:t xml:space="preserve">        / </w:t>
      </w:r>
      <w:r w:rsidRPr="007B05D9">
        <w:rPr>
          <w:i/>
          <w:szCs w:val="24"/>
        </w:rPr>
        <w:tab/>
      </w:r>
      <w:r w:rsidRPr="007B05D9">
        <w:rPr>
          <w:i/>
          <w:szCs w:val="24"/>
        </w:rPr>
        <w:tab/>
      </w:r>
      <w:r w:rsidR="00ED3660" w:rsidRPr="007B05D9">
        <w:rPr>
          <w:i/>
          <w:szCs w:val="24"/>
        </w:rPr>
        <w:tab/>
      </w:r>
      <w:r w:rsidRPr="007B05D9">
        <w:rPr>
          <w:i/>
          <w:szCs w:val="24"/>
        </w:rPr>
        <w:t xml:space="preserve">Tanggal :      </w:t>
      </w:r>
      <w:r w:rsidRPr="007B05D9">
        <w:rPr>
          <w:i/>
          <w:szCs w:val="24"/>
        </w:rPr>
        <w:tab/>
        <w:t xml:space="preserve">/        </w:t>
      </w:r>
      <w:r w:rsidRPr="007B05D9">
        <w:rPr>
          <w:i/>
          <w:szCs w:val="24"/>
        </w:rPr>
        <w:tab/>
        <w:t>/</w:t>
      </w:r>
    </w:p>
    <w:p w:rsidR="00787BB9" w:rsidRPr="007B05D9" w:rsidRDefault="00787BB9" w:rsidP="00787BB9">
      <w:pPr>
        <w:spacing w:line="480" w:lineRule="auto"/>
        <w:rPr>
          <w:i/>
          <w:szCs w:val="24"/>
        </w:rPr>
      </w:pPr>
      <w:r w:rsidRPr="007B05D9">
        <w:rPr>
          <w:b/>
          <w:i/>
          <w:szCs w:val="24"/>
        </w:rPr>
        <w:t>Hubungan dengan Peserta/ Subyek Penelitian:</w:t>
      </w:r>
      <w:r w:rsidRPr="007B05D9">
        <w:rPr>
          <w:i/>
          <w:szCs w:val="24"/>
        </w:rPr>
        <w:tab/>
      </w:r>
      <w:r w:rsidRPr="007B05D9">
        <w:rPr>
          <w:i/>
          <w:szCs w:val="24"/>
        </w:rPr>
        <w:tab/>
      </w:r>
      <w:r w:rsidRPr="007B05D9">
        <w:rPr>
          <w:i/>
          <w:szCs w:val="24"/>
        </w:rPr>
        <w:tab/>
      </w:r>
      <w:r w:rsidRPr="007B05D9">
        <w:rPr>
          <w:i/>
          <w:szCs w:val="24"/>
        </w:rPr>
        <w:tab/>
      </w:r>
      <w:r w:rsidRPr="007B05D9">
        <w:rPr>
          <w:i/>
          <w:szCs w:val="24"/>
        </w:rPr>
        <w:tab/>
      </w:r>
      <w:r w:rsidRPr="007B05D9">
        <w:rPr>
          <w:i/>
          <w:szCs w:val="24"/>
        </w:rPr>
        <w:tab/>
      </w:r>
    </w:p>
    <w:p w:rsidR="00787BB9" w:rsidRPr="007B05D9" w:rsidRDefault="00787BB9" w:rsidP="00787BB9">
      <w:pPr>
        <w:spacing w:after="0" w:line="480" w:lineRule="auto"/>
        <w:rPr>
          <w:i/>
          <w:szCs w:val="24"/>
        </w:rPr>
      </w:pPr>
      <w:r w:rsidRPr="007B05D9">
        <w:rPr>
          <w:i/>
          <w:szCs w:val="24"/>
        </w:rPr>
        <w:t>_________________________________________</w:t>
      </w:r>
      <w:r w:rsidRPr="007B05D9">
        <w:rPr>
          <w:i/>
          <w:szCs w:val="24"/>
        </w:rPr>
        <w:tab/>
      </w:r>
    </w:p>
    <w:p w:rsidR="00787BB9" w:rsidRPr="007B05D9" w:rsidRDefault="00787BB9" w:rsidP="00787BB9">
      <w:pPr>
        <w:spacing w:after="0" w:line="480" w:lineRule="auto"/>
        <w:rPr>
          <w:b/>
          <w:szCs w:val="24"/>
        </w:rPr>
      </w:pPr>
      <w:r w:rsidRPr="007B05D9">
        <w:rPr>
          <w:b/>
          <w:szCs w:val="24"/>
        </w:rPr>
        <w:t>Peneliti</w:t>
      </w:r>
    </w:p>
    <w:p w:rsidR="00787BB9" w:rsidRPr="007B05D9" w:rsidRDefault="00787BB9" w:rsidP="00787BB9">
      <w:pPr>
        <w:spacing w:after="0" w:line="240" w:lineRule="auto"/>
        <w:rPr>
          <w:b/>
          <w:szCs w:val="24"/>
        </w:rPr>
      </w:pPr>
    </w:p>
    <w:p w:rsidR="00787BB9" w:rsidRPr="007B05D9" w:rsidRDefault="00787BB9" w:rsidP="00787BB9">
      <w:pPr>
        <w:spacing w:after="0" w:line="240" w:lineRule="auto"/>
        <w:rPr>
          <w:b/>
          <w:szCs w:val="24"/>
        </w:rPr>
      </w:pPr>
    </w:p>
    <w:p w:rsidR="00787BB9" w:rsidRPr="007B05D9" w:rsidRDefault="00787BB9" w:rsidP="00787BB9">
      <w:pPr>
        <w:spacing w:after="0" w:line="240" w:lineRule="auto"/>
        <w:rPr>
          <w:b/>
          <w:szCs w:val="24"/>
        </w:rPr>
      </w:pPr>
    </w:p>
    <w:p w:rsidR="00787BB9" w:rsidRPr="007B05D9" w:rsidRDefault="00787BB9" w:rsidP="00787BB9">
      <w:pPr>
        <w:spacing w:after="0" w:line="480" w:lineRule="auto"/>
        <w:rPr>
          <w:i/>
          <w:szCs w:val="24"/>
        </w:rPr>
      </w:pPr>
      <w:r w:rsidRPr="007B05D9">
        <w:rPr>
          <w:szCs w:val="24"/>
        </w:rPr>
        <w:t>__________________________________</w:t>
      </w:r>
      <w:r w:rsidRPr="007B05D9">
        <w:rPr>
          <w:szCs w:val="24"/>
        </w:rPr>
        <w:tab/>
      </w:r>
      <w:r w:rsidRPr="007B05D9">
        <w:rPr>
          <w:szCs w:val="24"/>
        </w:rPr>
        <w:tab/>
      </w:r>
      <w:r w:rsidRPr="007B05D9">
        <w:rPr>
          <w:i/>
          <w:szCs w:val="24"/>
        </w:rPr>
        <w:tab/>
      </w:r>
    </w:p>
    <w:p w:rsidR="00787BB9" w:rsidRPr="007B05D9" w:rsidRDefault="00787BB9" w:rsidP="00787BB9">
      <w:pPr>
        <w:spacing w:after="0" w:line="480" w:lineRule="auto"/>
        <w:rPr>
          <w:i/>
          <w:szCs w:val="24"/>
        </w:rPr>
      </w:pPr>
      <w:r w:rsidRPr="007B05D9">
        <w:rPr>
          <w:i/>
          <w:szCs w:val="24"/>
        </w:rPr>
        <w:t>Tanggal :       /         /</w:t>
      </w:r>
    </w:p>
    <w:p w:rsidR="00787BB9" w:rsidRPr="007B05D9" w:rsidRDefault="00787BB9" w:rsidP="00787BB9">
      <w:pPr>
        <w:spacing w:after="0" w:line="480" w:lineRule="auto"/>
        <w:rPr>
          <w:i/>
          <w:szCs w:val="24"/>
        </w:rPr>
      </w:pPr>
    </w:p>
    <w:p w:rsidR="00787BB9" w:rsidRPr="007B05D9" w:rsidRDefault="00787BB9" w:rsidP="00787BB9">
      <w:pPr>
        <w:spacing w:after="0" w:line="480" w:lineRule="auto"/>
        <w:rPr>
          <w:i/>
          <w:szCs w:val="24"/>
        </w:rPr>
      </w:pPr>
    </w:p>
    <w:p w:rsidR="00E4619D" w:rsidRPr="007B05D9" w:rsidRDefault="00E4619D" w:rsidP="00787BB9">
      <w:pPr>
        <w:spacing w:after="0" w:line="480" w:lineRule="auto"/>
        <w:rPr>
          <w:i/>
          <w:szCs w:val="24"/>
        </w:rPr>
        <w:sectPr w:rsidR="00E4619D" w:rsidRPr="007B05D9" w:rsidSect="00FC17F8">
          <w:pgSz w:w="11907" w:h="16840" w:code="9"/>
          <w:pgMar w:top="1701" w:right="1701" w:bottom="1701" w:left="2268" w:header="720" w:footer="720" w:gutter="0"/>
          <w:cols w:space="720"/>
          <w:titlePg/>
          <w:docGrid w:linePitch="360"/>
        </w:sectPr>
      </w:pPr>
    </w:p>
    <w:p w:rsidR="00FC17F8" w:rsidRPr="007B05D9" w:rsidRDefault="00FC17F8" w:rsidP="00787BB9">
      <w:pPr>
        <w:spacing w:after="0" w:line="480" w:lineRule="auto"/>
        <w:rPr>
          <w:i/>
          <w:szCs w:val="24"/>
        </w:rPr>
      </w:pPr>
    </w:p>
    <w:p w:rsidR="00E4619D" w:rsidRPr="007B05D9" w:rsidRDefault="00E4619D" w:rsidP="00787BB9">
      <w:pPr>
        <w:spacing w:after="0" w:line="480" w:lineRule="auto"/>
        <w:rPr>
          <w:i/>
          <w:szCs w:val="24"/>
        </w:rPr>
        <w:sectPr w:rsidR="00E4619D" w:rsidRPr="007B05D9" w:rsidSect="00E4619D">
          <w:type w:val="continuous"/>
          <w:pgSz w:w="11907" w:h="16840" w:code="9"/>
          <w:pgMar w:top="1701" w:right="1701" w:bottom="1701" w:left="2268" w:header="720" w:footer="720" w:gutter="0"/>
          <w:cols w:space="720"/>
          <w:titlePg/>
          <w:docGrid w:linePitch="360"/>
        </w:sectPr>
      </w:pPr>
    </w:p>
    <w:p w:rsidR="00E4619D" w:rsidRPr="007B05D9" w:rsidRDefault="00E4619D" w:rsidP="00787BB9">
      <w:pPr>
        <w:spacing w:after="0" w:line="480" w:lineRule="auto"/>
        <w:rPr>
          <w:i/>
          <w:szCs w:val="24"/>
        </w:rPr>
        <w:sectPr w:rsidR="00E4619D" w:rsidRPr="007B05D9" w:rsidSect="00E4619D">
          <w:type w:val="continuous"/>
          <w:pgSz w:w="11907" w:h="16840" w:code="9"/>
          <w:pgMar w:top="1701" w:right="1701" w:bottom="1701" w:left="2268" w:header="720" w:footer="720" w:gutter="0"/>
          <w:cols w:space="720"/>
          <w:titlePg/>
          <w:docGrid w:linePitch="360"/>
        </w:sectPr>
      </w:pPr>
    </w:p>
    <w:p w:rsidR="00787BB9" w:rsidRPr="007B05D9" w:rsidRDefault="00787BB9" w:rsidP="00787BB9">
      <w:pPr>
        <w:pBdr>
          <w:top w:val="single" w:sz="4" w:space="1" w:color="auto"/>
          <w:left w:val="single" w:sz="4" w:space="4" w:color="auto"/>
          <w:bottom w:val="single" w:sz="4" w:space="1" w:color="auto"/>
          <w:right w:val="single" w:sz="4" w:space="4" w:color="auto"/>
        </w:pBdr>
        <w:spacing w:before="40" w:after="0" w:line="480" w:lineRule="auto"/>
        <w:jc w:val="both"/>
        <w:rPr>
          <w:b/>
          <w:i/>
          <w:szCs w:val="24"/>
        </w:rPr>
      </w:pPr>
      <w:bookmarkStart w:id="320" w:name="OLE_LINK13"/>
      <w:bookmarkStart w:id="321" w:name="OLE_LINK14"/>
      <w:r w:rsidRPr="007B05D9">
        <w:rPr>
          <w:b/>
          <w:i/>
          <w:szCs w:val="24"/>
        </w:rPr>
        <w:lastRenderedPageBreak/>
        <w:t>Tanda tangan saksi diperlukan pada formulir Consent ini hanya bila</w:t>
      </w:r>
    </w:p>
    <w:p w:rsidR="00787BB9" w:rsidRPr="007B05D9" w:rsidRDefault="00787BB9" w:rsidP="00787BB9">
      <w:pPr>
        <w:pBdr>
          <w:top w:val="single" w:sz="4" w:space="1" w:color="auto"/>
          <w:left w:val="single" w:sz="4" w:space="4" w:color="auto"/>
          <w:bottom w:val="single" w:sz="4" w:space="1" w:color="auto"/>
          <w:right w:val="single" w:sz="4" w:space="4" w:color="auto"/>
        </w:pBdr>
        <w:spacing w:before="40" w:after="0" w:line="480" w:lineRule="auto"/>
        <w:ind w:left="426" w:hanging="426"/>
        <w:jc w:val="both"/>
        <w:rPr>
          <w:szCs w:val="24"/>
        </w:rPr>
      </w:pPr>
      <w:r w:rsidRPr="007B05D9">
        <w:rPr>
          <w:szCs w:val="24"/>
        </w:rPr>
        <w:fldChar w:fldCharType="begin">
          <w:ffData>
            <w:name w:val="Check32"/>
            <w:enabled/>
            <w:calcOnExit w:val="0"/>
            <w:checkBox>
              <w:sizeAuto/>
              <w:default w:val="0"/>
            </w:checkBox>
          </w:ffData>
        </w:fldChar>
      </w:r>
      <w:r w:rsidRPr="007B05D9">
        <w:rPr>
          <w:szCs w:val="24"/>
        </w:rPr>
        <w:instrText xml:space="preserve"> FORMCHECKBOX </w:instrText>
      </w:r>
      <w:r w:rsidRPr="007B05D9">
        <w:rPr>
          <w:szCs w:val="24"/>
        </w:rPr>
      </w:r>
      <w:r w:rsidRPr="007B05D9">
        <w:rPr>
          <w:szCs w:val="24"/>
        </w:rPr>
        <w:fldChar w:fldCharType="end"/>
      </w:r>
      <w:r w:rsidRPr="007B05D9">
        <w:rPr>
          <w:szCs w:val="24"/>
        </w:rPr>
        <w:t>Peserta Penelitian memiliki kemampuan untuk mengambil keputusan, tetapi tidak dapat membaca/ tidak dapat bicara atau buta</w:t>
      </w:r>
    </w:p>
    <w:p w:rsidR="00787BB9" w:rsidRPr="007B05D9" w:rsidRDefault="00787BB9" w:rsidP="00787BB9">
      <w:pPr>
        <w:pBdr>
          <w:top w:val="single" w:sz="4" w:space="1" w:color="auto"/>
          <w:left w:val="single" w:sz="4" w:space="4" w:color="auto"/>
          <w:bottom w:val="single" w:sz="4" w:space="1" w:color="auto"/>
          <w:right w:val="single" w:sz="4" w:space="4" w:color="auto"/>
        </w:pBdr>
        <w:spacing w:before="40" w:after="0" w:line="480" w:lineRule="auto"/>
        <w:ind w:left="426" w:hanging="426"/>
        <w:jc w:val="both"/>
        <w:rPr>
          <w:szCs w:val="24"/>
        </w:rPr>
      </w:pPr>
      <w:r w:rsidRPr="007B05D9">
        <w:rPr>
          <w:szCs w:val="24"/>
        </w:rPr>
        <w:fldChar w:fldCharType="begin">
          <w:ffData>
            <w:name w:val="Check32"/>
            <w:enabled/>
            <w:calcOnExit w:val="0"/>
            <w:checkBox>
              <w:sizeAuto/>
              <w:default w:val="0"/>
            </w:checkBox>
          </w:ffData>
        </w:fldChar>
      </w:r>
      <w:r w:rsidRPr="007B05D9">
        <w:rPr>
          <w:szCs w:val="24"/>
        </w:rPr>
        <w:instrText xml:space="preserve"> FORMCHECKBOX </w:instrText>
      </w:r>
      <w:r w:rsidRPr="007B05D9">
        <w:rPr>
          <w:szCs w:val="24"/>
        </w:rPr>
      </w:r>
      <w:r w:rsidRPr="007B05D9">
        <w:rPr>
          <w:szCs w:val="24"/>
        </w:rPr>
        <w:fldChar w:fldCharType="end"/>
      </w:r>
      <w:r w:rsidRPr="007B05D9">
        <w:rPr>
          <w:szCs w:val="24"/>
        </w:rPr>
        <w:t>Wali dari peserta penelitian tidak dapat membaca/ tidak dapat bicara atau buta</w:t>
      </w:r>
    </w:p>
    <w:p w:rsidR="00787BB9" w:rsidRPr="007B05D9" w:rsidRDefault="00787BB9" w:rsidP="00787BB9">
      <w:pPr>
        <w:pBdr>
          <w:top w:val="single" w:sz="4" w:space="1" w:color="auto"/>
          <w:left w:val="single" w:sz="4" w:space="4" w:color="auto"/>
          <w:bottom w:val="single" w:sz="4" w:space="1" w:color="auto"/>
          <w:right w:val="single" w:sz="4" w:space="4" w:color="auto"/>
        </w:pBdr>
        <w:spacing w:before="40" w:after="0" w:line="480" w:lineRule="auto"/>
        <w:ind w:left="450" w:hanging="450"/>
        <w:jc w:val="both"/>
        <w:rPr>
          <w:b/>
          <w:i/>
          <w:szCs w:val="24"/>
        </w:rPr>
      </w:pPr>
      <w:r w:rsidRPr="007B05D9">
        <w:rPr>
          <w:szCs w:val="24"/>
        </w:rPr>
        <w:fldChar w:fldCharType="begin">
          <w:ffData>
            <w:name w:val="Check32"/>
            <w:enabled/>
            <w:calcOnExit w:val="0"/>
            <w:checkBox>
              <w:sizeAuto/>
              <w:default w:val="0"/>
            </w:checkBox>
          </w:ffData>
        </w:fldChar>
      </w:r>
      <w:r w:rsidRPr="007B05D9">
        <w:rPr>
          <w:szCs w:val="24"/>
        </w:rPr>
        <w:instrText xml:space="preserve"> FORMCHECKBOX </w:instrText>
      </w:r>
      <w:r w:rsidRPr="007B05D9">
        <w:rPr>
          <w:szCs w:val="24"/>
        </w:rPr>
      </w:r>
      <w:r w:rsidRPr="007B05D9">
        <w:rPr>
          <w:szCs w:val="24"/>
        </w:rPr>
        <w:fldChar w:fldCharType="end"/>
      </w:r>
      <w:r w:rsidRPr="007B05D9">
        <w:rPr>
          <w:szCs w:val="24"/>
        </w:rPr>
        <w:t xml:space="preserve">   Komisi Etik secara spesifik mengharuskan tanda tangan saksi pada penelitian ini (misalnya untuk penelitian resiko tinggi dan atau prosedur penelitian invasive)</w:t>
      </w:r>
    </w:p>
    <w:p w:rsidR="00787BB9" w:rsidRPr="007B05D9" w:rsidRDefault="00787BB9" w:rsidP="00787BB9">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0" w:line="480" w:lineRule="auto"/>
        <w:jc w:val="both"/>
        <w:textAlignment w:val="baseline"/>
        <w:rPr>
          <w:szCs w:val="24"/>
        </w:rPr>
      </w:pPr>
      <w:r w:rsidRPr="007B05D9">
        <w:rPr>
          <w:szCs w:val="24"/>
        </w:rPr>
        <w:t xml:space="preserve">Catatan: </w:t>
      </w:r>
    </w:p>
    <w:p w:rsidR="00787BB9" w:rsidRPr="007B05D9" w:rsidRDefault="00787BB9" w:rsidP="00787BB9">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0" w:line="480" w:lineRule="auto"/>
        <w:jc w:val="both"/>
        <w:textAlignment w:val="baseline"/>
        <w:rPr>
          <w:szCs w:val="24"/>
        </w:rPr>
      </w:pPr>
      <w:r w:rsidRPr="007B05D9">
        <w:rPr>
          <w:szCs w:val="24"/>
        </w:rPr>
        <w:t xml:space="preserve">Saksi harus merupakan keluarga peserta penelitian, tidak boleh anggota tim penelitian.  </w:t>
      </w:r>
    </w:p>
    <w:bookmarkEnd w:id="320"/>
    <w:bookmarkEnd w:id="321"/>
    <w:p w:rsidR="00787BB9" w:rsidRPr="007B05D9" w:rsidRDefault="00787BB9" w:rsidP="00787BB9">
      <w:pPr>
        <w:pBdr>
          <w:top w:val="single" w:sz="4" w:space="1" w:color="auto"/>
          <w:left w:val="single" w:sz="4" w:space="4" w:color="auto"/>
          <w:bottom w:val="single" w:sz="4" w:space="1" w:color="auto"/>
          <w:right w:val="single" w:sz="4" w:space="4" w:color="auto"/>
        </w:pBdr>
        <w:spacing w:before="40" w:after="0" w:line="480" w:lineRule="auto"/>
        <w:jc w:val="both"/>
        <w:rPr>
          <w:b/>
          <w:szCs w:val="24"/>
          <w:u w:val="single"/>
        </w:rPr>
      </w:pPr>
      <w:r w:rsidRPr="007B05D9">
        <w:rPr>
          <w:b/>
          <w:szCs w:val="24"/>
          <w:u w:val="single"/>
        </w:rPr>
        <w:t xml:space="preserve">Saksi: </w:t>
      </w:r>
    </w:p>
    <w:p w:rsidR="00787BB9" w:rsidRPr="007B05D9" w:rsidRDefault="00787BB9" w:rsidP="00787BB9">
      <w:pPr>
        <w:pBdr>
          <w:top w:val="single" w:sz="4" w:space="1" w:color="auto"/>
          <w:left w:val="single" w:sz="4" w:space="4" w:color="auto"/>
          <w:bottom w:val="single" w:sz="4" w:space="1" w:color="auto"/>
          <w:right w:val="single" w:sz="4" w:space="4" w:color="auto"/>
        </w:pBdr>
        <w:spacing w:before="40" w:after="0" w:line="480" w:lineRule="auto"/>
        <w:jc w:val="both"/>
        <w:rPr>
          <w:szCs w:val="24"/>
        </w:rPr>
      </w:pPr>
      <w:r w:rsidRPr="007B05D9">
        <w:rPr>
          <w:szCs w:val="24"/>
        </w:rPr>
        <w:t>Saya menyatakan bahwa informasi pada formulir penjelasan telah dijelaskan dengan benar dan dimengerti oleh peserta penelitian atau walinya dan persetujuan untuk menjadi peserta penelitian diberikan secara sukarela.</w:t>
      </w:r>
    </w:p>
    <w:p w:rsidR="00787BB9" w:rsidRPr="007B05D9" w:rsidRDefault="00787BB9" w:rsidP="00787BB9">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0" w:line="480" w:lineRule="auto"/>
        <w:jc w:val="both"/>
        <w:textAlignment w:val="baseline"/>
        <w:rPr>
          <w:szCs w:val="24"/>
        </w:rPr>
      </w:pPr>
    </w:p>
    <w:p w:rsidR="00787BB9" w:rsidRPr="007B05D9" w:rsidRDefault="00787BB9" w:rsidP="00787BB9">
      <w:pPr>
        <w:pBdr>
          <w:top w:val="single" w:sz="4" w:space="1" w:color="auto"/>
          <w:left w:val="single" w:sz="4" w:space="4" w:color="auto"/>
          <w:bottom w:val="single" w:sz="4" w:space="1" w:color="auto"/>
          <w:right w:val="single" w:sz="4" w:space="4" w:color="auto"/>
        </w:pBdr>
        <w:spacing w:before="40" w:after="0" w:line="480" w:lineRule="auto"/>
        <w:rPr>
          <w:b/>
          <w:szCs w:val="24"/>
        </w:rPr>
      </w:pPr>
    </w:p>
    <w:p w:rsidR="00787BB9" w:rsidRPr="007B05D9" w:rsidRDefault="00787BB9" w:rsidP="00787BB9">
      <w:pPr>
        <w:pBdr>
          <w:top w:val="single" w:sz="4" w:space="1" w:color="auto"/>
          <w:left w:val="single" w:sz="4" w:space="4" w:color="auto"/>
          <w:bottom w:val="single" w:sz="4" w:space="1" w:color="auto"/>
          <w:right w:val="single" w:sz="4" w:space="4" w:color="auto"/>
        </w:pBdr>
        <w:spacing w:before="40" w:after="0" w:line="480" w:lineRule="auto"/>
        <w:rPr>
          <w:szCs w:val="24"/>
        </w:rPr>
      </w:pPr>
      <w:r w:rsidRPr="007B05D9">
        <w:rPr>
          <w:szCs w:val="24"/>
        </w:rPr>
        <w:t>___________________________________</w:t>
      </w:r>
      <w:r w:rsidRPr="007B05D9">
        <w:rPr>
          <w:szCs w:val="24"/>
        </w:rPr>
        <w:tab/>
      </w:r>
    </w:p>
    <w:p w:rsidR="00787BB9" w:rsidRPr="007B05D9" w:rsidRDefault="00787BB9" w:rsidP="00787BB9">
      <w:pPr>
        <w:pBdr>
          <w:top w:val="single" w:sz="4" w:space="1" w:color="auto"/>
          <w:left w:val="single" w:sz="4" w:space="4" w:color="auto"/>
          <w:bottom w:val="single" w:sz="4" w:space="1" w:color="auto"/>
          <w:right w:val="single" w:sz="4" w:space="4" w:color="auto"/>
        </w:pBdr>
        <w:spacing w:before="40" w:after="0" w:line="480" w:lineRule="auto"/>
        <w:rPr>
          <w:i/>
          <w:szCs w:val="24"/>
        </w:rPr>
      </w:pPr>
      <w:r w:rsidRPr="007B05D9">
        <w:rPr>
          <w:i/>
          <w:szCs w:val="24"/>
        </w:rPr>
        <w:t>Tanggal :      /        /</w:t>
      </w:r>
    </w:p>
    <w:p w:rsidR="00787BB9" w:rsidRPr="007B05D9" w:rsidRDefault="00787BB9" w:rsidP="00787BB9">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40" w:after="0" w:line="480" w:lineRule="auto"/>
        <w:textAlignment w:val="baseline"/>
        <w:rPr>
          <w:i/>
          <w:szCs w:val="24"/>
        </w:rPr>
      </w:pPr>
      <w:r w:rsidRPr="007B05D9">
        <w:rPr>
          <w:i/>
          <w:szCs w:val="24"/>
        </w:rPr>
        <w:t>(Jika tidak diperlukan tanda tangan saksi, bagian tanda tangan saksi ini dibiarkan kosong)</w:t>
      </w:r>
    </w:p>
    <w:p w:rsidR="00787BB9" w:rsidRPr="007B05D9" w:rsidRDefault="00787BB9" w:rsidP="00787BB9">
      <w:pPr>
        <w:pBdr>
          <w:top w:val="single" w:sz="4" w:space="1" w:color="auto"/>
          <w:left w:val="single" w:sz="4" w:space="4" w:color="auto"/>
          <w:bottom w:val="single" w:sz="4" w:space="1" w:color="auto"/>
          <w:right w:val="single" w:sz="4" w:space="4" w:color="auto"/>
        </w:pBdr>
        <w:spacing w:before="40" w:after="0" w:line="480" w:lineRule="auto"/>
        <w:rPr>
          <w:szCs w:val="24"/>
        </w:rPr>
      </w:pPr>
      <w:r w:rsidRPr="007B05D9">
        <w:rPr>
          <w:szCs w:val="24"/>
        </w:rPr>
        <w:t>* coret yang tidak perlu</w:t>
      </w:r>
    </w:p>
    <w:p w:rsidR="00787BB9" w:rsidRPr="007B05D9" w:rsidRDefault="00787BB9" w:rsidP="00787BB9">
      <w:pPr>
        <w:widowControl w:val="0"/>
        <w:autoSpaceDE w:val="0"/>
        <w:autoSpaceDN w:val="0"/>
        <w:adjustRightInd w:val="0"/>
        <w:spacing w:after="0" w:line="480" w:lineRule="auto"/>
        <w:rPr>
          <w:b/>
          <w:szCs w:val="24"/>
        </w:rPr>
        <w:sectPr w:rsidR="00787BB9" w:rsidRPr="007B05D9" w:rsidSect="00E4619D">
          <w:pgSz w:w="11907" w:h="16840" w:code="9"/>
          <w:pgMar w:top="1701" w:right="1701" w:bottom="1701" w:left="2268" w:header="720" w:footer="720" w:gutter="0"/>
          <w:cols w:space="720"/>
          <w:titlePg/>
          <w:docGrid w:linePitch="360"/>
        </w:sectPr>
      </w:pPr>
    </w:p>
    <w:p w:rsidR="00FC17F8" w:rsidRPr="007B05D9" w:rsidRDefault="00FC17F8" w:rsidP="00787BB9">
      <w:pPr>
        <w:spacing w:after="0" w:line="480" w:lineRule="auto"/>
        <w:rPr>
          <w:b/>
          <w:bCs/>
          <w:szCs w:val="24"/>
        </w:rPr>
      </w:pPr>
      <w:bookmarkStart w:id="322" w:name="_Toc443288887"/>
      <w:bookmarkEnd w:id="322"/>
    </w:p>
    <w:p w:rsidR="00FC17F8" w:rsidRPr="007B05D9" w:rsidRDefault="00FC17F8" w:rsidP="00787BB9">
      <w:pPr>
        <w:spacing w:after="0" w:line="480" w:lineRule="auto"/>
        <w:rPr>
          <w:b/>
          <w:bCs/>
          <w:szCs w:val="24"/>
        </w:rPr>
        <w:sectPr w:rsidR="00FC17F8" w:rsidRPr="007B05D9" w:rsidSect="00317BEA">
          <w:type w:val="continuous"/>
          <w:pgSz w:w="11907" w:h="16840" w:code="9"/>
          <w:pgMar w:top="1701" w:right="1701" w:bottom="1701" w:left="2268" w:header="720" w:footer="720" w:gutter="0"/>
          <w:cols w:space="720"/>
          <w:docGrid w:linePitch="360"/>
        </w:sectPr>
      </w:pPr>
    </w:p>
    <w:p w:rsidR="00787BB9" w:rsidRPr="007B05D9" w:rsidRDefault="00787BB9" w:rsidP="00787BB9">
      <w:pPr>
        <w:spacing w:after="0" w:line="480" w:lineRule="auto"/>
        <w:rPr>
          <w:b/>
          <w:bCs/>
          <w:szCs w:val="24"/>
        </w:rPr>
      </w:pPr>
      <w:r w:rsidRPr="007B05D9">
        <w:rPr>
          <w:b/>
          <w:bCs/>
          <w:szCs w:val="24"/>
        </w:rPr>
        <w:lastRenderedPageBreak/>
        <w:t>Lampiran 5</w:t>
      </w:r>
    </w:p>
    <w:p w:rsidR="00787BB9" w:rsidRPr="007B05D9" w:rsidRDefault="00D77F5F" w:rsidP="00787BB9">
      <w:pPr>
        <w:spacing w:after="0" w:line="240" w:lineRule="auto"/>
        <w:jc w:val="center"/>
        <w:rPr>
          <w:b/>
          <w:szCs w:val="24"/>
        </w:rPr>
      </w:pPr>
      <w:r w:rsidRPr="007B05D9">
        <w:rPr>
          <w:b/>
          <w:szCs w:val="24"/>
        </w:rPr>
        <w:t xml:space="preserve">Langkah-Langkah Pengukuran  </w:t>
      </w:r>
    </w:p>
    <w:p w:rsidR="00787BB9" w:rsidRPr="007B05D9" w:rsidRDefault="00D77F5F" w:rsidP="00787BB9">
      <w:pPr>
        <w:spacing w:after="0" w:line="240" w:lineRule="auto"/>
        <w:jc w:val="center"/>
        <w:rPr>
          <w:b/>
          <w:szCs w:val="24"/>
        </w:rPr>
      </w:pPr>
      <w:r w:rsidRPr="007B05D9">
        <w:rPr>
          <w:b/>
          <w:i/>
          <w:szCs w:val="24"/>
        </w:rPr>
        <w:t>Ankle Brachial Index</w:t>
      </w:r>
      <w:r w:rsidRPr="007B05D9">
        <w:rPr>
          <w:b/>
          <w:szCs w:val="24"/>
        </w:rPr>
        <w:t xml:space="preserve"> (ABI)</w:t>
      </w:r>
    </w:p>
    <w:p w:rsidR="00787BB9" w:rsidRPr="007B05D9" w:rsidRDefault="00787BB9" w:rsidP="00787BB9">
      <w:pPr>
        <w:spacing w:after="0" w:line="240" w:lineRule="auto"/>
        <w:jc w:val="center"/>
        <w:rPr>
          <w:b/>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230"/>
      </w:tblGrid>
      <w:tr w:rsidR="007B05D9" w:rsidRPr="007B05D9" w:rsidTr="00787BB9">
        <w:tc>
          <w:tcPr>
            <w:tcW w:w="737" w:type="dxa"/>
            <w:shd w:val="clear" w:color="auto" w:fill="auto"/>
          </w:tcPr>
          <w:p w:rsidR="00787BB9" w:rsidRPr="007B05D9" w:rsidRDefault="00787BB9" w:rsidP="00787BB9">
            <w:pPr>
              <w:spacing w:after="0" w:line="360" w:lineRule="auto"/>
              <w:jc w:val="center"/>
              <w:rPr>
                <w:szCs w:val="24"/>
              </w:rPr>
            </w:pPr>
            <w:r w:rsidRPr="007B05D9">
              <w:rPr>
                <w:szCs w:val="24"/>
              </w:rPr>
              <w:t>Alat</w:t>
            </w:r>
          </w:p>
        </w:tc>
        <w:tc>
          <w:tcPr>
            <w:tcW w:w="7230" w:type="dxa"/>
            <w:shd w:val="clear" w:color="auto" w:fill="auto"/>
          </w:tcPr>
          <w:p w:rsidR="00EA51F5" w:rsidRPr="007B05D9" w:rsidRDefault="00EA51F5" w:rsidP="00805AFD">
            <w:pPr>
              <w:pStyle w:val="ListParagraph"/>
              <w:numPr>
                <w:ilvl w:val="0"/>
                <w:numId w:val="33"/>
              </w:numPr>
              <w:spacing w:after="0" w:line="360" w:lineRule="auto"/>
              <w:ind w:left="460"/>
              <w:jc w:val="both"/>
              <w:rPr>
                <w:szCs w:val="24"/>
              </w:rPr>
            </w:pPr>
            <w:r w:rsidRPr="007B05D9">
              <w:rPr>
                <w:rFonts w:eastAsia="Calibri" w:cs="Times New Roman"/>
                <w:szCs w:val="24"/>
              </w:rPr>
              <w:t>Spygmomanometer</w:t>
            </w:r>
            <w:r w:rsidRPr="007B05D9">
              <w:rPr>
                <w:i/>
                <w:szCs w:val="24"/>
              </w:rPr>
              <w:t xml:space="preserve"> </w:t>
            </w:r>
          </w:p>
          <w:p w:rsidR="00787BB9" w:rsidRPr="007B05D9" w:rsidRDefault="00EA51F5" w:rsidP="00805AFD">
            <w:pPr>
              <w:pStyle w:val="ListParagraph"/>
              <w:numPr>
                <w:ilvl w:val="0"/>
                <w:numId w:val="33"/>
              </w:numPr>
              <w:spacing w:after="0" w:line="360" w:lineRule="auto"/>
              <w:ind w:left="460"/>
              <w:jc w:val="both"/>
              <w:rPr>
                <w:szCs w:val="24"/>
              </w:rPr>
            </w:pPr>
            <w:r w:rsidRPr="007B05D9">
              <w:rPr>
                <w:i/>
                <w:szCs w:val="24"/>
              </w:rPr>
              <w:t>Hand-held</w:t>
            </w:r>
            <w:r w:rsidR="00787BB9" w:rsidRPr="007B05D9">
              <w:rPr>
                <w:szCs w:val="24"/>
              </w:rPr>
              <w:t xml:space="preserve"> doppler</w:t>
            </w:r>
          </w:p>
          <w:p w:rsidR="00787BB9" w:rsidRPr="007B05D9" w:rsidRDefault="00787BB9" w:rsidP="00805AFD">
            <w:pPr>
              <w:pStyle w:val="ListParagraph"/>
              <w:numPr>
                <w:ilvl w:val="0"/>
                <w:numId w:val="33"/>
              </w:numPr>
              <w:spacing w:after="0" w:line="360" w:lineRule="auto"/>
              <w:ind w:left="460"/>
              <w:jc w:val="both"/>
              <w:rPr>
                <w:szCs w:val="24"/>
              </w:rPr>
            </w:pPr>
            <w:r w:rsidRPr="007B05D9">
              <w:rPr>
                <w:szCs w:val="24"/>
              </w:rPr>
              <w:t>Gel Ultrasonik</w:t>
            </w:r>
          </w:p>
        </w:tc>
      </w:tr>
      <w:tr w:rsidR="007B05D9" w:rsidRPr="007B05D9" w:rsidTr="00787BB9">
        <w:tc>
          <w:tcPr>
            <w:tcW w:w="7967" w:type="dxa"/>
            <w:gridSpan w:val="2"/>
            <w:shd w:val="clear" w:color="auto" w:fill="auto"/>
          </w:tcPr>
          <w:p w:rsidR="00787BB9" w:rsidRPr="007B05D9" w:rsidRDefault="00787BB9" w:rsidP="00787BB9">
            <w:pPr>
              <w:pStyle w:val="ListParagraph"/>
              <w:ind w:hanging="720"/>
              <w:rPr>
                <w:szCs w:val="24"/>
                <w:lang w:val="id-ID"/>
              </w:rPr>
            </w:pPr>
            <w:r w:rsidRPr="007B05D9">
              <w:rPr>
                <w:szCs w:val="24"/>
                <w:lang w:val="id-ID"/>
              </w:rPr>
              <w:t>Prosedur</w:t>
            </w:r>
          </w:p>
        </w:tc>
      </w:tr>
      <w:tr w:rsidR="007B05D9" w:rsidRPr="007B05D9" w:rsidTr="00787BB9">
        <w:trPr>
          <w:trHeight w:val="9711"/>
        </w:trPr>
        <w:tc>
          <w:tcPr>
            <w:tcW w:w="7967" w:type="dxa"/>
            <w:gridSpan w:val="2"/>
            <w:shd w:val="clear" w:color="auto" w:fill="auto"/>
          </w:tcPr>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szCs w:val="24"/>
              </w:rPr>
            </w:pPr>
            <w:r w:rsidRPr="007B05D9">
              <w:rPr>
                <w:szCs w:val="24"/>
              </w:rPr>
              <w:t>Anjurkan klien untuk berbaring dalam posisi supine.</w:t>
            </w:r>
          </w:p>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szCs w:val="24"/>
              </w:rPr>
            </w:pPr>
            <w:r w:rsidRPr="007B05D9">
              <w:rPr>
                <w:szCs w:val="24"/>
              </w:rPr>
              <w:t>Pasang manset tekanan darah sekitar lengan atas pasien</w:t>
            </w:r>
          </w:p>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szCs w:val="24"/>
              </w:rPr>
            </w:pPr>
            <w:r w:rsidRPr="007B05D9">
              <w:rPr>
                <w:szCs w:val="24"/>
              </w:rPr>
              <w:t>Pasang gel ultrasonic</w:t>
            </w:r>
          </w:p>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szCs w:val="24"/>
              </w:rPr>
            </w:pPr>
            <w:r w:rsidRPr="007B05D9">
              <w:rPr>
                <w:szCs w:val="24"/>
              </w:rPr>
              <w:t>Dengarkan Doppler, dan kembangkan atau pompa manset sampai suara doppler tidak muncul.</w:t>
            </w:r>
          </w:p>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szCs w:val="24"/>
              </w:rPr>
            </w:pPr>
            <w:r w:rsidRPr="007B05D9">
              <w:rPr>
                <w:szCs w:val="24"/>
              </w:rPr>
              <w:t xml:space="preserve">Dengan perlahan kempiskan manset sampai suara doppler terdengar. Ini merupakan tekanan </w:t>
            </w:r>
            <w:r w:rsidRPr="007B05D9">
              <w:rPr>
                <w:i/>
                <w:szCs w:val="24"/>
              </w:rPr>
              <w:t>brachial</w:t>
            </w:r>
            <w:r w:rsidRPr="007B05D9">
              <w:rPr>
                <w:szCs w:val="24"/>
              </w:rPr>
              <w:t xml:space="preserve"> sistolik.</w:t>
            </w:r>
          </w:p>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szCs w:val="24"/>
              </w:rPr>
            </w:pPr>
            <w:r w:rsidRPr="007B05D9">
              <w:rPr>
                <w:szCs w:val="24"/>
              </w:rPr>
              <w:t xml:space="preserve">Peroleh tekanan brachial pada kedua lengan. Untuk menghitung indexnya, gunakan tekanan yang lebih tinggi. </w:t>
            </w:r>
          </w:p>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szCs w:val="24"/>
              </w:rPr>
            </w:pPr>
            <w:r w:rsidRPr="007B05D9">
              <w:rPr>
                <w:szCs w:val="24"/>
              </w:rPr>
              <w:t xml:space="preserve">Untuk tekanan pada pergelangan kaki (ankle), pasang manset pada ekstremitas bawah di atas pergelangan kaki atau mata kaki. </w:t>
            </w:r>
          </w:p>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szCs w:val="24"/>
              </w:rPr>
            </w:pPr>
            <w:r w:rsidRPr="007B05D9">
              <w:rPr>
                <w:szCs w:val="24"/>
              </w:rPr>
              <w:t>Pasang gel ultrasonic pada dorsalis pedis atau arteri tibialis posterior.</w:t>
            </w:r>
          </w:p>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szCs w:val="24"/>
              </w:rPr>
            </w:pPr>
            <w:r w:rsidRPr="007B05D9">
              <w:rPr>
                <w:szCs w:val="24"/>
              </w:rPr>
              <w:t>Dengarkan Doppler dan kembangkan manset sampai suara Doppler tidak terdengar.</w:t>
            </w:r>
          </w:p>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b/>
                <w:szCs w:val="24"/>
              </w:rPr>
            </w:pPr>
            <w:r w:rsidRPr="007B05D9">
              <w:rPr>
                <w:szCs w:val="24"/>
              </w:rPr>
              <w:t xml:space="preserve">Dengan perlahan-lahan kempiskan manset sampai suara Doppler terdengar. Bunyi ini merupakan tekanan pergelangan kaki atau </w:t>
            </w:r>
            <w:r w:rsidRPr="007B05D9">
              <w:rPr>
                <w:i/>
                <w:szCs w:val="24"/>
              </w:rPr>
              <w:t>ankle.</w:t>
            </w:r>
          </w:p>
          <w:p w:rsidR="00787BB9" w:rsidRPr="007B05D9" w:rsidRDefault="00787BB9" w:rsidP="00805AFD">
            <w:pPr>
              <w:pStyle w:val="ListParagraph"/>
              <w:widowControl w:val="0"/>
              <w:numPr>
                <w:ilvl w:val="6"/>
                <w:numId w:val="34"/>
              </w:numPr>
              <w:overflowPunct w:val="0"/>
              <w:autoSpaceDE w:val="0"/>
              <w:autoSpaceDN w:val="0"/>
              <w:adjustRightInd w:val="0"/>
              <w:spacing w:after="0" w:line="480" w:lineRule="auto"/>
              <w:ind w:left="743" w:hanging="425"/>
              <w:jc w:val="both"/>
              <w:rPr>
                <w:b/>
                <w:szCs w:val="24"/>
              </w:rPr>
            </w:pPr>
            <w:r w:rsidRPr="007B05D9">
              <w:rPr>
                <w:szCs w:val="24"/>
              </w:rPr>
              <w:t xml:space="preserve">Hitung ABI  dengan membagi hasil sistolik </w:t>
            </w:r>
            <w:r w:rsidRPr="007B05D9">
              <w:rPr>
                <w:i/>
                <w:szCs w:val="24"/>
              </w:rPr>
              <w:t xml:space="preserve">ankle </w:t>
            </w:r>
            <w:r w:rsidRPr="007B05D9">
              <w:rPr>
                <w:szCs w:val="24"/>
              </w:rPr>
              <w:t xml:space="preserve">dengan sistolik </w:t>
            </w:r>
            <w:r w:rsidRPr="007B05D9">
              <w:rPr>
                <w:i/>
                <w:szCs w:val="24"/>
              </w:rPr>
              <w:t>brachial</w:t>
            </w:r>
            <w:r w:rsidRPr="007B05D9">
              <w:rPr>
                <w:szCs w:val="24"/>
              </w:rPr>
              <w:t xml:space="preserve"> </w:t>
            </w:r>
          </w:p>
        </w:tc>
      </w:tr>
    </w:tbl>
    <w:p w:rsidR="00EA630A" w:rsidRPr="007B05D9" w:rsidRDefault="00787BB9" w:rsidP="00787BB9">
      <w:pPr>
        <w:jc w:val="both"/>
        <w:rPr>
          <w:b/>
          <w:szCs w:val="24"/>
        </w:rPr>
      </w:pPr>
      <w:r w:rsidRPr="007B05D9">
        <w:rPr>
          <w:b/>
          <w:szCs w:val="24"/>
        </w:rPr>
        <w:t>Sumber : Milne et al, (2003)</w:t>
      </w:r>
    </w:p>
    <w:p w:rsidR="00EA630A" w:rsidRPr="007B05D9" w:rsidRDefault="00EA630A" w:rsidP="00787BB9">
      <w:pPr>
        <w:jc w:val="both"/>
        <w:rPr>
          <w:b/>
          <w:szCs w:val="24"/>
        </w:rPr>
        <w:sectPr w:rsidR="00EA630A" w:rsidRPr="007B05D9" w:rsidSect="00FC17F8">
          <w:pgSz w:w="11907" w:h="16840" w:code="9"/>
          <w:pgMar w:top="1701" w:right="1701" w:bottom="1701" w:left="2268" w:header="720" w:footer="720" w:gutter="0"/>
          <w:cols w:space="720"/>
          <w:titlePg/>
          <w:docGrid w:linePitch="360"/>
        </w:sectPr>
      </w:pPr>
    </w:p>
    <w:p w:rsidR="00787BB9" w:rsidRPr="007B05D9" w:rsidRDefault="00787BB9" w:rsidP="00787BB9">
      <w:pPr>
        <w:pStyle w:val="Caption"/>
        <w:keepNext/>
        <w:rPr>
          <w:sz w:val="24"/>
          <w:szCs w:val="24"/>
          <w:lang w:val="id-ID"/>
        </w:rPr>
      </w:pPr>
      <w:bookmarkStart w:id="323" w:name="_Toc508355171"/>
      <w:bookmarkStart w:id="324" w:name="_Toc508355172"/>
      <w:r w:rsidRPr="007B05D9">
        <w:rPr>
          <w:sz w:val="24"/>
          <w:szCs w:val="24"/>
          <w:lang w:val="id-ID"/>
        </w:rPr>
        <w:lastRenderedPageBreak/>
        <w:t xml:space="preserve">Lampiran </w:t>
      </w:r>
      <w:bookmarkEnd w:id="323"/>
      <w:r w:rsidRPr="007B05D9">
        <w:rPr>
          <w:sz w:val="24"/>
          <w:szCs w:val="24"/>
        </w:rPr>
        <w:t>6</w:t>
      </w:r>
    </w:p>
    <w:p w:rsidR="00787BB9" w:rsidRPr="007B05D9" w:rsidRDefault="00787BB9" w:rsidP="00787BB9">
      <w:pPr>
        <w:spacing w:after="0" w:line="240" w:lineRule="auto"/>
        <w:jc w:val="center"/>
        <w:rPr>
          <w:b/>
          <w:szCs w:val="24"/>
        </w:rPr>
      </w:pPr>
    </w:p>
    <w:p w:rsidR="00787BB9" w:rsidRPr="007B05D9" w:rsidRDefault="00787BB9" w:rsidP="00787BB9">
      <w:pPr>
        <w:spacing w:after="0" w:line="240" w:lineRule="auto"/>
        <w:jc w:val="center"/>
        <w:rPr>
          <w:b/>
          <w:szCs w:val="24"/>
        </w:rPr>
      </w:pPr>
      <w:r w:rsidRPr="007B05D9">
        <w:rPr>
          <w:b/>
          <w:szCs w:val="24"/>
        </w:rPr>
        <w:t>Prosedur Pemberian Senam Kaki Diabetik</w:t>
      </w:r>
    </w:p>
    <w:p w:rsidR="00787BB9" w:rsidRPr="007B05D9" w:rsidRDefault="00787BB9" w:rsidP="00787BB9">
      <w:pPr>
        <w:spacing w:after="0" w:line="240" w:lineRule="auto"/>
        <w:rPr>
          <w:b/>
          <w:szCs w:val="24"/>
        </w:rPr>
      </w:pPr>
    </w:p>
    <w:tbl>
      <w:tblPr>
        <w:tblStyle w:val="TableGrid5"/>
        <w:tblW w:w="0" w:type="auto"/>
        <w:tblLook w:val="04A0" w:firstRow="1" w:lastRow="0" w:firstColumn="1" w:lastColumn="0" w:noHBand="0" w:noVBand="1"/>
      </w:tblPr>
      <w:tblGrid>
        <w:gridCol w:w="2235"/>
        <w:gridCol w:w="5916"/>
      </w:tblGrid>
      <w:tr w:rsidR="007B05D9" w:rsidRPr="007B05D9" w:rsidTr="00787BB9">
        <w:tc>
          <w:tcPr>
            <w:tcW w:w="2235" w:type="dxa"/>
          </w:tcPr>
          <w:p w:rsidR="00787BB9" w:rsidRPr="007B05D9" w:rsidRDefault="00787BB9" w:rsidP="00787BB9">
            <w:pPr>
              <w:spacing w:after="0" w:line="240" w:lineRule="auto"/>
              <w:jc w:val="both"/>
              <w:rPr>
                <w:rFonts w:ascii="Times New Roman" w:hAnsi="Times New Roman"/>
                <w:b/>
                <w:sz w:val="24"/>
                <w:szCs w:val="24"/>
              </w:rPr>
            </w:pPr>
          </w:p>
        </w:tc>
        <w:tc>
          <w:tcPr>
            <w:tcW w:w="5916" w:type="dxa"/>
          </w:tcPr>
          <w:p w:rsidR="00787BB9" w:rsidRPr="007B05D9" w:rsidRDefault="00787BB9" w:rsidP="00787BB9">
            <w:pPr>
              <w:spacing w:after="0" w:line="240" w:lineRule="auto"/>
              <w:jc w:val="center"/>
              <w:rPr>
                <w:rFonts w:ascii="Times New Roman" w:hAnsi="Times New Roman"/>
                <w:b/>
                <w:sz w:val="24"/>
                <w:szCs w:val="24"/>
              </w:rPr>
            </w:pPr>
            <w:r w:rsidRPr="007B05D9">
              <w:rPr>
                <w:rFonts w:ascii="Times New Roman" w:hAnsi="Times New Roman"/>
                <w:b/>
                <w:sz w:val="24"/>
                <w:szCs w:val="24"/>
              </w:rPr>
              <w:t>Persiapan</w:t>
            </w:r>
          </w:p>
        </w:tc>
      </w:tr>
      <w:tr w:rsidR="007B05D9" w:rsidRPr="007B05D9" w:rsidTr="00787BB9">
        <w:tc>
          <w:tcPr>
            <w:tcW w:w="2235" w:type="dxa"/>
          </w:tcPr>
          <w:p w:rsidR="00787BB9" w:rsidRPr="007B05D9" w:rsidRDefault="00787BB9" w:rsidP="00787BB9">
            <w:pPr>
              <w:spacing w:after="0" w:line="360" w:lineRule="auto"/>
              <w:jc w:val="both"/>
              <w:rPr>
                <w:rFonts w:ascii="Times New Roman" w:hAnsi="Times New Roman"/>
                <w:b/>
                <w:sz w:val="24"/>
                <w:szCs w:val="24"/>
              </w:rPr>
            </w:pPr>
            <w:r w:rsidRPr="007B05D9">
              <w:rPr>
                <w:rFonts w:ascii="Times New Roman" w:hAnsi="Times New Roman"/>
                <w:b/>
                <w:sz w:val="24"/>
                <w:szCs w:val="24"/>
              </w:rPr>
              <w:t>Persiapan klien</w:t>
            </w:r>
          </w:p>
        </w:tc>
        <w:tc>
          <w:tcPr>
            <w:tcW w:w="5916" w:type="dxa"/>
          </w:tcPr>
          <w:p w:rsidR="00787BB9" w:rsidRPr="007B05D9" w:rsidRDefault="00787BB9" w:rsidP="0090162D">
            <w:pPr>
              <w:numPr>
                <w:ilvl w:val="0"/>
                <w:numId w:val="37"/>
              </w:numPr>
              <w:spacing w:after="0" w:line="360" w:lineRule="auto"/>
              <w:contextualSpacing/>
              <w:jc w:val="both"/>
              <w:rPr>
                <w:rFonts w:ascii="Times New Roman" w:hAnsi="Times New Roman"/>
                <w:sz w:val="24"/>
                <w:szCs w:val="24"/>
              </w:rPr>
            </w:pPr>
            <w:r w:rsidRPr="007B05D9">
              <w:rPr>
                <w:rFonts w:ascii="Times New Roman" w:hAnsi="Times New Roman"/>
                <w:sz w:val="24"/>
                <w:szCs w:val="24"/>
              </w:rPr>
              <w:t xml:space="preserve">Pasien diberitahu tujuan pemberian </w:t>
            </w:r>
            <w:r w:rsidRPr="007B05D9">
              <w:rPr>
                <w:rFonts w:ascii="Times New Roman" w:hAnsi="Times New Roman"/>
                <w:sz w:val="24"/>
                <w:szCs w:val="24"/>
                <w:lang w:val="en-US"/>
              </w:rPr>
              <w:t xml:space="preserve">Senam Kaki Diabetik </w:t>
            </w:r>
            <w:r w:rsidRPr="007B05D9">
              <w:rPr>
                <w:rFonts w:ascii="Times New Roman" w:hAnsi="Times New Roman"/>
                <w:i/>
                <w:sz w:val="24"/>
                <w:szCs w:val="24"/>
              </w:rPr>
              <w:t xml:space="preserve"> </w:t>
            </w:r>
          </w:p>
          <w:p w:rsidR="00787BB9" w:rsidRPr="007B05D9" w:rsidRDefault="00787BB9" w:rsidP="0090162D">
            <w:pPr>
              <w:numPr>
                <w:ilvl w:val="0"/>
                <w:numId w:val="37"/>
              </w:numPr>
              <w:spacing w:after="0" w:line="360" w:lineRule="auto"/>
              <w:contextualSpacing/>
              <w:jc w:val="both"/>
              <w:rPr>
                <w:rFonts w:ascii="Times New Roman" w:hAnsi="Times New Roman"/>
                <w:sz w:val="24"/>
                <w:szCs w:val="24"/>
              </w:rPr>
            </w:pPr>
            <w:r w:rsidRPr="007B05D9">
              <w:rPr>
                <w:rFonts w:ascii="Times New Roman" w:hAnsi="Times New Roman"/>
                <w:sz w:val="24"/>
                <w:szCs w:val="24"/>
              </w:rPr>
              <w:t>Melakukan kontrak waktu</w:t>
            </w:r>
          </w:p>
        </w:tc>
      </w:tr>
      <w:tr w:rsidR="007B05D9" w:rsidRPr="007B05D9" w:rsidTr="00787BB9">
        <w:tc>
          <w:tcPr>
            <w:tcW w:w="2235" w:type="dxa"/>
          </w:tcPr>
          <w:p w:rsidR="00787BB9" w:rsidRPr="007B05D9" w:rsidRDefault="00787BB9" w:rsidP="00787BB9">
            <w:pPr>
              <w:spacing w:after="0" w:line="360" w:lineRule="auto"/>
              <w:jc w:val="both"/>
              <w:rPr>
                <w:rFonts w:ascii="Times New Roman" w:hAnsi="Times New Roman"/>
                <w:b/>
                <w:sz w:val="24"/>
                <w:szCs w:val="24"/>
              </w:rPr>
            </w:pPr>
          </w:p>
        </w:tc>
        <w:tc>
          <w:tcPr>
            <w:tcW w:w="5916" w:type="dxa"/>
          </w:tcPr>
          <w:p w:rsidR="00787BB9" w:rsidRPr="007B05D9" w:rsidRDefault="00787BB9" w:rsidP="00787BB9">
            <w:pPr>
              <w:spacing w:after="0" w:line="360" w:lineRule="auto"/>
              <w:jc w:val="center"/>
              <w:rPr>
                <w:rFonts w:ascii="Times New Roman" w:hAnsi="Times New Roman"/>
                <w:b/>
                <w:sz w:val="24"/>
                <w:szCs w:val="24"/>
              </w:rPr>
            </w:pPr>
            <w:r w:rsidRPr="007B05D9">
              <w:rPr>
                <w:rFonts w:ascii="Times New Roman" w:hAnsi="Times New Roman"/>
                <w:b/>
                <w:sz w:val="24"/>
                <w:szCs w:val="24"/>
              </w:rPr>
              <w:t>Prosedur Pelaksanaan</w:t>
            </w:r>
          </w:p>
        </w:tc>
      </w:tr>
      <w:tr w:rsidR="007B05D9" w:rsidRPr="007B05D9" w:rsidTr="00787BB9">
        <w:tc>
          <w:tcPr>
            <w:tcW w:w="2235" w:type="dxa"/>
          </w:tcPr>
          <w:p w:rsidR="00787BB9" w:rsidRPr="007B05D9" w:rsidRDefault="00787BB9" w:rsidP="00787BB9">
            <w:pPr>
              <w:spacing w:after="0" w:line="360" w:lineRule="auto"/>
              <w:jc w:val="both"/>
              <w:rPr>
                <w:rFonts w:ascii="Times New Roman" w:hAnsi="Times New Roman"/>
                <w:b/>
                <w:sz w:val="24"/>
                <w:szCs w:val="24"/>
              </w:rPr>
            </w:pPr>
          </w:p>
        </w:tc>
        <w:tc>
          <w:tcPr>
            <w:tcW w:w="5916" w:type="dxa"/>
          </w:tcPr>
          <w:p w:rsidR="00787BB9" w:rsidRPr="007B05D9" w:rsidRDefault="00787BB9" w:rsidP="0090162D">
            <w:pPr>
              <w:numPr>
                <w:ilvl w:val="0"/>
                <w:numId w:val="38"/>
              </w:numPr>
              <w:spacing w:after="0" w:line="360" w:lineRule="auto"/>
              <w:contextualSpacing/>
              <w:jc w:val="both"/>
              <w:rPr>
                <w:rFonts w:ascii="Times New Roman" w:hAnsi="Times New Roman"/>
                <w:sz w:val="24"/>
                <w:szCs w:val="24"/>
              </w:rPr>
            </w:pPr>
            <w:r w:rsidRPr="007B05D9">
              <w:rPr>
                <w:rFonts w:ascii="Times New Roman" w:hAnsi="Times New Roman"/>
                <w:sz w:val="24"/>
                <w:szCs w:val="24"/>
              </w:rPr>
              <w:t>Tahap pra interaksi</w:t>
            </w:r>
          </w:p>
          <w:p w:rsidR="00787BB9" w:rsidRPr="007B05D9" w:rsidRDefault="00787BB9" w:rsidP="0090162D">
            <w:pPr>
              <w:numPr>
                <w:ilvl w:val="0"/>
                <w:numId w:val="38"/>
              </w:numPr>
              <w:spacing w:after="0" w:line="360" w:lineRule="auto"/>
              <w:contextualSpacing/>
              <w:jc w:val="both"/>
              <w:rPr>
                <w:rFonts w:ascii="Times New Roman" w:hAnsi="Times New Roman"/>
                <w:sz w:val="24"/>
                <w:szCs w:val="24"/>
              </w:rPr>
            </w:pPr>
            <w:r w:rsidRPr="007B05D9">
              <w:rPr>
                <w:rFonts w:ascii="Times New Roman" w:hAnsi="Times New Roman"/>
                <w:sz w:val="24"/>
                <w:szCs w:val="24"/>
              </w:rPr>
              <w:t xml:space="preserve">Mengecek kesiapan </w:t>
            </w:r>
            <w:r w:rsidRPr="007B05D9">
              <w:rPr>
                <w:rFonts w:ascii="Times New Roman" w:hAnsi="Times New Roman"/>
                <w:sz w:val="24"/>
                <w:szCs w:val="24"/>
                <w:lang w:val="en-US"/>
              </w:rPr>
              <w:t xml:space="preserve">alat berupa kursi dan koran serta kesiapan </w:t>
            </w:r>
            <w:r w:rsidRPr="007B05D9">
              <w:rPr>
                <w:rFonts w:ascii="Times New Roman" w:hAnsi="Times New Roman"/>
                <w:sz w:val="24"/>
                <w:szCs w:val="24"/>
              </w:rPr>
              <w:t>klien</w:t>
            </w:r>
          </w:p>
        </w:tc>
      </w:tr>
      <w:tr w:rsidR="007B05D9" w:rsidRPr="007B05D9" w:rsidTr="00787BB9">
        <w:tc>
          <w:tcPr>
            <w:tcW w:w="2235" w:type="dxa"/>
          </w:tcPr>
          <w:p w:rsidR="00787BB9" w:rsidRPr="007B05D9" w:rsidRDefault="00787BB9" w:rsidP="00787BB9">
            <w:pPr>
              <w:spacing w:after="0" w:line="360" w:lineRule="auto"/>
              <w:jc w:val="both"/>
              <w:rPr>
                <w:rFonts w:ascii="Times New Roman" w:hAnsi="Times New Roman"/>
                <w:b/>
                <w:sz w:val="24"/>
                <w:szCs w:val="24"/>
              </w:rPr>
            </w:pPr>
          </w:p>
        </w:tc>
        <w:tc>
          <w:tcPr>
            <w:tcW w:w="5916" w:type="dxa"/>
          </w:tcPr>
          <w:p w:rsidR="00787BB9" w:rsidRPr="007B05D9" w:rsidRDefault="00787BB9" w:rsidP="00787BB9">
            <w:pPr>
              <w:spacing w:after="0" w:line="360" w:lineRule="auto"/>
              <w:jc w:val="both"/>
              <w:rPr>
                <w:rFonts w:ascii="Times New Roman" w:hAnsi="Times New Roman"/>
                <w:b/>
                <w:sz w:val="24"/>
                <w:szCs w:val="24"/>
              </w:rPr>
            </w:pPr>
            <w:r w:rsidRPr="007B05D9">
              <w:rPr>
                <w:rFonts w:ascii="Times New Roman" w:hAnsi="Times New Roman"/>
                <w:b/>
                <w:sz w:val="24"/>
                <w:szCs w:val="24"/>
              </w:rPr>
              <w:t>Tahap orientasi</w:t>
            </w:r>
          </w:p>
          <w:p w:rsidR="00787BB9" w:rsidRPr="007B05D9" w:rsidRDefault="00787BB9" w:rsidP="0090162D">
            <w:pPr>
              <w:numPr>
                <w:ilvl w:val="0"/>
                <w:numId w:val="39"/>
              </w:numPr>
              <w:spacing w:after="0" w:line="360" w:lineRule="auto"/>
              <w:contextualSpacing/>
              <w:jc w:val="both"/>
              <w:rPr>
                <w:rFonts w:ascii="Times New Roman" w:hAnsi="Times New Roman"/>
                <w:sz w:val="24"/>
                <w:szCs w:val="24"/>
              </w:rPr>
            </w:pPr>
            <w:r w:rsidRPr="007B05D9">
              <w:rPr>
                <w:rFonts w:ascii="Times New Roman" w:hAnsi="Times New Roman"/>
                <w:sz w:val="24"/>
                <w:szCs w:val="24"/>
              </w:rPr>
              <w:t>Memberikan salam dan menyapa pasien</w:t>
            </w:r>
          </w:p>
          <w:p w:rsidR="00787BB9" w:rsidRPr="007B05D9" w:rsidRDefault="00787BB9" w:rsidP="0090162D">
            <w:pPr>
              <w:numPr>
                <w:ilvl w:val="0"/>
                <w:numId w:val="39"/>
              </w:numPr>
              <w:spacing w:after="0" w:line="360" w:lineRule="auto"/>
              <w:contextualSpacing/>
              <w:jc w:val="both"/>
              <w:rPr>
                <w:rFonts w:ascii="Times New Roman" w:hAnsi="Times New Roman"/>
                <w:sz w:val="24"/>
                <w:szCs w:val="24"/>
              </w:rPr>
            </w:pPr>
            <w:r w:rsidRPr="007B05D9">
              <w:rPr>
                <w:rFonts w:ascii="Times New Roman" w:hAnsi="Times New Roman"/>
                <w:sz w:val="24"/>
                <w:szCs w:val="24"/>
              </w:rPr>
              <w:t>Memperkenalkan diri</w:t>
            </w:r>
          </w:p>
          <w:p w:rsidR="00787BB9" w:rsidRPr="007B05D9" w:rsidRDefault="00787BB9" w:rsidP="0090162D">
            <w:pPr>
              <w:numPr>
                <w:ilvl w:val="0"/>
                <w:numId w:val="37"/>
              </w:numPr>
              <w:spacing w:after="0" w:line="360" w:lineRule="auto"/>
              <w:contextualSpacing/>
              <w:jc w:val="both"/>
              <w:rPr>
                <w:rFonts w:ascii="Times New Roman" w:hAnsi="Times New Roman"/>
                <w:sz w:val="24"/>
                <w:szCs w:val="24"/>
              </w:rPr>
            </w:pPr>
            <w:r w:rsidRPr="007B05D9">
              <w:rPr>
                <w:rFonts w:ascii="Times New Roman" w:hAnsi="Times New Roman"/>
                <w:sz w:val="24"/>
                <w:szCs w:val="24"/>
              </w:rPr>
              <w:t xml:space="preserve">Menjelaskan tujuan dan prosedur pelaksanaan </w:t>
            </w:r>
            <w:r w:rsidR="00687215" w:rsidRPr="007B05D9">
              <w:rPr>
                <w:rFonts w:ascii="Times New Roman" w:hAnsi="Times New Roman"/>
                <w:sz w:val="24"/>
                <w:szCs w:val="24"/>
                <w:lang w:val="en-US"/>
              </w:rPr>
              <w:t>senam kaki diabetik</w:t>
            </w:r>
          </w:p>
          <w:p w:rsidR="00787BB9" w:rsidRPr="007B05D9" w:rsidRDefault="00787BB9" w:rsidP="0090162D">
            <w:pPr>
              <w:numPr>
                <w:ilvl w:val="0"/>
                <w:numId w:val="39"/>
              </w:numPr>
              <w:spacing w:after="0" w:line="360" w:lineRule="auto"/>
              <w:contextualSpacing/>
              <w:jc w:val="both"/>
              <w:rPr>
                <w:rFonts w:ascii="Times New Roman" w:hAnsi="Times New Roman"/>
                <w:sz w:val="24"/>
                <w:szCs w:val="24"/>
              </w:rPr>
            </w:pPr>
            <w:r w:rsidRPr="007B05D9">
              <w:rPr>
                <w:rFonts w:ascii="Times New Roman" w:hAnsi="Times New Roman"/>
                <w:sz w:val="24"/>
                <w:szCs w:val="24"/>
              </w:rPr>
              <w:t xml:space="preserve">Menanyakan kesiapan klien sebelum pemberian </w:t>
            </w:r>
            <w:r w:rsidR="00687215" w:rsidRPr="007B05D9">
              <w:rPr>
                <w:rFonts w:ascii="Times New Roman" w:hAnsi="Times New Roman"/>
                <w:sz w:val="24"/>
                <w:szCs w:val="24"/>
                <w:lang w:val="en-US"/>
              </w:rPr>
              <w:t>senam kaki diabetic</w:t>
            </w:r>
          </w:p>
        </w:tc>
      </w:tr>
      <w:tr w:rsidR="007B05D9" w:rsidRPr="007B05D9" w:rsidTr="00787BB9">
        <w:tc>
          <w:tcPr>
            <w:tcW w:w="2235" w:type="dxa"/>
          </w:tcPr>
          <w:p w:rsidR="00787BB9" w:rsidRPr="007B05D9" w:rsidRDefault="00787BB9" w:rsidP="00787BB9">
            <w:pPr>
              <w:spacing w:after="0" w:line="360" w:lineRule="auto"/>
              <w:jc w:val="both"/>
              <w:rPr>
                <w:rFonts w:ascii="Times New Roman" w:hAnsi="Times New Roman"/>
                <w:b/>
                <w:sz w:val="24"/>
                <w:szCs w:val="24"/>
              </w:rPr>
            </w:pPr>
          </w:p>
        </w:tc>
        <w:tc>
          <w:tcPr>
            <w:tcW w:w="5916" w:type="dxa"/>
          </w:tcPr>
          <w:p w:rsidR="00787BB9" w:rsidRPr="007B05D9" w:rsidRDefault="00787BB9" w:rsidP="00787BB9">
            <w:pPr>
              <w:spacing w:after="0" w:line="360" w:lineRule="auto"/>
              <w:jc w:val="both"/>
              <w:rPr>
                <w:rFonts w:ascii="Times New Roman" w:hAnsi="Times New Roman"/>
                <w:b/>
                <w:sz w:val="24"/>
                <w:szCs w:val="24"/>
              </w:rPr>
            </w:pPr>
            <w:r w:rsidRPr="007B05D9">
              <w:rPr>
                <w:rFonts w:ascii="Times New Roman" w:hAnsi="Times New Roman"/>
                <w:b/>
                <w:sz w:val="24"/>
                <w:szCs w:val="24"/>
              </w:rPr>
              <w:t>Tahap kerja</w:t>
            </w:r>
          </w:p>
          <w:p w:rsidR="00787BB9" w:rsidRPr="007B05D9" w:rsidRDefault="00787BB9" w:rsidP="0090162D">
            <w:pPr>
              <w:pStyle w:val="ListParagraph"/>
              <w:numPr>
                <w:ilvl w:val="0"/>
                <w:numId w:val="41"/>
              </w:numPr>
              <w:spacing w:after="200" w:line="480" w:lineRule="auto"/>
              <w:jc w:val="both"/>
              <w:rPr>
                <w:rFonts w:ascii="Times New Roman" w:hAnsi="Times New Roman"/>
                <w:sz w:val="24"/>
                <w:szCs w:val="24"/>
              </w:rPr>
            </w:pPr>
            <w:r w:rsidRPr="007B05D9">
              <w:rPr>
                <w:rFonts w:ascii="Times New Roman" w:hAnsi="Times New Roman"/>
                <w:sz w:val="24"/>
                <w:szCs w:val="24"/>
                <w:lang w:val="en-US"/>
              </w:rPr>
              <w:t>P</w:t>
            </w:r>
            <w:r w:rsidRPr="007B05D9">
              <w:rPr>
                <w:rFonts w:ascii="Times New Roman" w:hAnsi="Times New Roman"/>
                <w:sz w:val="24"/>
                <w:szCs w:val="24"/>
              </w:rPr>
              <w:t>osisikan pasien duduk tegak diatas bangku dengan kaki menyentuh lantai. Dapat juga dilakukan dalam posisi berbaring dengan meluruskan kaki.</w:t>
            </w:r>
          </w:p>
          <w:p w:rsidR="00787BB9" w:rsidRPr="007B05D9" w:rsidRDefault="00787BB9" w:rsidP="00787BB9">
            <w:pPr>
              <w:pStyle w:val="NoSpacing"/>
              <w:spacing w:line="480" w:lineRule="auto"/>
              <w:ind w:left="720"/>
              <w:jc w:val="both"/>
              <w:rPr>
                <w:rFonts w:ascii="Times New Roman" w:hAnsi="Times New Roman"/>
                <w:sz w:val="24"/>
                <w:szCs w:val="24"/>
              </w:rPr>
            </w:pPr>
            <w:r w:rsidRPr="007B05D9">
              <w:rPr>
                <w:rFonts w:ascii="Times New Roman" w:eastAsia="Times New Roman" w:hAnsi="Times New Roman"/>
                <w:noProof/>
                <w:sz w:val="24"/>
                <w:szCs w:val="24"/>
                <w:lang w:val="en-US"/>
              </w:rPr>
              <w:drawing>
                <wp:inline distT="0" distB="0" distL="0" distR="0" wp14:anchorId="556C7D98" wp14:editId="3E1B11C7">
                  <wp:extent cx="1892300" cy="1403350"/>
                  <wp:effectExtent l="0" t="0" r="0" b="6350"/>
                  <wp:docPr id="89" name="Picture 89" descr="Description: http://1.bp.blogspot.com/_8-chRXyEZVc/Secy5kd1cUI/AAAAAAAAAGw/1uyAGj2Gclk/s32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1.bp.blogspot.com/_8-chRXyEZVc/Secy5kd1cUI/AAAAAAAAAGw/1uyAGj2Gclk/s320/1.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0" cy="1403350"/>
                          </a:xfrm>
                          <a:prstGeom prst="rect">
                            <a:avLst/>
                          </a:prstGeom>
                          <a:noFill/>
                          <a:ln>
                            <a:noFill/>
                          </a:ln>
                        </pic:spPr>
                      </pic:pic>
                    </a:graphicData>
                  </a:graphic>
                </wp:inline>
              </w:drawing>
            </w:r>
          </w:p>
          <w:p w:rsidR="00787BB9" w:rsidRPr="007B05D9" w:rsidRDefault="00787BB9" w:rsidP="0090162D">
            <w:pPr>
              <w:pStyle w:val="NoSpacing"/>
              <w:numPr>
                <w:ilvl w:val="0"/>
                <w:numId w:val="41"/>
              </w:numPr>
              <w:spacing w:line="480" w:lineRule="auto"/>
              <w:jc w:val="both"/>
              <w:rPr>
                <w:rFonts w:ascii="Times New Roman" w:hAnsi="Times New Roman"/>
                <w:sz w:val="24"/>
                <w:szCs w:val="24"/>
              </w:rPr>
            </w:pPr>
            <w:r w:rsidRPr="007B05D9">
              <w:rPr>
                <w:rFonts w:ascii="Times New Roman" w:hAnsi="Times New Roman"/>
                <w:sz w:val="24"/>
                <w:szCs w:val="24"/>
              </w:rPr>
              <w:t xml:space="preserve">Dengan meletakkan tumit di lantai, jari-jari kedua belah kaki diluruskan ke atas lalu dibengkokkan </w:t>
            </w:r>
            <w:r w:rsidRPr="007B05D9">
              <w:rPr>
                <w:rFonts w:ascii="Times New Roman" w:hAnsi="Times New Roman"/>
                <w:sz w:val="24"/>
                <w:szCs w:val="24"/>
              </w:rPr>
              <w:lastRenderedPageBreak/>
              <w:t>kembali ke bawah seperti cakar ayam sebanyak 10 kali. Pada posisi tidur, jari-jari kedua belah kaki diluruskan ke atas lalu dibengkokkan kembali ke bawah seperti cakar ayam sebanyak 10 kali.</w:t>
            </w:r>
          </w:p>
          <w:p w:rsidR="00787BB9" w:rsidRPr="007B05D9" w:rsidRDefault="00787BB9" w:rsidP="00787BB9">
            <w:pPr>
              <w:pStyle w:val="NoSpacing"/>
              <w:spacing w:line="480" w:lineRule="auto"/>
              <w:ind w:left="720"/>
              <w:jc w:val="both"/>
              <w:rPr>
                <w:rFonts w:ascii="Times New Roman" w:hAnsi="Times New Roman"/>
                <w:sz w:val="24"/>
                <w:szCs w:val="24"/>
              </w:rPr>
            </w:pPr>
            <w:r w:rsidRPr="007B05D9">
              <w:rPr>
                <w:rFonts w:ascii="Times New Roman" w:eastAsia="Times New Roman" w:hAnsi="Times New Roman"/>
                <w:noProof/>
                <w:sz w:val="24"/>
                <w:szCs w:val="24"/>
                <w:lang w:val="en-US"/>
              </w:rPr>
              <w:drawing>
                <wp:inline distT="0" distB="0" distL="0" distR="0" wp14:anchorId="2F85C5CD" wp14:editId="3A022064">
                  <wp:extent cx="2019935" cy="1265555"/>
                  <wp:effectExtent l="0" t="0" r="0" b="0"/>
                  <wp:docPr id="90" name="Picture 90" descr="Description: http://3.bp.blogspot.com/_8-chRXyEZVc/Secy51AWvBI/AAAAAAAAAG4/UkoAbHZyzno/s320/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3.bp.blogspot.com/_8-chRXyEZVc/Secy51AWvBI/AAAAAAAAAG4/UkoAbHZyzno/s320/2.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935" cy="1265555"/>
                          </a:xfrm>
                          <a:prstGeom prst="rect">
                            <a:avLst/>
                          </a:prstGeom>
                          <a:noFill/>
                          <a:ln>
                            <a:noFill/>
                          </a:ln>
                        </pic:spPr>
                      </pic:pic>
                    </a:graphicData>
                  </a:graphic>
                </wp:inline>
              </w:drawing>
            </w:r>
          </w:p>
          <w:p w:rsidR="00787BB9" w:rsidRPr="007B05D9" w:rsidRDefault="00787BB9" w:rsidP="0090162D">
            <w:pPr>
              <w:pStyle w:val="ListParagraph"/>
              <w:numPr>
                <w:ilvl w:val="0"/>
                <w:numId w:val="41"/>
              </w:numPr>
              <w:spacing w:after="200" w:line="480" w:lineRule="auto"/>
              <w:jc w:val="both"/>
              <w:rPr>
                <w:rFonts w:ascii="Times New Roman" w:hAnsi="Times New Roman"/>
                <w:sz w:val="24"/>
                <w:szCs w:val="24"/>
              </w:rPr>
            </w:pPr>
            <w:r w:rsidRPr="007B05D9">
              <w:rPr>
                <w:rFonts w:ascii="Times New Roman" w:hAnsi="Times New Roman"/>
                <w:sz w:val="24"/>
                <w:szCs w:val="24"/>
              </w:rPr>
              <w:t>Dengan meletakkan tumit salah satu kaki dilantai, angkat telapak kaki ke atas. Pada kaki lainnya, jari-jari kaki diletakkan di lantai dengan tumit kaki diangkatkan ke atas. Dilakukan pada kaki kiri dan kanan secara bergantian dan diulangi sebanyak 10 kali. Pada posisi tidur, menggerakkan jari dan tumit kaki secara bergantian antara kaki kiri dan kaki kanan sebanyak 10 kali.</w:t>
            </w:r>
          </w:p>
          <w:p w:rsidR="00787BB9" w:rsidRPr="007B05D9" w:rsidRDefault="00787BB9" w:rsidP="00787BB9">
            <w:pPr>
              <w:pStyle w:val="NoSpacing"/>
              <w:spacing w:line="480" w:lineRule="auto"/>
              <w:ind w:left="720"/>
              <w:jc w:val="both"/>
              <w:rPr>
                <w:rFonts w:ascii="Times New Roman" w:hAnsi="Times New Roman"/>
                <w:sz w:val="24"/>
                <w:szCs w:val="24"/>
              </w:rPr>
            </w:pPr>
            <w:r w:rsidRPr="007B05D9">
              <w:rPr>
                <w:rFonts w:ascii="Times New Roman" w:hAnsi="Times New Roman"/>
                <w:noProof/>
                <w:sz w:val="24"/>
                <w:szCs w:val="24"/>
                <w:lang w:val="en-US"/>
              </w:rPr>
              <w:drawing>
                <wp:inline distT="0" distB="0" distL="0" distR="0" wp14:anchorId="7EA16AC6" wp14:editId="118A34F4">
                  <wp:extent cx="2105025" cy="1329055"/>
                  <wp:effectExtent l="0" t="0" r="9525" b="4445"/>
                  <wp:docPr id="91" name="Picture 91" descr="Descrip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025" cy="1329055"/>
                          </a:xfrm>
                          <a:prstGeom prst="rect">
                            <a:avLst/>
                          </a:prstGeom>
                          <a:noFill/>
                          <a:ln>
                            <a:noFill/>
                          </a:ln>
                        </pic:spPr>
                      </pic:pic>
                    </a:graphicData>
                  </a:graphic>
                </wp:inline>
              </w:drawing>
            </w:r>
          </w:p>
          <w:p w:rsidR="00787BB9" w:rsidRPr="007B05D9" w:rsidRDefault="00787BB9" w:rsidP="0090162D">
            <w:pPr>
              <w:pStyle w:val="ListParagraph"/>
              <w:numPr>
                <w:ilvl w:val="0"/>
                <w:numId w:val="41"/>
              </w:numPr>
              <w:spacing w:after="200" w:line="480" w:lineRule="auto"/>
              <w:jc w:val="both"/>
              <w:rPr>
                <w:rFonts w:ascii="Times New Roman" w:hAnsi="Times New Roman"/>
                <w:sz w:val="24"/>
                <w:szCs w:val="24"/>
              </w:rPr>
            </w:pPr>
            <w:r w:rsidRPr="007B05D9">
              <w:rPr>
                <w:rFonts w:ascii="Times New Roman" w:hAnsi="Times New Roman"/>
                <w:sz w:val="24"/>
                <w:szCs w:val="24"/>
              </w:rPr>
              <w:t xml:space="preserve">Tumit kaki diletakkan di lantai. Bagian ujung kaki diangkat ke atas dan buat gerakan memutar dengan pergerakkan pada pergelangan kaki sebanyak 10 </w:t>
            </w:r>
            <w:r w:rsidRPr="007B05D9">
              <w:rPr>
                <w:rFonts w:ascii="Times New Roman" w:hAnsi="Times New Roman"/>
                <w:sz w:val="24"/>
                <w:szCs w:val="24"/>
              </w:rPr>
              <w:lastRenderedPageBreak/>
              <w:t>kali. Pada posisi tidur, kaki lurus ke atas dan buat gerakan memutar dengan pergerakkan pada pergelangan kaki sebanyak 10 kali.</w:t>
            </w:r>
          </w:p>
          <w:p w:rsidR="00787BB9" w:rsidRPr="007B05D9" w:rsidRDefault="00787BB9" w:rsidP="00787BB9">
            <w:pPr>
              <w:pStyle w:val="ListParagraph"/>
              <w:spacing w:after="200" w:line="480" w:lineRule="auto"/>
              <w:rPr>
                <w:rFonts w:ascii="Times New Roman" w:hAnsi="Times New Roman"/>
                <w:sz w:val="24"/>
                <w:szCs w:val="24"/>
              </w:rPr>
            </w:pPr>
            <w:r w:rsidRPr="007B05D9">
              <w:rPr>
                <w:noProof/>
                <w:szCs w:val="24"/>
              </w:rPr>
              <w:drawing>
                <wp:inline distT="0" distB="0" distL="0" distR="0" wp14:anchorId="7E1E3440" wp14:editId="67C7839E">
                  <wp:extent cx="1786255" cy="1275715"/>
                  <wp:effectExtent l="0" t="0" r="4445" b="635"/>
                  <wp:docPr id="92" name="Picture 92" descr="Descriptio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6255" cy="1275715"/>
                          </a:xfrm>
                          <a:prstGeom prst="rect">
                            <a:avLst/>
                          </a:prstGeom>
                          <a:noFill/>
                          <a:ln>
                            <a:noFill/>
                          </a:ln>
                        </pic:spPr>
                      </pic:pic>
                    </a:graphicData>
                  </a:graphic>
                </wp:inline>
              </w:drawing>
            </w:r>
          </w:p>
          <w:p w:rsidR="00787BB9" w:rsidRPr="007B05D9" w:rsidRDefault="00787BB9" w:rsidP="0090162D">
            <w:pPr>
              <w:pStyle w:val="ListParagraph"/>
              <w:numPr>
                <w:ilvl w:val="0"/>
                <w:numId w:val="41"/>
              </w:numPr>
              <w:spacing w:after="200" w:line="480" w:lineRule="auto"/>
              <w:jc w:val="both"/>
              <w:rPr>
                <w:rFonts w:ascii="Times New Roman" w:hAnsi="Times New Roman"/>
                <w:sz w:val="24"/>
                <w:szCs w:val="24"/>
              </w:rPr>
            </w:pPr>
            <w:r w:rsidRPr="007B05D9">
              <w:rPr>
                <w:rFonts w:ascii="Times New Roman" w:hAnsi="Times New Roman"/>
                <w:sz w:val="24"/>
                <w:szCs w:val="24"/>
              </w:rPr>
              <w:t>Jari-jari kaki diletakkan dilantai. Tumit diangkat dan buat gerakan memutar dengan pergerakkan pada pergelangan kaki sebanyak 10 kali. Pada posisi tidur kaki harus diangkat sedikit agar dapat melakukan gerakan memutar pada pergelangan kaki sebanyak 10 kali.</w:t>
            </w:r>
          </w:p>
          <w:p w:rsidR="00787BB9" w:rsidRPr="007B05D9" w:rsidRDefault="00787BB9" w:rsidP="00787BB9">
            <w:pPr>
              <w:pStyle w:val="NoSpacing"/>
              <w:spacing w:line="480" w:lineRule="auto"/>
              <w:ind w:left="720"/>
              <w:jc w:val="both"/>
              <w:rPr>
                <w:rFonts w:ascii="Times New Roman" w:hAnsi="Times New Roman"/>
                <w:sz w:val="24"/>
                <w:szCs w:val="24"/>
              </w:rPr>
            </w:pPr>
            <w:r w:rsidRPr="007B05D9">
              <w:rPr>
                <w:rFonts w:ascii="Times New Roman" w:hAnsi="Times New Roman"/>
                <w:noProof/>
                <w:sz w:val="24"/>
                <w:szCs w:val="24"/>
                <w:lang w:val="en-US"/>
              </w:rPr>
              <w:drawing>
                <wp:inline distT="0" distB="0" distL="0" distR="0" wp14:anchorId="6C1134B7" wp14:editId="6B203508">
                  <wp:extent cx="1477645" cy="1148080"/>
                  <wp:effectExtent l="0" t="0" r="8255" b="0"/>
                  <wp:docPr id="93" name="Picture 93" descr="Descripti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7645" cy="1148080"/>
                          </a:xfrm>
                          <a:prstGeom prst="rect">
                            <a:avLst/>
                          </a:prstGeom>
                          <a:noFill/>
                          <a:ln>
                            <a:noFill/>
                          </a:ln>
                        </pic:spPr>
                      </pic:pic>
                    </a:graphicData>
                  </a:graphic>
                </wp:inline>
              </w:drawing>
            </w:r>
          </w:p>
          <w:p w:rsidR="00787BB9" w:rsidRPr="007B05D9" w:rsidRDefault="00787BB9" w:rsidP="0090162D">
            <w:pPr>
              <w:pStyle w:val="ListParagraph"/>
              <w:numPr>
                <w:ilvl w:val="0"/>
                <w:numId w:val="41"/>
              </w:numPr>
              <w:spacing w:after="200" w:line="480" w:lineRule="auto"/>
              <w:jc w:val="both"/>
              <w:rPr>
                <w:rFonts w:ascii="Times New Roman" w:hAnsi="Times New Roman"/>
                <w:sz w:val="24"/>
                <w:szCs w:val="24"/>
              </w:rPr>
            </w:pPr>
            <w:r w:rsidRPr="007B05D9">
              <w:rPr>
                <w:rFonts w:ascii="Times New Roman" w:hAnsi="Times New Roman"/>
                <w:sz w:val="24"/>
                <w:szCs w:val="24"/>
                <w:lang w:val="fi-FI"/>
              </w:rPr>
              <w:t>Angkat salah satu lutut kaki, dan luruskan. Gerakan jari-jari kedepan turunkan kembali secara bergantian kekiri dan ke kanan. Ulangi sebanyak 10 kali.</w:t>
            </w:r>
          </w:p>
          <w:p w:rsidR="00787BB9" w:rsidRPr="007B05D9" w:rsidRDefault="00787BB9" w:rsidP="0090162D">
            <w:pPr>
              <w:pStyle w:val="ListParagraph"/>
              <w:numPr>
                <w:ilvl w:val="0"/>
                <w:numId w:val="41"/>
              </w:numPr>
              <w:spacing w:after="200" w:line="480" w:lineRule="auto"/>
              <w:jc w:val="both"/>
              <w:rPr>
                <w:rFonts w:ascii="Times New Roman" w:hAnsi="Times New Roman"/>
                <w:sz w:val="24"/>
                <w:szCs w:val="24"/>
              </w:rPr>
            </w:pPr>
            <w:r w:rsidRPr="007B05D9">
              <w:rPr>
                <w:rFonts w:ascii="Times New Roman" w:hAnsi="Times New Roman"/>
                <w:sz w:val="24"/>
                <w:szCs w:val="24"/>
                <w:lang w:val="fi-FI"/>
              </w:rPr>
              <w:t>Luruskan salah satu kaki diatas lantai kemudian angkat kaki tersebut dan gerakkan ujung jari kaki kearah wajah lalu turunkan kembali kelantai.</w:t>
            </w:r>
          </w:p>
          <w:p w:rsidR="00787BB9" w:rsidRPr="007B05D9" w:rsidRDefault="00787BB9" w:rsidP="0090162D">
            <w:pPr>
              <w:pStyle w:val="ListParagraph"/>
              <w:numPr>
                <w:ilvl w:val="0"/>
                <w:numId w:val="41"/>
              </w:numPr>
              <w:spacing w:after="200" w:line="480" w:lineRule="auto"/>
              <w:jc w:val="both"/>
              <w:rPr>
                <w:rFonts w:ascii="Times New Roman" w:hAnsi="Times New Roman"/>
                <w:sz w:val="24"/>
                <w:szCs w:val="24"/>
              </w:rPr>
            </w:pPr>
            <w:r w:rsidRPr="007B05D9">
              <w:rPr>
                <w:rFonts w:ascii="Times New Roman" w:hAnsi="Times New Roman"/>
                <w:sz w:val="24"/>
                <w:szCs w:val="24"/>
                <w:lang w:val="fi-FI"/>
              </w:rPr>
              <w:lastRenderedPageBreak/>
              <w:t>Angkat kedua kaki lalu luruskan. Ulangi langkah ke 8, namun gunakan kedua kaki secara bersamaan. Ulangi sebanyak 10 kali.</w:t>
            </w:r>
          </w:p>
          <w:p w:rsidR="00787BB9" w:rsidRPr="007B05D9" w:rsidRDefault="00787BB9" w:rsidP="0090162D">
            <w:pPr>
              <w:pStyle w:val="ListParagraph"/>
              <w:numPr>
                <w:ilvl w:val="0"/>
                <w:numId w:val="41"/>
              </w:numPr>
              <w:spacing w:after="200" w:line="480" w:lineRule="auto"/>
              <w:jc w:val="both"/>
              <w:rPr>
                <w:rFonts w:ascii="Times New Roman" w:hAnsi="Times New Roman"/>
                <w:sz w:val="24"/>
                <w:szCs w:val="24"/>
              </w:rPr>
            </w:pPr>
            <w:r w:rsidRPr="007B05D9">
              <w:rPr>
                <w:rFonts w:ascii="Times New Roman" w:hAnsi="Times New Roman"/>
                <w:sz w:val="24"/>
                <w:szCs w:val="24"/>
                <w:lang w:val="fi-FI"/>
              </w:rPr>
              <w:t>Angkat kedua kaki dan luruskan,pertahankan posisi tersebut. Gerakan pergelangan kaki kedepan dan kebelakang.</w:t>
            </w:r>
          </w:p>
          <w:p w:rsidR="00787BB9" w:rsidRPr="007B05D9" w:rsidRDefault="00787BB9" w:rsidP="0090162D">
            <w:pPr>
              <w:pStyle w:val="ListParagraph"/>
              <w:numPr>
                <w:ilvl w:val="0"/>
                <w:numId w:val="41"/>
              </w:numPr>
              <w:spacing w:after="200" w:line="480" w:lineRule="auto"/>
              <w:jc w:val="both"/>
              <w:rPr>
                <w:rFonts w:ascii="Times New Roman" w:hAnsi="Times New Roman"/>
                <w:sz w:val="24"/>
                <w:szCs w:val="24"/>
              </w:rPr>
            </w:pPr>
            <w:r w:rsidRPr="007B05D9">
              <w:rPr>
                <w:rFonts w:ascii="Times New Roman" w:hAnsi="Times New Roman"/>
                <w:sz w:val="24"/>
                <w:szCs w:val="24"/>
                <w:lang w:val="fi-FI"/>
              </w:rPr>
              <w:t>Luruskan salah satu kaki dan angkat, putar kaki pada pergelangan kaki , tuliskan pada udara dengan kaki dari angka 0 hingga 10 lakukan secara bergantian.</w:t>
            </w:r>
          </w:p>
          <w:p w:rsidR="00787BB9" w:rsidRPr="007B05D9" w:rsidRDefault="00787BB9" w:rsidP="00787BB9">
            <w:pPr>
              <w:pStyle w:val="NoSpacing"/>
              <w:spacing w:line="480" w:lineRule="auto"/>
              <w:ind w:left="720"/>
              <w:jc w:val="both"/>
              <w:rPr>
                <w:rFonts w:ascii="Times New Roman" w:hAnsi="Times New Roman"/>
                <w:sz w:val="24"/>
                <w:szCs w:val="24"/>
              </w:rPr>
            </w:pPr>
            <w:r w:rsidRPr="007B05D9">
              <w:rPr>
                <w:rFonts w:ascii="Times New Roman" w:hAnsi="Times New Roman"/>
                <w:noProof/>
                <w:sz w:val="24"/>
                <w:szCs w:val="24"/>
                <w:lang w:val="en-US"/>
              </w:rPr>
              <w:drawing>
                <wp:inline distT="0" distB="0" distL="0" distR="0" wp14:anchorId="4D9F6AF8" wp14:editId="77D777B1">
                  <wp:extent cx="1754505" cy="2381885"/>
                  <wp:effectExtent l="0" t="0" r="0" b="0"/>
                  <wp:docPr id="94" name="Picture 94" descr="Descriptio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4505" cy="2381885"/>
                          </a:xfrm>
                          <a:prstGeom prst="rect">
                            <a:avLst/>
                          </a:prstGeom>
                          <a:noFill/>
                          <a:ln>
                            <a:noFill/>
                          </a:ln>
                        </pic:spPr>
                      </pic:pic>
                    </a:graphicData>
                  </a:graphic>
                </wp:inline>
              </w:drawing>
            </w:r>
          </w:p>
          <w:p w:rsidR="00787BB9" w:rsidRPr="007B05D9" w:rsidRDefault="00787BB9" w:rsidP="0090162D">
            <w:pPr>
              <w:pStyle w:val="ListParagraph"/>
              <w:numPr>
                <w:ilvl w:val="0"/>
                <w:numId w:val="41"/>
              </w:numPr>
              <w:spacing w:line="480" w:lineRule="auto"/>
              <w:jc w:val="both"/>
              <w:rPr>
                <w:rFonts w:ascii="Times New Roman" w:hAnsi="Times New Roman"/>
                <w:sz w:val="24"/>
                <w:szCs w:val="24"/>
              </w:rPr>
            </w:pPr>
            <w:r w:rsidRPr="007B05D9">
              <w:rPr>
                <w:rFonts w:ascii="Times New Roman" w:hAnsi="Times New Roman"/>
                <w:sz w:val="24"/>
                <w:szCs w:val="24"/>
              </w:rPr>
              <w:t>Letakkan sehelai koran dilantai. Bentuk kertas itu menjadi seperti bola dengan kedua belah kaki. Kemudian, buka bola itu menjadi lembaran seperti semula menggunakan kedua belah kaki. </w:t>
            </w:r>
            <w:r w:rsidRPr="007B05D9">
              <w:rPr>
                <w:rFonts w:ascii="Times New Roman" w:hAnsi="Times New Roman"/>
                <w:sz w:val="24"/>
                <w:szCs w:val="24"/>
                <w:lang w:val="sv-SE"/>
              </w:rPr>
              <w:t xml:space="preserve">Cara ini dilakukan hanya sekali saja. </w:t>
            </w:r>
            <w:r w:rsidRPr="007B05D9">
              <w:rPr>
                <w:rFonts w:ascii="Times New Roman" w:hAnsi="Times New Roman"/>
                <w:sz w:val="24"/>
                <w:szCs w:val="24"/>
                <w:lang w:val="fi-FI"/>
              </w:rPr>
              <w:t xml:space="preserve">Lalu robek koran menjadi 2 bagian, pisahkan kedua bagian </w:t>
            </w:r>
            <w:r w:rsidRPr="007B05D9">
              <w:rPr>
                <w:rFonts w:ascii="Times New Roman" w:hAnsi="Times New Roman"/>
                <w:sz w:val="24"/>
                <w:szCs w:val="24"/>
                <w:lang w:val="fi-FI"/>
              </w:rPr>
              <w:lastRenderedPageBreak/>
              <w:t>koran. Sebagian koran di sobek-sobek menjadi kecil-kecil dengan kedua kaki. Pindahkan kumpulan sobekan-sobekan tersebut dengan kedua kaki lalu letakkan sobekkan kertas pada bagian kertas yang utuh. Bungkus semuanya dengan kedua kaki menjadi bentuk bola</w:t>
            </w:r>
          </w:p>
          <w:p w:rsidR="00787BB9" w:rsidRPr="007B05D9" w:rsidRDefault="00787BB9" w:rsidP="00787BB9">
            <w:pPr>
              <w:pStyle w:val="ListParagraph"/>
              <w:spacing w:line="480" w:lineRule="auto"/>
              <w:ind w:hanging="403"/>
              <w:rPr>
                <w:rFonts w:ascii="Times New Roman" w:hAnsi="Times New Roman"/>
                <w:sz w:val="24"/>
                <w:szCs w:val="24"/>
                <w:lang w:val="en-US"/>
              </w:rPr>
            </w:pPr>
            <w:r w:rsidRPr="007B05D9">
              <w:rPr>
                <w:noProof/>
                <w:szCs w:val="24"/>
              </w:rPr>
              <w:drawing>
                <wp:inline distT="0" distB="0" distL="0" distR="0" wp14:anchorId="2017CC12" wp14:editId="4BFC914D">
                  <wp:extent cx="2711450" cy="1786255"/>
                  <wp:effectExtent l="0" t="0" r="0" b="4445"/>
                  <wp:docPr id="95" name="Picture 95" descr="Description: http://4.bp.blogspot.com/_8-chRXyEZVc/SeczxBD2imI/AAAAAAAAAHg/ZJET4TU2Xew/s320/1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4.bp.blogspot.com/_8-chRXyEZVc/SeczxBD2imI/AAAAAAAAAHg/ZJET4TU2Xew/s320/12.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1450" cy="1786255"/>
                          </a:xfrm>
                          <a:prstGeom prst="rect">
                            <a:avLst/>
                          </a:prstGeom>
                          <a:noFill/>
                          <a:ln>
                            <a:noFill/>
                          </a:ln>
                        </pic:spPr>
                      </pic:pic>
                    </a:graphicData>
                  </a:graphic>
                </wp:inline>
              </w:drawing>
            </w:r>
          </w:p>
        </w:tc>
      </w:tr>
      <w:tr w:rsidR="007B05D9" w:rsidRPr="007B05D9" w:rsidTr="00787BB9">
        <w:tc>
          <w:tcPr>
            <w:tcW w:w="2235" w:type="dxa"/>
          </w:tcPr>
          <w:p w:rsidR="00787BB9" w:rsidRPr="007B05D9" w:rsidRDefault="00787BB9" w:rsidP="00787BB9">
            <w:pPr>
              <w:spacing w:after="0" w:line="360" w:lineRule="auto"/>
              <w:jc w:val="both"/>
              <w:rPr>
                <w:rFonts w:ascii="Times New Roman" w:hAnsi="Times New Roman"/>
                <w:b/>
                <w:sz w:val="24"/>
                <w:szCs w:val="24"/>
              </w:rPr>
            </w:pPr>
          </w:p>
        </w:tc>
        <w:tc>
          <w:tcPr>
            <w:tcW w:w="5916" w:type="dxa"/>
          </w:tcPr>
          <w:p w:rsidR="00787BB9" w:rsidRPr="007B05D9" w:rsidRDefault="00787BB9" w:rsidP="00787BB9">
            <w:pPr>
              <w:spacing w:after="0" w:line="360" w:lineRule="auto"/>
              <w:jc w:val="both"/>
              <w:rPr>
                <w:rFonts w:ascii="Times New Roman" w:hAnsi="Times New Roman"/>
                <w:b/>
                <w:sz w:val="24"/>
                <w:szCs w:val="24"/>
              </w:rPr>
            </w:pPr>
            <w:r w:rsidRPr="007B05D9">
              <w:rPr>
                <w:rFonts w:ascii="Times New Roman" w:hAnsi="Times New Roman"/>
                <w:b/>
                <w:sz w:val="24"/>
                <w:szCs w:val="24"/>
              </w:rPr>
              <w:t>Tahap terminasi</w:t>
            </w:r>
          </w:p>
          <w:p w:rsidR="00787BB9" w:rsidRPr="007B05D9" w:rsidRDefault="00787BB9" w:rsidP="0090162D">
            <w:pPr>
              <w:numPr>
                <w:ilvl w:val="0"/>
                <w:numId w:val="40"/>
              </w:numPr>
              <w:spacing w:after="0" w:line="360" w:lineRule="auto"/>
              <w:contextualSpacing/>
              <w:jc w:val="both"/>
              <w:rPr>
                <w:rFonts w:ascii="Times New Roman" w:hAnsi="Times New Roman"/>
                <w:sz w:val="24"/>
                <w:szCs w:val="24"/>
              </w:rPr>
            </w:pPr>
            <w:r w:rsidRPr="007B05D9">
              <w:rPr>
                <w:rFonts w:ascii="Times New Roman" w:hAnsi="Times New Roman"/>
                <w:sz w:val="24"/>
                <w:szCs w:val="24"/>
              </w:rPr>
              <w:t xml:space="preserve">Melakukan evaluasi hasil kegiatan </w:t>
            </w:r>
          </w:p>
          <w:p w:rsidR="00787BB9" w:rsidRPr="007B05D9" w:rsidRDefault="00787BB9" w:rsidP="0090162D">
            <w:pPr>
              <w:numPr>
                <w:ilvl w:val="0"/>
                <w:numId w:val="40"/>
              </w:numPr>
              <w:spacing w:after="0" w:line="360" w:lineRule="auto"/>
              <w:contextualSpacing/>
              <w:jc w:val="both"/>
              <w:rPr>
                <w:rFonts w:ascii="Times New Roman" w:hAnsi="Times New Roman"/>
                <w:sz w:val="24"/>
                <w:szCs w:val="24"/>
              </w:rPr>
            </w:pPr>
            <w:r w:rsidRPr="007B05D9">
              <w:rPr>
                <w:rFonts w:ascii="Times New Roman" w:hAnsi="Times New Roman"/>
                <w:sz w:val="24"/>
                <w:szCs w:val="24"/>
              </w:rPr>
              <w:t>Berikan reinforcement positif pada pasien</w:t>
            </w:r>
          </w:p>
          <w:p w:rsidR="00787BB9" w:rsidRPr="007B05D9" w:rsidRDefault="00787BB9" w:rsidP="0090162D">
            <w:pPr>
              <w:numPr>
                <w:ilvl w:val="0"/>
                <w:numId w:val="40"/>
              </w:numPr>
              <w:spacing w:after="0" w:line="360" w:lineRule="auto"/>
              <w:contextualSpacing/>
              <w:jc w:val="both"/>
              <w:rPr>
                <w:rFonts w:ascii="Times New Roman" w:hAnsi="Times New Roman"/>
                <w:sz w:val="24"/>
                <w:szCs w:val="24"/>
              </w:rPr>
            </w:pPr>
            <w:r w:rsidRPr="007B05D9">
              <w:rPr>
                <w:rFonts w:ascii="Times New Roman" w:hAnsi="Times New Roman"/>
                <w:sz w:val="24"/>
                <w:szCs w:val="24"/>
              </w:rPr>
              <w:t>Ucapkan terimakasi kepada pasien</w:t>
            </w:r>
          </w:p>
        </w:tc>
      </w:tr>
      <w:tr w:rsidR="007B05D9" w:rsidRPr="007B05D9" w:rsidTr="00787BB9">
        <w:tc>
          <w:tcPr>
            <w:tcW w:w="2235" w:type="dxa"/>
          </w:tcPr>
          <w:p w:rsidR="00787BB9" w:rsidRPr="007B05D9" w:rsidRDefault="00787BB9" w:rsidP="00787BB9">
            <w:pPr>
              <w:spacing w:after="0" w:line="360" w:lineRule="auto"/>
              <w:jc w:val="both"/>
              <w:rPr>
                <w:rFonts w:ascii="Times New Roman" w:hAnsi="Times New Roman"/>
                <w:b/>
                <w:sz w:val="24"/>
                <w:szCs w:val="24"/>
              </w:rPr>
            </w:pPr>
          </w:p>
        </w:tc>
        <w:tc>
          <w:tcPr>
            <w:tcW w:w="5916" w:type="dxa"/>
          </w:tcPr>
          <w:p w:rsidR="00787BB9" w:rsidRPr="007B05D9" w:rsidRDefault="00787BB9" w:rsidP="00787BB9">
            <w:pPr>
              <w:spacing w:after="0" w:line="360" w:lineRule="auto"/>
              <w:jc w:val="both"/>
              <w:rPr>
                <w:rFonts w:ascii="Times New Roman" w:hAnsi="Times New Roman"/>
                <w:b/>
                <w:sz w:val="24"/>
                <w:szCs w:val="24"/>
              </w:rPr>
            </w:pPr>
            <w:r w:rsidRPr="007B05D9">
              <w:rPr>
                <w:rFonts w:ascii="Times New Roman" w:hAnsi="Times New Roman"/>
                <w:b/>
                <w:sz w:val="24"/>
                <w:szCs w:val="24"/>
              </w:rPr>
              <w:t>Tahap dokumentasi</w:t>
            </w:r>
          </w:p>
          <w:p w:rsidR="00787BB9" w:rsidRPr="007B05D9" w:rsidRDefault="00787BB9" w:rsidP="00787BB9">
            <w:pPr>
              <w:spacing w:after="0" w:line="360" w:lineRule="auto"/>
              <w:jc w:val="both"/>
              <w:rPr>
                <w:rFonts w:ascii="Times New Roman" w:hAnsi="Times New Roman"/>
                <w:sz w:val="24"/>
                <w:szCs w:val="24"/>
              </w:rPr>
            </w:pPr>
            <w:r w:rsidRPr="007B05D9">
              <w:rPr>
                <w:rFonts w:ascii="Times New Roman" w:hAnsi="Times New Roman"/>
                <w:sz w:val="24"/>
                <w:szCs w:val="24"/>
              </w:rPr>
              <w:t>Catat hasil kegiatan dan respon klien</w:t>
            </w:r>
          </w:p>
        </w:tc>
      </w:tr>
      <w:tr w:rsidR="00787BB9" w:rsidRPr="007B05D9" w:rsidTr="00787BB9">
        <w:trPr>
          <w:trHeight w:val="803"/>
        </w:trPr>
        <w:tc>
          <w:tcPr>
            <w:tcW w:w="2235" w:type="dxa"/>
          </w:tcPr>
          <w:p w:rsidR="00787BB9" w:rsidRPr="007B05D9" w:rsidRDefault="00787BB9" w:rsidP="00787BB9">
            <w:pPr>
              <w:spacing w:after="0" w:line="360" w:lineRule="auto"/>
              <w:jc w:val="both"/>
              <w:rPr>
                <w:rFonts w:ascii="Times New Roman" w:hAnsi="Times New Roman"/>
                <w:b/>
                <w:sz w:val="24"/>
                <w:szCs w:val="24"/>
              </w:rPr>
            </w:pPr>
          </w:p>
        </w:tc>
        <w:tc>
          <w:tcPr>
            <w:tcW w:w="5916" w:type="dxa"/>
          </w:tcPr>
          <w:p w:rsidR="00787BB9" w:rsidRPr="007B05D9" w:rsidRDefault="00787BB9" w:rsidP="001D66DE">
            <w:pPr>
              <w:spacing w:after="200" w:line="240" w:lineRule="auto"/>
              <w:rPr>
                <w:rFonts w:ascii="Times New Roman" w:hAnsi="Times New Roman"/>
                <w:sz w:val="24"/>
                <w:szCs w:val="24"/>
                <w:lang w:val="en-US"/>
              </w:rPr>
            </w:pPr>
            <w:r w:rsidRPr="007B05D9">
              <w:rPr>
                <w:rFonts w:ascii="Times New Roman" w:hAnsi="Times New Roman"/>
                <w:sz w:val="24"/>
                <w:szCs w:val="24"/>
              </w:rPr>
              <w:t xml:space="preserve">Sumber: </w:t>
            </w:r>
            <w:r w:rsidR="001D66DE" w:rsidRPr="007B05D9">
              <w:rPr>
                <w:szCs w:val="24"/>
              </w:rPr>
              <w:fldChar w:fldCharType="begin" w:fldLock="1"/>
            </w:r>
            <w:r w:rsidR="000023BE" w:rsidRPr="007B05D9">
              <w:rPr>
                <w:rFonts w:ascii="Times New Roman" w:hAnsi="Times New Roman"/>
                <w:sz w:val="24"/>
                <w:szCs w:val="24"/>
              </w:rPr>
              <w:instrText>ADDIN CSL_CITATION { "citationItems" : [ { "id" : "ITEM-1", "itemData" : { "ISBN" : "978-602-17936-5-7", "author" : [ { "dropping-particle" : "", "family" : "Anik Maryunani", "given" : "", "non-dropping-particle" : "", "parse-names" : false, "suffix" : "" } ], "id" : "ITEM-1", "issued" : { "date-parts" : [ [ "2015" ] ] }, "publisher" : "In Media", "publisher-place" : "Jakarta", "title" : "Perawatan Luka Modern (Modern Woundcare) Terkini dan Terlengkap", "type" : "book" }, "uris" : [ "http://www.mendeley.com/documents/?uuid=b85f1836-1efa-4f1b-86e0-8e7b6c17702a" ] } ], "mendeley" : { "formattedCitation" : "(Anik Maryunani, 2015)", "manualFormatting" : "(Maryunani, 2015)", "plainTextFormattedCitation" : "(Anik Maryunani, 2015)", "previouslyFormattedCitation" : "(Anik Maryunani, 2015)" }, "properties" : { "noteIndex" : 0 }, "schema" : "https://github.com/citation-style-language/schema/raw/master/csl-citation.json" }</w:instrText>
            </w:r>
            <w:r w:rsidR="001D66DE" w:rsidRPr="007B05D9">
              <w:rPr>
                <w:szCs w:val="24"/>
              </w:rPr>
              <w:fldChar w:fldCharType="separate"/>
            </w:r>
            <w:r w:rsidR="001D66DE" w:rsidRPr="007B05D9">
              <w:rPr>
                <w:rFonts w:ascii="Times New Roman" w:hAnsi="Times New Roman"/>
                <w:noProof/>
                <w:sz w:val="24"/>
                <w:szCs w:val="24"/>
              </w:rPr>
              <w:t>(Maryunani, 2015)</w:t>
            </w:r>
            <w:r w:rsidR="001D66DE" w:rsidRPr="007B05D9">
              <w:rPr>
                <w:szCs w:val="24"/>
              </w:rPr>
              <w:fldChar w:fldCharType="end"/>
            </w:r>
          </w:p>
        </w:tc>
      </w:tr>
    </w:tbl>
    <w:p w:rsidR="00787BB9" w:rsidRPr="007B05D9" w:rsidRDefault="00787BB9" w:rsidP="00787BB9">
      <w:pPr>
        <w:pStyle w:val="Caption"/>
        <w:keepNext/>
        <w:rPr>
          <w:sz w:val="24"/>
          <w:szCs w:val="24"/>
        </w:rPr>
      </w:pPr>
    </w:p>
    <w:p w:rsidR="009D35A9" w:rsidRPr="007B05D9" w:rsidRDefault="009D35A9" w:rsidP="00787BB9">
      <w:pPr>
        <w:pStyle w:val="Caption"/>
        <w:keepNext/>
        <w:rPr>
          <w:sz w:val="24"/>
          <w:szCs w:val="24"/>
        </w:rPr>
      </w:pPr>
    </w:p>
    <w:p w:rsidR="0031074C" w:rsidRPr="007B05D9" w:rsidRDefault="0031074C" w:rsidP="0031074C"/>
    <w:p w:rsidR="0031074C" w:rsidRPr="007B05D9" w:rsidRDefault="0031074C" w:rsidP="0031074C"/>
    <w:p w:rsidR="0031074C" w:rsidRPr="007B05D9" w:rsidRDefault="0031074C" w:rsidP="0031074C"/>
    <w:p w:rsidR="0031074C" w:rsidRPr="007B05D9" w:rsidRDefault="0031074C" w:rsidP="0031074C">
      <w:pPr>
        <w:sectPr w:rsidR="0031074C" w:rsidRPr="007B05D9" w:rsidSect="00EA630A">
          <w:footerReference w:type="default" r:id="rId33"/>
          <w:pgSz w:w="11907" w:h="16840" w:code="9"/>
          <w:pgMar w:top="1701" w:right="1701" w:bottom="1701" w:left="2268" w:header="720" w:footer="720" w:gutter="0"/>
          <w:cols w:space="720"/>
          <w:titlePg/>
          <w:docGrid w:linePitch="360"/>
        </w:sectPr>
      </w:pPr>
    </w:p>
    <w:p w:rsidR="00787BB9" w:rsidRPr="007B05D9" w:rsidRDefault="00787BB9" w:rsidP="00787BB9">
      <w:pPr>
        <w:pStyle w:val="Caption"/>
        <w:keepNext/>
        <w:rPr>
          <w:sz w:val="24"/>
          <w:szCs w:val="24"/>
        </w:rPr>
      </w:pPr>
      <w:r w:rsidRPr="007B05D9">
        <w:rPr>
          <w:sz w:val="24"/>
          <w:szCs w:val="24"/>
          <w:lang w:val="id-ID"/>
        </w:rPr>
        <w:lastRenderedPageBreak/>
        <w:t xml:space="preserve">Lampiran </w:t>
      </w:r>
      <w:bookmarkEnd w:id="324"/>
      <w:r w:rsidRPr="007B05D9">
        <w:rPr>
          <w:sz w:val="24"/>
          <w:szCs w:val="24"/>
        </w:rPr>
        <w:t>7</w:t>
      </w:r>
    </w:p>
    <w:p w:rsidR="00787BB9" w:rsidRPr="007B05D9" w:rsidRDefault="00787BB9" w:rsidP="00787BB9">
      <w:pPr>
        <w:spacing w:after="0" w:line="240" w:lineRule="auto"/>
        <w:jc w:val="center"/>
        <w:rPr>
          <w:b/>
          <w:szCs w:val="24"/>
        </w:rPr>
      </w:pPr>
    </w:p>
    <w:p w:rsidR="00787BB9" w:rsidRPr="007B05D9" w:rsidRDefault="00787BB9" w:rsidP="00787BB9">
      <w:pPr>
        <w:spacing w:after="0" w:line="240" w:lineRule="auto"/>
        <w:jc w:val="center"/>
        <w:rPr>
          <w:b/>
          <w:szCs w:val="24"/>
        </w:rPr>
      </w:pPr>
      <w:r w:rsidRPr="007B05D9">
        <w:rPr>
          <w:b/>
          <w:szCs w:val="24"/>
        </w:rPr>
        <w:t>Lembar Pengumpulan Data</w:t>
      </w:r>
    </w:p>
    <w:p w:rsidR="00787BB9" w:rsidRPr="007B05D9" w:rsidRDefault="00787BB9" w:rsidP="00787BB9">
      <w:pPr>
        <w:spacing w:after="0" w:line="480" w:lineRule="auto"/>
        <w:jc w:val="center"/>
        <w:rPr>
          <w:b/>
          <w:szCs w:val="24"/>
        </w:rPr>
      </w:pPr>
    </w:p>
    <w:p w:rsidR="00787BB9" w:rsidRPr="007B05D9" w:rsidRDefault="00A05DE7" w:rsidP="00787BB9">
      <w:pPr>
        <w:tabs>
          <w:tab w:val="left" w:pos="2520"/>
          <w:tab w:val="left" w:pos="2610"/>
          <w:tab w:val="left" w:pos="2694"/>
        </w:tabs>
        <w:spacing w:after="0" w:line="480" w:lineRule="auto"/>
        <w:ind w:left="2790" w:hanging="2790"/>
        <w:jc w:val="both"/>
        <w:rPr>
          <w:szCs w:val="24"/>
        </w:rPr>
      </w:pPr>
      <w:r w:rsidRPr="007B05D9">
        <w:rPr>
          <w:szCs w:val="24"/>
        </w:rPr>
        <w:t xml:space="preserve">Judul penelitian           </w:t>
      </w:r>
      <w:r w:rsidRPr="007B05D9">
        <w:rPr>
          <w:szCs w:val="24"/>
        </w:rPr>
        <w:tab/>
        <w:t xml:space="preserve">: </w:t>
      </w:r>
      <w:r w:rsidR="00787BB9" w:rsidRPr="007B05D9">
        <w:rPr>
          <w:szCs w:val="24"/>
        </w:rPr>
        <w:t xml:space="preserve">Pengaruh Senam Kaki Diabetik Terhadap </w:t>
      </w:r>
      <w:r w:rsidR="00787BB9" w:rsidRPr="007B05D9">
        <w:rPr>
          <w:i/>
          <w:szCs w:val="24"/>
        </w:rPr>
        <w:t xml:space="preserve">Ankle Brachial Index </w:t>
      </w:r>
      <w:r w:rsidR="00787BB9" w:rsidRPr="007B05D9">
        <w:rPr>
          <w:szCs w:val="24"/>
        </w:rPr>
        <w:t>(ABI) Pada Pasien Diabetes Melitus</w:t>
      </w:r>
      <w:r w:rsidRPr="007B05D9">
        <w:rPr>
          <w:szCs w:val="24"/>
        </w:rPr>
        <w:t xml:space="preserve"> </w:t>
      </w:r>
      <w:r w:rsidR="00787BB9" w:rsidRPr="007B05D9">
        <w:rPr>
          <w:szCs w:val="24"/>
        </w:rPr>
        <w:t>Tipe II di UPT Kesmas Gianyar I Tahun 2018</w:t>
      </w:r>
    </w:p>
    <w:p w:rsidR="00D77F5F" w:rsidRPr="007B05D9" w:rsidRDefault="00D77F5F" w:rsidP="00D77F5F">
      <w:pPr>
        <w:spacing w:after="0" w:line="480" w:lineRule="auto"/>
        <w:ind w:left="2520" w:hanging="2520"/>
        <w:rPr>
          <w:szCs w:val="24"/>
          <w:lang w:val="sv-SE"/>
        </w:rPr>
      </w:pPr>
      <w:r w:rsidRPr="007B05D9">
        <w:rPr>
          <w:noProof/>
          <w:szCs w:val="24"/>
        </w:rPr>
        <mc:AlternateContent>
          <mc:Choice Requires="wps">
            <w:drawing>
              <wp:anchor distT="0" distB="0" distL="114300" distR="114300" simplePos="0" relativeHeight="251766784" behindDoc="0" locked="0" layoutInCell="1" allowOverlap="1" wp14:anchorId="74A03BA1" wp14:editId="421C747E">
                <wp:simplePos x="0" y="0"/>
                <wp:positionH relativeFrom="column">
                  <wp:posOffset>4664075</wp:posOffset>
                </wp:positionH>
                <wp:positionV relativeFrom="paragraph">
                  <wp:posOffset>336550</wp:posOffset>
                </wp:positionV>
                <wp:extent cx="288290" cy="198755"/>
                <wp:effectExtent l="0" t="0" r="16510" b="1079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7.25pt;margin-top:26.5pt;width:22.7pt;height:15.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"/>
            </w:pict>
          </mc:Fallback>
        </mc:AlternateContent>
      </w:r>
      <w:r w:rsidRPr="007B05D9">
        <w:rPr>
          <w:noProof/>
          <w:szCs w:val="24"/>
        </w:rPr>
        <mc:AlternateContent>
          <mc:Choice Requires="wps">
            <w:drawing>
              <wp:anchor distT="0" distB="0" distL="114300" distR="114300" simplePos="0" relativeHeight="251764736" behindDoc="0" locked="0" layoutInCell="1" allowOverlap="1" wp14:anchorId="208DE58A" wp14:editId="7EAB9873">
                <wp:simplePos x="0" y="0"/>
                <wp:positionH relativeFrom="column">
                  <wp:posOffset>1593850</wp:posOffset>
                </wp:positionH>
                <wp:positionV relativeFrom="paragraph">
                  <wp:posOffset>336550</wp:posOffset>
                </wp:positionV>
                <wp:extent cx="288290" cy="198755"/>
                <wp:effectExtent l="0" t="0" r="16510"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25.5pt;margin-top:26.5pt;width:22.7pt;height:1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JhIA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"/>
            </w:pict>
          </mc:Fallback>
        </mc:AlternateContent>
      </w:r>
      <w:r w:rsidR="00787BB9" w:rsidRPr="007B05D9">
        <w:rPr>
          <w:noProof/>
          <w:szCs w:val="24"/>
        </w:rPr>
        <mc:AlternateContent>
          <mc:Choice Requires="wpg">
            <w:drawing>
              <wp:anchor distT="0" distB="0" distL="114300" distR="114300" simplePos="0" relativeHeight="251758592" behindDoc="0" locked="0" layoutInCell="1" allowOverlap="1" wp14:anchorId="7DA018D4" wp14:editId="01E56878">
                <wp:simplePos x="0" y="0"/>
                <wp:positionH relativeFrom="column">
                  <wp:posOffset>1774190</wp:posOffset>
                </wp:positionH>
                <wp:positionV relativeFrom="paragraph">
                  <wp:posOffset>-6350</wp:posOffset>
                </wp:positionV>
                <wp:extent cx="873760" cy="200660"/>
                <wp:effectExtent l="13970" t="5080" r="7620" b="1333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200660"/>
                          <a:chOff x="5062" y="5603"/>
                          <a:chExt cx="1376" cy="316"/>
                        </a:xfrm>
                      </wpg:grpSpPr>
                      <wps:wsp>
                        <wps:cNvPr id="70" name="Rectangle 16"/>
                        <wps:cNvSpPr>
                          <a:spLocks noChangeArrowheads="1"/>
                        </wps:cNvSpPr>
                        <wps:spPr bwMode="auto">
                          <a:xfrm>
                            <a:off x="5516" y="5604"/>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0"/>
                        <wps:cNvSpPr>
                          <a:spLocks noChangeArrowheads="1"/>
                        </wps:cNvSpPr>
                        <wps:spPr bwMode="auto">
                          <a:xfrm>
                            <a:off x="5062" y="5604"/>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18"/>
                        <wps:cNvSpPr>
                          <a:spLocks noChangeArrowheads="1"/>
                        </wps:cNvSpPr>
                        <wps:spPr bwMode="auto">
                          <a:xfrm>
                            <a:off x="5984" y="5603"/>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139.7pt;margin-top:-.5pt;width:68.8pt;height:15.8pt;z-index:251758592" coordorigin="5062,5603" coordsize="137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">
                <v:rect id="Rectangle 16" o:spid="_x0000_s1027" style="position:absolute;left:5516;top:5604;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10" o:spid="_x0000_s1028" style="position:absolute;left:5062;top:5604;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18" o:spid="_x0000_s1029" style="position:absolute;left:5984;top:5603;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group>
            </w:pict>
          </mc:Fallback>
        </mc:AlternateContent>
      </w:r>
      <w:r w:rsidR="00787BB9" w:rsidRPr="007B05D9">
        <w:rPr>
          <w:szCs w:val="24"/>
          <w:lang w:val="sv-SE"/>
        </w:rPr>
        <w:t>Kode responden</w:t>
      </w:r>
      <w:r w:rsidR="00787BB9" w:rsidRPr="007B05D9">
        <w:rPr>
          <w:szCs w:val="24"/>
          <w:lang w:val="sv-SE"/>
        </w:rPr>
        <w:tab/>
        <w:t>:</w:t>
      </w:r>
    </w:p>
    <w:p w:rsidR="00D77F5F" w:rsidRPr="007B05D9" w:rsidRDefault="00D77F5F" w:rsidP="00D77F5F">
      <w:pPr>
        <w:spacing w:after="0" w:line="480" w:lineRule="auto"/>
        <w:ind w:left="2520" w:hanging="2520"/>
        <w:rPr>
          <w:szCs w:val="24"/>
          <w:lang w:val="sv-SE"/>
        </w:rPr>
      </w:pPr>
      <w:r w:rsidRPr="007B05D9">
        <w:rPr>
          <w:szCs w:val="24"/>
          <w:lang w:val="sv-SE"/>
        </w:rPr>
        <w:t xml:space="preserve">Dilakukan senam kaki </w:t>
      </w:r>
      <w:r w:rsidRPr="007B05D9">
        <w:rPr>
          <w:szCs w:val="24"/>
          <w:lang w:val="sv-SE"/>
        </w:rPr>
        <w:tab/>
      </w:r>
      <w:r w:rsidRPr="007B05D9">
        <w:rPr>
          <w:szCs w:val="24"/>
          <w:lang w:val="sv-SE"/>
        </w:rPr>
        <w:tab/>
      </w:r>
      <w:r w:rsidRPr="007B05D9">
        <w:rPr>
          <w:szCs w:val="24"/>
          <w:lang w:val="sv-SE"/>
        </w:rPr>
        <w:tab/>
      </w:r>
      <w:r w:rsidRPr="007B05D9">
        <w:rPr>
          <w:szCs w:val="24"/>
          <w:lang w:val="sv-SE"/>
        </w:rPr>
        <w:tab/>
        <w:t>Tidak dilakukan senam kaki</w:t>
      </w:r>
    </w:p>
    <w:p w:rsidR="00787BB9" w:rsidRPr="007B05D9" w:rsidRDefault="00787BB9" w:rsidP="00787BB9">
      <w:pPr>
        <w:spacing w:after="0" w:line="480" w:lineRule="auto"/>
        <w:ind w:left="2520" w:hanging="2520"/>
        <w:rPr>
          <w:szCs w:val="24"/>
          <w:lang w:val="sv-SE"/>
        </w:rPr>
      </w:pPr>
      <w:r w:rsidRPr="007B05D9">
        <w:rPr>
          <w:noProof/>
          <w:szCs w:val="24"/>
        </w:rPr>
        <mc:AlternateContent>
          <mc:Choice Requires="wpg">
            <w:drawing>
              <wp:anchor distT="0" distB="0" distL="114300" distR="114300" simplePos="0" relativeHeight="251755520" behindDoc="0" locked="0" layoutInCell="1" allowOverlap="1" wp14:anchorId="4624E60D" wp14:editId="109A4F7A">
                <wp:simplePos x="0" y="0"/>
                <wp:positionH relativeFrom="column">
                  <wp:posOffset>1774190</wp:posOffset>
                </wp:positionH>
                <wp:positionV relativeFrom="paragraph">
                  <wp:posOffset>0</wp:posOffset>
                </wp:positionV>
                <wp:extent cx="576580" cy="200025"/>
                <wp:effectExtent l="13970" t="9525" r="9525" b="952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00025"/>
                          <a:chOff x="5062" y="6165"/>
                          <a:chExt cx="908" cy="315"/>
                        </a:xfrm>
                      </wpg:grpSpPr>
                      <wps:wsp>
                        <wps:cNvPr id="74" name="Rectangle 5"/>
                        <wps:cNvSpPr>
                          <a:spLocks noChangeArrowheads="1"/>
                        </wps:cNvSpPr>
                        <wps:spPr bwMode="auto">
                          <a:xfrm>
                            <a:off x="5516" y="6165"/>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Rectangle 10"/>
                        <wps:cNvSpPr>
                          <a:spLocks noChangeArrowheads="1"/>
                        </wps:cNvSpPr>
                        <wps:spPr bwMode="auto">
                          <a:xfrm>
                            <a:off x="5062" y="6165"/>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139.7pt;margin-top:0;width:45.4pt;height:15.75pt;z-index:251755520" coordorigin="5062,6165" coordsize="90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">
                <v:rect id="Rectangle 5" o:spid="_x0000_s1027" style="position:absolute;left:5516;top:6165;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rect id="Rectangle 10" o:spid="_x0000_s1028" style="position:absolute;left:5062;top:6165;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group>
            </w:pict>
          </mc:Fallback>
        </mc:AlternateContent>
      </w:r>
      <w:r w:rsidRPr="007B05D9">
        <w:rPr>
          <w:noProof/>
          <w:szCs w:val="24"/>
        </w:rPr>
        <mc:AlternateContent>
          <mc:Choice Requires="wpg">
            <w:drawing>
              <wp:anchor distT="0" distB="0" distL="114300" distR="114300" simplePos="0" relativeHeight="251756544" behindDoc="0" locked="0" layoutInCell="1" allowOverlap="1" wp14:anchorId="749CC01E" wp14:editId="3C832267">
                <wp:simplePos x="0" y="0"/>
                <wp:positionH relativeFrom="column">
                  <wp:posOffset>2657475</wp:posOffset>
                </wp:positionH>
                <wp:positionV relativeFrom="paragraph">
                  <wp:posOffset>635</wp:posOffset>
                </wp:positionV>
                <wp:extent cx="576580" cy="200025"/>
                <wp:effectExtent l="11430" t="10160" r="12065" b="889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200025"/>
                          <a:chOff x="6453" y="6166"/>
                          <a:chExt cx="908" cy="315"/>
                        </a:xfrm>
                      </wpg:grpSpPr>
                      <wps:wsp>
                        <wps:cNvPr id="77" name="Rectangle 8"/>
                        <wps:cNvSpPr>
                          <a:spLocks noChangeArrowheads="1"/>
                        </wps:cNvSpPr>
                        <wps:spPr bwMode="auto">
                          <a:xfrm>
                            <a:off x="6907"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0"/>
                        <wps:cNvSpPr>
                          <a:spLocks noChangeArrowheads="1"/>
                        </wps:cNvSpPr>
                        <wps:spPr bwMode="auto">
                          <a:xfrm>
                            <a:off x="6453"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209.25pt;margin-top:.05pt;width:45.4pt;height:15.75pt;z-index:251756544" coordorigin="6453,6166" coordsize="90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">
                <v:rect id="Rectangle 8" o:spid="_x0000_s1027" style="position:absolute;left:6907;top:6166;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0" o:spid="_x0000_s1028" style="position:absolute;left:6453;top:6166;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group>
            </w:pict>
          </mc:Fallback>
        </mc:AlternateContent>
      </w:r>
      <w:r w:rsidRPr="007B05D9">
        <w:rPr>
          <w:noProof/>
          <w:szCs w:val="24"/>
        </w:rPr>
        <mc:AlternateContent>
          <mc:Choice Requires="wpg">
            <w:drawing>
              <wp:anchor distT="0" distB="0" distL="114300" distR="114300" simplePos="0" relativeHeight="251757568" behindDoc="0" locked="0" layoutInCell="1" allowOverlap="1" wp14:anchorId="5984DE2A" wp14:editId="594BC972">
                <wp:simplePos x="0" y="0"/>
                <wp:positionH relativeFrom="column">
                  <wp:posOffset>3527425</wp:posOffset>
                </wp:positionH>
                <wp:positionV relativeFrom="paragraph">
                  <wp:posOffset>635</wp:posOffset>
                </wp:positionV>
                <wp:extent cx="1153160" cy="200025"/>
                <wp:effectExtent l="5080" t="10160" r="13335" b="889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160" cy="200025"/>
                          <a:chOff x="7823" y="6166"/>
                          <a:chExt cx="1816" cy="315"/>
                        </a:xfrm>
                      </wpg:grpSpPr>
                      <wps:wsp>
                        <wps:cNvPr id="80" name="Rectangle 11"/>
                        <wps:cNvSpPr>
                          <a:spLocks noChangeArrowheads="1"/>
                        </wps:cNvSpPr>
                        <wps:spPr bwMode="auto">
                          <a:xfrm>
                            <a:off x="8277"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10"/>
                        <wps:cNvSpPr>
                          <a:spLocks noChangeArrowheads="1"/>
                        </wps:cNvSpPr>
                        <wps:spPr bwMode="auto">
                          <a:xfrm>
                            <a:off x="7823"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3"/>
                        <wps:cNvSpPr>
                          <a:spLocks noChangeArrowheads="1"/>
                        </wps:cNvSpPr>
                        <wps:spPr bwMode="auto">
                          <a:xfrm>
                            <a:off x="9185"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10"/>
                        <wps:cNvSpPr>
                          <a:spLocks noChangeArrowheads="1"/>
                        </wps:cNvSpPr>
                        <wps:spPr bwMode="auto">
                          <a:xfrm>
                            <a:off x="8731" y="6166"/>
                            <a:ext cx="454"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277.75pt;margin-top:.05pt;width:90.8pt;height:15.75pt;z-index:251757568" coordorigin="7823,6166" coordsize="181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">
                <v:rect id="Rectangle 11" o:spid="_x0000_s1027" style="position:absolute;left:8277;top:6166;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10" o:spid="_x0000_s1028" style="position:absolute;left:7823;top:6166;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3" o:spid="_x0000_s1029" style="position:absolute;left:9185;top:6166;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10" o:spid="_x0000_s1030" style="position:absolute;left:8731;top:6166;width:454;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group>
            </w:pict>
          </mc:Fallback>
        </mc:AlternateContent>
      </w:r>
      <w:r w:rsidRPr="007B05D9">
        <w:rPr>
          <w:noProof/>
          <w:szCs w:val="24"/>
        </w:rPr>
        <mc:AlternateContent>
          <mc:Choice Requires="wps">
            <w:drawing>
              <wp:anchor distT="0" distB="0" distL="114300" distR="114300" simplePos="0" relativeHeight="251760640" behindDoc="0" locked="0" layoutInCell="1" allowOverlap="1" wp14:anchorId="71E25EE8" wp14:editId="145FD6A1">
                <wp:simplePos x="0" y="0"/>
                <wp:positionH relativeFrom="column">
                  <wp:posOffset>3303270</wp:posOffset>
                </wp:positionH>
                <wp:positionV relativeFrom="paragraph">
                  <wp:posOffset>0</wp:posOffset>
                </wp:positionV>
                <wp:extent cx="130810" cy="199390"/>
                <wp:effectExtent l="9525" t="9525" r="12065" b="1016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260.1pt;margin-top:0;width:10.3pt;height:15.7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"/>
            </w:pict>
          </mc:Fallback>
        </mc:AlternateContent>
      </w:r>
      <w:r w:rsidRPr="007B05D9">
        <w:rPr>
          <w:noProof/>
          <w:szCs w:val="24"/>
        </w:rPr>
        <mc:AlternateContent>
          <mc:Choice Requires="wps">
            <w:drawing>
              <wp:anchor distT="0" distB="0" distL="114300" distR="114300" simplePos="0" relativeHeight="251759616" behindDoc="0" locked="0" layoutInCell="1" allowOverlap="1" wp14:anchorId="5CE19735" wp14:editId="5572AA4A">
                <wp:simplePos x="0" y="0"/>
                <wp:positionH relativeFrom="column">
                  <wp:posOffset>2421890</wp:posOffset>
                </wp:positionH>
                <wp:positionV relativeFrom="paragraph">
                  <wp:posOffset>635</wp:posOffset>
                </wp:positionV>
                <wp:extent cx="130810" cy="199390"/>
                <wp:effectExtent l="13970" t="10160" r="7620" b="952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190.7pt;margin-top:.05pt;width:10.3pt;height:15.7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"/>
            </w:pict>
          </mc:Fallback>
        </mc:AlternateContent>
      </w:r>
      <w:r w:rsidRPr="007B05D9">
        <w:rPr>
          <w:szCs w:val="24"/>
          <w:lang w:val="sv-SE"/>
        </w:rPr>
        <w:t>Tanggal pengisian</w:t>
      </w:r>
      <w:r w:rsidRPr="007B05D9">
        <w:rPr>
          <w:szCs w:val="24"/>
          <w:lang w:val="sv-SE"/>
        </w:rPr>
        <w:tab/>
        <w:t xml:space="preserve">:   </w:t>
      </w:r>
    </w:p>
    <w:p w:rsidR="00787BB9" w:rsidRPr="007B05D9" w:rsidRDefault="00787BB9" w:rsidP="00787BB9">
      <w:pPr>
        <w:spacing w:after="0" w:line="480" w:lineRule="auto"/>
        <w:ind w:left="2520" w:hanging="2520"/>
        <w:rPr>
          <w:szCs w:val="24"/>
          <w:lang w:val="sv-SE"/>
        </w:rPr>
      </w:pPr>
      <w:r w:rsidRPr="007B05D9">
        <w:rPr>
          <w:noProof/>
          <w:szCs w:val="24"/>
        </w:rPr>
        <mc:AlternateContent>
          <mc:Choice Requires="wps">
            <w:drawing>
              <wp:anchor distT="4294967294" distB="4294967294" distL="114300" distR="114300" simplePos="0" relativeHeight="251754496" behindDoc="0" locked="0" layoutInCell="1" allowOverlap="1" wp14:anchorId="05F0ACF6" wp14:editId="7D27FBFB">
                <wp:simplePos x="0" y="0"/>
                <wp:positionH relativeFrom="column">
                  <wp:posOffset>-68580</wp:posOffset>
                </wp:positionH>
                <wp:positionV relativeFrom="paragraph">
                  <wp:posOffset>41909</wp:posOffset>
                </wp:positionV>
                <wp:extent cx="5143500" cy="0"/>
                <wp:effectExtent l="0" t="19050" r="19050" b="3810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pt,3.3pt" to="399.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" strokeweight="4.5pt">
                <v:stroke linestyle="thinThick"/>
              </v:line>
            </w:pict>
          </mc:Fallback>
        </mc:AlternateContent>
      </w:r>
    </w:p>
    <w:p w:rsidR="00787BB9" w:rsidRPr="007B05D9" w:rsidRDefault="00787BB9" w:rsidP="00805AFD">
      <w:pPr>
        <w:numPr>
          <w:ilvl w:val="0"/>
          <w:numId w:val="36"/>
        </w:numPr>
        <w:spacing w:after="0" w:line="480" w:lineRule="auto"/>
        <w:ind w:left="426" w:hanging="426"/>
        <w:contextualSpacing/>
        <w:rPr>
          <w:szCs w:val="24"/>
        </w:rPr>
      </w:pPr>
      <w:r w:rsidRPr="007B05D9">
        <w:rPr>
          <w:szCs w:val="24"/>
        </w:rPr>
        <w:t>Data Umum Responden</w:t>
      </w:r>
    </w:p>
    <w:p w:rsidR="00787BB9" w:rsidRPr="007B05D9" w:rsidRDefault="00787BB9" w:rsidP="00805AFD">
      <w:pPr>
        <w:numPr>
          <w:ilvl w:val="0"/>
          <w:numId w:val="35"/>
        </w:numPr>
        <w:spacing w:after="0" w:line="480" w:lineRule="auto"/>
        <w:ind w:left="851" w:hanging="270"/>
        <w:contextualSpacing/>
        <w:jc w:val="both"/>
        <w:rPr>
          <w:szCs w:val="24"/>
        </w:rPr>
      </w:pPr>
      <w:r w:rsidRPr="007B05D9">
        <w:rPr>
          <w:noProof/>
          <w:szCs w:val="24"/>
        </w:rPr>
        <mc:AlternateContent>
          <mc:Choice Requires="wps">
            <w:drawing>
              <wp:anchor distT="0" distB="0" distL="114300" distR="114300" simplePos="0" relativeHeight="251762688" behindDoc="0" locked="0" layoutInCell="1" allowOverlap="1" wp14:anchorId="1C8C1784" wp14:editId="456ED934">
                <wp:simplePos x="0" y="0"/>
                <wp:positionH relativeFrom="column">
                  <wp:posOffset>3105150</wp:posOffset>
                </wp:positionH>
                <wp:positionV relativeFrom="paragraph">
                  <wp:posOffset>328295</wp:posOffset>
                </wp:positionV>
                <wp:extent cx="288290" cy="198755"/>
                <wp:effectExtent l="11430" t="7620" r="5080" b="1270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244.5pt;margin-top:25.85pt;width:22.7pt;height:15.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"/>
            </w:pict>
          </mc:Fallback>
        </mc:AlternateContent>
      </w:r>
      <w:r w:rsidRPr="007B05D9">
        <w:rPr>
          <w:noProof/>
          <w:szCs w:val="24"/>
        </w:rPr>
        <mc:AlternateContent>
          <mc:Choice Requires="wps">
            <w:drawing>
              <wp:anchor distT="0" distB="0" distL="114300" distR="114300" simplePos="0" relativeHeight="251761664" behindDoc="0" locked="0" layoutInCell="1" allowOverlap="1" wp14:anchorId="40696D32" wp14:editId="278EF341">
                <wp:simplePos x="0" y="0"/>
                <wp:positionH relativeFrom="column">
                  <wp:posOffset>1948815</wp:posOffset>
                </wp:positionH>
                <wp:positionV relativeFrom="paragraph">
                  <wp:posOffset>337820</wp:posOffset>
                </wp:positionV>
                <wp:extent cx="288290" cy="198755"/>
                <wp:effectExtent l="7620" t="7620" r="8890" b="127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98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53.45pt;margin-top:26.6pt;width:22.7pt;height:15.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"/>
            </w:pict>
          </mc:Fallback>
        </mc:AlternateContent>
      </w:r>
      <w:r w:rsidRPr="007B05D9">
        <w:rPr>
          <w:szCs w:val="24"/>
        </w:rPr>
        <w:t>Umur</w:t>
      </w:r>
      <w:r w:rsidRPr="007B05D9">
        <w:rPr>
          <w:szCs w:val="24"/>
        </w:rPr>
        <w:tab/>
      </w:r>
      <w:r w:rsidRPr="007B05D9">
        <w:rPr>
          <w:szCs w:val="24"/>
        </w:rPr>
        <w:tab/>
      </w:r>
      <w:r w:rsidRPr="007B05D9">
        <w:rPr>
          <w:szCs w:val="24"/>
        </w:rPr>
        <w:tab/>
        <w:t>: .......................................tahun</w:t>
      </w:r>
    </w:p>
    <w:p w:rsidR="00787BB9" w:rsidRPr="007B05D9" w:rsidRDefault="00787BB9" w:rsidP="00805AFD">
      <w:pPr>
        <w:numPr>
          <w:ilvl w:val="0"/>
          <w:numId w:val="35"/>
        </w:numPr>
        <w:spacing w:after="0" w:line="480" w:lineRule="auto"/>
        <w:ind w:left="851" w:hanging="270"/>
        <w:contextualSpacing/>
        <w:jc w:val="both"/>
        <w:rPr>
          <w:szCs w:val="24"/>
        </w:rPr>
      </w:pPr>
      <w:r w:rsidRPr="007B05D9">
        <w:rPr>
          <w:szCs w:val="24"/>
        </w:rPr>
        <w:t>Jenis kelamin</w:t>
      </w:r>
      <w:r w:rsidRPr="007B05D9">
        <w:rPr>
          <w:szCs w:val="24"/>
        </w:rPr>
        <w:tab/>
        <w:t xml:space="preserve">: </w:t>
      </w:r>
      <w:r w:rsidRPr="007B05D9">
        <w:rPr>
          <w:szCs w:val="24"/>
        </w:rPr>
        <w:tab/>
        <w:t xml:space="preserve"> Laki-laki  </w:t>
      </w:r>
      <w:r w:rsidRPr="007B05D9">
        <w:rPr>
          <w:szCs w:val="24"/>
        </w:rPr>
        <w:tab/>
        <w:t xml:space="preserve">      Perempuan</w:t>
      </w:r>
    </w:p>
    <w:p w:rsidR="00787BB9" w:rsidRPr="007B05D9" w:rsidRDefault="00787BB9" w:rsidP="00805AFD">
      <w:pPr>
        <w:numPr>
          <w:ilvl w:val="0"/>
          <w:numId w:val="36"/>
        </w:numPr>
        <w:spacing w:after="0" w:line="480" w:lineRule="auto"/>
        <w:ind w:left="426" w:hanging="426"/>
        <w:contextualSpacing/>
        <w:jc w:val="both"/>
        <w:rPr>
          <w:szCs w:val="24"/>
        </w:rPr>
      </w:pPr>
      <w:r w:rsidRPr="007B05D9">
        <w:rPr>
          <w:szCs w:val="24"/>
        </w:rPr>
        <w:t>Nilai ABI Pre</w:t>
      </w:r>
      <w:r w:rsidRPr="007B05D9">
        <w:rPr>
          <w:szCs w:val="24"/>
        </w:rPr>
        <w:tab/>
        <w:t>:……………………….</w:t>
      </w:r>
    </w:p>
    <w:p w:rsidR="00787BB9" w:rsidRPr="007B05D9" w:rsidRDefault="00787BB9" w:rsidP="00805AFD">
      <w:pPr>
        <w:numPr>
          <w:ilvl w:val="0"/>
          <w:numId w:val="36"/>
        </w:numPr>
        <w:spacing w:after="0" w:line="480" w:lineRule="auto"/>
        <w:ind w:left="426" w:hanging="426"/>
        <w:contextualSpacing/>
        <w:jc w:val="both"/>
        <w:rPr>
          <w:szCs w:val="24"/>
        </w:rPr>
      </w:pPr>
      <w:r w:rsidRPr="007B05D9">
        <w:rPr>
          <w:szCs w:val="24"/>
        </w:rPr>
        <w:t>Nilai ABI Post</w:t>
      </w:r>
      <w:r w:rsidRPr="007B05D9">
        <w:rPr>
          <w:szCs w:val="24"/>
        </w:rPr>
        <w:tab/>
        <w:t>:……………………....</w:t>
      </w:r>
    </w:p>
    <w:p w:rsidR="00787BB9" w:rsidRPr="007B05D9" w:rsidRDefault="00787BB9" w:rsidP="00787BB9">
      <w:pPr>
        <w:spacing w:after="0" w:line="480" w:lineRule="auto"/>
        <w:contextualSpacing/>
        <w:jc w:val="both"/>
        <w:rPr>
          <w:szCs w:val="24"/>
        </w:rPr>
      </w:pPr>
    </w:p>
    <w:p w:rsidR="00787BB9" w:rsidRPr="007B05D9" w:rsidRDefault="00787BB9" w:rsidP="00787BB9">
      <w:pPr>
        <w:spacing w:after="0" w:line="480" w:lineRule="auto"/>
        <w:contextualSpacing/>
        <w:jc w:val="both"/>
        <w:rPr>
          <w:szCs w:val="24"/>
        </w:rPr>
      </w:pPr>
    </w:p>
    <w:p w:rsidR="00787BB9" w:rsidRPr="007B05D9" w:rsidRDefault="00787BB9" w:rsidP="00787BB9">
      <w:pPr>
        <w:spacing w:after="0" w:line="480" w:lineRule="auto"/>
        <w:contextualSpacing/>
        <w:jc w:val="both"/>
        <w:rPr>
          <w:szCs w:val="24"/>
        </w:rPr>
      </w:pPr>
    </w:p>
    <w:p w:rsidR="00787BB9" w:rsidRPr="007B05D9" w:rsidRDefault="00787BB9" w:rsidP="00787BB9">
      <w:pPr>
        <w:spacing w:after="0" w:line="480" w:lineRule="auto"/>
        <w:contextualSpacing/>
        <w:jc w:val="both"/>
        <w:rPr>
          <w:szCs w:val="24"/>
        </w:rPr>
      </w:pPr>
    </w:p>
    <w:p w:rsidR="00787BB9" w:rsidRPr="007B05D9" w:rsidRDefault="00787BB9" w:rsidP="00787BB9">
      <w:pPr>
        <w:spacing w:after="0" w:line="480" w:lineRule="auto"/>
        <w:contextualSpacing/>
        <w:jc w:val="both"/>
        <w:rPr>
          <w:szCs w:val="24"/>
        </w:rPr>
      </w:pPr>
    </w:p>
    <w:p w:rsidR="00787BB9" w:rsidRPr="007B05D9" w:rsidRDefault="00787BB9" w:rsidP="00787BB9">
      <w:pPr>
        <w:spacing w:after="0" w:line="480" w:lineRule="auto"/>
        <w:contextualSpacing/>
        <w:jc w:val="both"/>
        <w:rPr>
          <w:szCs w:val="24"/>
        </w:rPr>
      </w:pPr>
    </w:p>
    <w:p w:rsidR="00787BB9" w:rsidRPr="007B05D9" w:rsidRDefault="00787BB9" w:rsidP="00787BB9">
      <w:pPr>
        <w:spacing w:after="0" w:line="480" w:lineRule="auto"/>
        <w:contextualSpacing/>
        <w:jc w:val="both"/>
        <w:rPr>
          <w:szCs w:val="24"/>
        </w:rPr>
      </w:pPr>
    </w:p>
    <w:p w:rsidR="00787BB9" w:rsidRPr="007B05D9" w:rsidRDefault="00787BB9" w:rsidP="00787BB9">
      <w:pPr>
        <w:spacing w:after="0" w:line="480" w:lineRule="auto"/>
        <w:contextualSpacing/>
        <w:jc w:val="both"/>
        <w:rPr>
          <w:szCs w:val="24"/>
        </w:rPr>
      </w:pPr>
    </w:p>
    <w:p w:rsidR="00E4619D" w:rsidRPr="007B05D9" w:rsidRDefault="00E4619D" w:rsidP="00787BB9">
      <w:pPr>
        <w:spacing w:after="0" w:line="480" w:lineRule="auto"/>
        <w:contextualSpacing/>
        <w:jc w:val="both"/>
        <w:rPr>
          <w:szCs w:val="24"/>
        </w:rPr>
        <w:sectPr w:rsidR="00E4619D" w:rsidRPr="007B05D9" w:rsidSect="00EA630A">
          <w:pgSz w:w="11907" w:h="16840" w:code="9"/>
          <w:pgMar w:top="1701" w:right="1701" w:bottom="1701" w:left="2268" w:header="720" w:footer="720" w:gutter="0"/>
          <w:cols w:space="720"/>
          <w:titlePg/>
          <w:docGrid w:linePitch="360"/>
        </w:sectPr>
      </w:pPr>
    </w:p>
    <w:p w:rsidR="00787BB9" w:rsidRPr="007B05D9" w:rsidRDefault="00787BB9" w:rsidP="00787BB9">
      <w:pPr>
        <w:pStyle w:val="Caption"/>
        <w:keepNext/>
        <w:jc w:val="both"/>
        <w:rPr>
          <w:sz w:val="24"/>
          <w:szCs w:val="24"/>
          <w:lang w:val="id-ID"/>
        </w:rPr>
      </w:pPr>
      <w:bookmarkStart w:id="325" w:name="_Toc508355173"/>
      <w:r w:rsidRPr="007B05D9">
        <w:rPr>
          <w:sz w:val="24"/>
          <w:szCs w:val="24"/>
          <w:lang w:val="id-ID"/>
        </w:rPr>
        <w:lastRenderedPageBreak/>
        <w:t>Lampiran</w:t>
      </w:r>
      <w:bookmarkEnd w:id="325"/>
      <w:r w:rsidRPr="007B05D9">
        <w:rPr>
          <w:sz w:val="24"/>
          <w:szCs w:val="24"/>
        </w:rPr>
        <w:t xml:space="preserve"> 8</w:t>
      </w:r>
    </w:p>
    <w:p w:rsidR="00787BB9" w:rsidRPr="007B05D9" w:rsidRDefault="00787BB9" w:rsidP="00787BB9">
      <w:pPr>
        <w:spacing w:line="240" w:lineRule="auto"/>
      </w:pPr>
    </w:p>
    <w:p w:rsidR="00787BB9" w:rsidRPr="007B05D9" w:rsidRDefault="00787BB9" w:rsidP="00787BB9">
      <w:pPr>
        <w:spacing w:after="0" w:line="240" w:lineRule="auto"/>
        <w:jc w:val="center"/>
        <w:rPr>
          <w:b/>
          <w:szCs w:val="24"/>
        </w:rPr>
      </w:pPr>
      <w:r w:rsidRPr="007B05D9">
        <w:rPr>
          <w:b/>
          <w:szCs w:val="24"/>
        </w:rPr>
        <w:t xml:space="preserve">Lembar Rekapitulasi Nilai </w:t>
      </w:r>
      <w:r w:rsidRPr="007B05D9">
        <w:rPr>
          <w:b/>
          <w:i/>
          <w:szCs w:val="24"/>
        </w:rPr>
        <w:t>Ankle Brachial Index</w:t>
      </w:r>
      <w:r w:rsidRPr="007B05D9">
        <w:rPr>
          <w:b/>
          <w:szCs w:val="24"/>
        </w:rPr>
        <w:t xml:space="preserve"> (ABI)</w:t>
      </w:r>
    </w:p>
    <w:p w:rsidR="00787BB9" w:rsidRPr="007B05D9" w:rsidRDefault="00787BB9" w:rsidP="00787BB9">
      <w:pPr>
        <w:spacing w:after="0" w:line="240" w:lineRule="auto"/>
        <w:jc w:val="center"/>
        <w:rPr>
          <w:b/>
          <w:szCs w:val="24"/>
        </w:rPr>
      </w:pPr>
      <w:r w:rsidRPr="007B05D9">
        <w:rPr>
          <w:b/>
          <w:szCs w:val="24"/>
        </w:rPr>
        <w:t>Pasien DM Tipe II pada Kelompok Perlakuan</w:t>
      </w:r>
    </w:p>
    <w:p w:rsidR="00787BB9" w:rsidRPr="007B05D9" w:rsidRDefault="00787BB9" w:rsidP="00787BB9">
      <w:pPr>
        <w:spacing w:after="0" w:line="240" w:lineRule="auto"/>
        <w:jc w:val="center"/>
        <w:rPr>
          <w:b/>
          <w:szCs w:val="24"/>
        </w:rPr>
      </w:pP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134"/>
        <w:gridCol w:w="816"/>
        <w:gridCol w:w="1168"/>
        <w:gridCol w:w="993"/>
        <w:gridCol w:w="992"/>
        <w:gridCol w:w="1134"/>
      </w:tblGrid>
      <w:tr w:rsidR="007B05D9" w:rsidRPr="007B05D9" w:rsidTr="0031074C">
        <w:trPr>
          <w:trHeight w:val="315"/>
        </w:trPr>
        <w:tc>
          <w:tcPr>
            <w:tcW w:w="1433" w:type="dxa"/>
            <w:vMerge w:val="restart"/>
            <w:shd w:val="clear" w:color="000000" w:fill="FFFFFF"/>
            <w:vAlign w:val="center"/>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No Responden</w:t>
            </w:r>
          </w:p>
        </w:tc>
        <w:tc>
          <w:tcPr>
            <w:tcW w:w="6237" w:type="dxa"/>
            <w:gridSpan w:val="6"/>
            <w:shd w:val="clear" w:color="auto" w:fill="auto"/>
            <w:noWrap/>
            <w:vAlign w:val="bottom"/>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Data</w:t>
            </w:r>
          </w:p>
        </w:tc>
      </w:tr>
      <w:tr w:rsidR="007B05D9" w:rsidRPr="007B05D9" w:rsidTr="0031074C">
        <w:trPr>
          <w:trHeight w:val="315"/>
        </w:trPr>
        <w:tc>
          <w:tcPr>
            <w:tcW w:w="1433" w:type="dxa"/>
            <w:vMerge/>
            <w:vAlign w:val="center"/>
            <w:hideMark/>
          </w:tcPr>
          <w:p w:rsidR="00D80115" w:rsidRPr="007B05D9" w:rsidRDefault="00D80115" w:rsidP="00D80115">
            <w:pPr>
              <w:spacing w:after="0" w:line="240" w:lineRule="auto"/>
              <w:jc w:val="center"/>
              <w:rPr>
                <w:rFonts w:eastAsia="Times New Roman" w:cs="Times New Roman"/>
                <w:b/>
                <w:bCs/>
              </w:rPr>
            </w:pPr>
          </w:p>
        </w:tc>
        <w:tc>
          <w:tcPr>
            <w:tcW w:w="3118" w:type="dxa"/>
            <w:gridSpan w:val="3"/>
            <w:shd w:val="clear" w:color="auto" w:fill="auto"/>
            <w:noWrap/>
            <w:vAlign w:val="bottom"/>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Personal</w:t>
            </w:r>
          </w:p>
        </w:tc>
        <w:tc>
          <w:tcPr>
            <w:tcW w:w="3119" w:type="dxa"/>
            <w:gridSpan w:val="3"/>
            <w:shd w:val="clear" w:color="auto" w:fill="auto"/>
            <w:noWrap/>
            <w:vAlign w:val="bottom"/>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ABI</w:t>
            </w:r>
          </w:p>
        </w:tc>
      </w:tr>
      <w:tr w:rsidR="007B05D9" w:rsidRPr="007B05D9" w:rsidTr="0031074C">
        <w:trPr>
          <w:trHeight w:val="315"/>
        </w:trPr>
        <w:tc>
          <w:tcPr>
            <w:tcW w:w="1433" w:type="dxa"/>
            <w:vMerge/>
            <w:vAlign w:val="center"/>
            <w:hideMark/>
          </w:tcPr>
          <w:p w:rsidR="00D80115" w:rsidRPr="007B05D9" w:rsidRDefault="00D80115" w:rsidP="00D80115">
            <w:pPr>
              <w:spacing w:after="0" w:line="240" w:lineRule="auto"/>
              <w:jc w:val="center"/>
              <w:rPr>
                <w:rFonts w:eastAsia="Times New Roman" w:cs="Times New Roman"/>
                <w:b/>
                <w:bCs/>
              </w:rPr>
            </w:pPr>
          </w:p>
        </w:tc>
        <w:tc>
          <w:tcPr>
            <w:tcW w:w="1134" w:type="dxa"/>
            <w:vMerge w:val="restart"/>
            <w:shd w:val="clear" w:color="000000" w:fill="FFFFFF"/>
            <w:vAlign w:val="center"/>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Inisial</w:t>
            </w:r>
          </w:p>
        </w:tc>
        <w:tc>
          <w:tcPr>
            <w:tcW w:w="816" w:type="dxa"/>
            <w:vMerge w:val="restart"/>
            <w:shd w:val="clear" w:color="000000" w:fill="FFFFFF"/>
            <w:vAlign w:val="center"/>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Jenis Kelamin</w:t>
            </w:r>
          </w:p>
        </w:tc>
        <w:tc>
          <w:tcPr>
            <w:tcW w:w="1168" w:type="dxa"/>
            <w:vMerge w:val="restart"/>
            <w:shd w:val="clear" w:color="auto" w:fill="auto"/>
            <w:vAlign w:val="center"/>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Umur (tahun)</w:t>
            </w:r>
          </w:p>
        </w:tc>
        <w:tc>
          <w:tcPr>
            <w:tcW w:w="993" w:type="dxa"/>
            <w:vMerge w:val="restart"/>
            <w:shd w:val="clear" w:color="000000" w:fill="FFFFFF"/>
            <w:vAlign w:val="center"/>
            <w:hideMark/>
          </w:tcPr>
          <w:p w:rsidR="00D80115" w:rsidRPr="007B05D9" w:rsidRDefault="00D80115" w:rsidP="00D80115">
            <w:pPr>
              <w:spacing w:after="0" w:line="240" w:lineRule="auto"/>
              <w:jc w:val="center"/>
              <w:rPr>
                <w:rFonts w:eastAsia="Times New Roman" w:cs="Times New Roman"/>
                <w:b/>
                <w:bCs/>
                <w:i/>
                <w:iCs/>
              </w:rPr>
            </w:pPr>
            <w:r w:rsidRPr="007B05D9">
              <w:rPr>
                <w:rFonts w:eastAsia="Times New Roman" w:cs="Times New Roman"/>
                <w:b/>
                <w:bCs/>
                <w:i/>
                <w:iCs/>
              </w:rPr>
              <w:t>Pre Test</w:t>
            </w:r>
          </w:p>
        </w:tc>
        <w:tc>
          <w:tcPr>
            <w:tcW w:w="992" w:type="dxa"/>
            <w:vMerge w:val="restart"/>
            <w:shd w:val="clear" w:color="auto" w:fill="auto"/>
            <w:vAlign w:val="center"/>
            <w:hideMark/>
          </w:tcPr>
          <w:p w:rsidR="00D80115" w:rsidRPr="007B05D9" w:rsidRDefault="00D80115" w:rsidP="00D80115">
            <w:pPr>
              <w:spacing w:after="0" w:line="240" w:lineRule="auto"/>
              <w:jc w:val="center"/>
              <w:rPr>
                <w:rFonts w:eastAsia="Times New Roman" w:cs="Times New Roman"/>
                <w:b/>
                <w:bCs/>
                <w:i/>
                <w:iCs/>
              </w:rPr>
            </w:pPr>
            <w:r w:rsidRPr="007B05D9">
              <w:rPr>
                <w:rFonts w:eastAsia="Times New Roman" w:cs="Times New Roman"/>
                <w:b/>
                <w:bCs/>
                <w:i/>
                <w:iCs/>
              </w:rPr>
              <w:t>Post Test</w:t>
            </w:r>
          </w:p>
        </w:tc>
        <w:tc>
          <w:tcPr>
            <w:tcW w:w="1134" w:type="dxa"/>
            <w:vMerge w:val="restart"/>
            <w:shd w:val="clear" w:color="auto" w:fill="auto"/>
            <w:noWrap/>
            <w:vAlign w:val="center"/>
            <w:hideMark/>
          </w:tcPr>
          <w:p w:rsidR="00D80115" w:rsidRPr="007B05D9" w:rsidRDefault="00D80115" w:rsidP="00D80115">
            <w:pPr>
              <w:spacing w:after="0" w:line="240" w:lineRule="auto"/>
              <w:jc w:val="center"/>
              <w:rPr>
                <w:rFonts w:eastAsia="Times New Roman" w:cs="Times New Roman"/>
                <w:b/>
                <w:bCs/>
                <w:szCs w:val="24"/>
              </w:rPr>
            </w:pPr>
            <w:r w:rsidRPr="007B05D9">
              <w:rPr>
                <w:rFonts w:eastAsia="Times New Roman" w:cs="Times New Roman"/>
                <w:b/>
                <w:bCs/>
                <w:szCs w:val="24"/>
              </w:rPr>
              <w:t>Selisih</w:t>
            </w:r>
          </w:p>
        </w:tc>
      </w:tr>
      <w:tr w:rsidR="007B05D9" w:rsidRPr="007B05D9" w:rsidTr="0031074C">
        <w:trPr>
          <w:trHeight w:val="315"/>
        </w:trPr>
        <w:tc>
          <w:tcPr>
            <w:tcW w:w="1433" w:type="dxa"/>
            <w:vMerge/>
            <w:vAlign w:val="center"/>
            <w:hideMark/>
          </w:tcPr>
          <w:p w:rsidR="00D80115" w:rsidRPr="007B05D9" w:rsidRDefault="00D80115" w:rsidP="00D80115">
            <w:pPr>
              <w:spacing w:after="0" w:line="240" w:lineRule="auto"/>
              <w:jc w:val="both"/>
              <w:rPr>
                <w:rFonts w:eastAsia="Times New Roman" w:cs="Times New Roman"/>
                <w:b/>
                <w:bCs/>
              </w:rPr>
            </w:pPr>
          </w:p>
        </w:tc>
        <w:tc>
          <w:tcPr>
            <w:tcW w:w="1134" w:type="dxa"/>
            <w:vMerge/>
            <w:vAlign w:val="center"/>
            <w:hideMark/>
          </w:tcPr>
          <w:p w:rsidR="00D80115" w:rsidRPr="007B05D9" w:rsidRDefault="00D80115" w:rsidP="00D80115">
            <w:pPr>
              <w:spacing w:after="0" w:line="240" w:lineRule="auto"/>
              <w:jc w:val="both"/>
              <w:rPr>
                <w:rFonts w:eastAsia="Times New Roman" w:cs="Times New Roman"/>
                <w:b/>
                <w:bCs/>
              </w:rPr>
            </w:pPr>
          </w:p>
        </w:tc>
        <w:tc>
          <w:tcPr>
            <w:tcW w:w="816" w:type="dxa"/>
            <w:vMerge/>
            <w:vAlign w:val="center"/>
            <w:hideMark/>
          </w:tcPr>
          <w:p w:rsidR="00D80115" w:rsidRPr="007B05D9" w:rsidRDefault="00D80115" w:rsidP="00D80115">
            <w:pPr>
              <w:spacing w:after="0" w:line="240" w:lineRule="auto"/>
              <w:jc w:val="both"/>
              <w:rPr>
                <w:rFonts w:eastAsia="Times New Roman" w:cs="Times New Roman"/>
                <w:b/>
                <w:bCs/>
              </w:rPr>
            </w:pPr>
          </w:p>
        </w:tc>
        <w:tc>
          <w:tcPr>
            <w:tcW w:w="1168" w:type="dxa"/>
            <w:vMerge/>
            <w:vAlign w:val="center"/>
            <w:hideMark/>
          </w:tcPr>
          <w:p w:rsidR="00D80115" w:rsidRPr="007B05D9" w:rsidRDefault="00D80115" w:rsidP="00D80115">
            <w:pPr>
              <w:spacing w:after="0" w:line="240" w:lineRule="auto"/>
              <w:jc w:val="both"/>
              <w:rPr>
                <w:rFonts w:eastAsia="Times New Roman" w:cs="Times New Roman"/>
                <w:b/>
                <w:bCs/>
              </w:rPr>
            </w:pPr>
          </w:p>
        </w:tc>
        <w:tc>
          <w:tcPr>
            <w:tcW w:w="993" w:type="dxa"/>
            <w:vMerge/>
            <w:vAlign w:val="center"/>
            <w:hideMark/>
          </w:tcPr>
          <w:p w:rsidR="00D80115" w:rsidRPr="007B05D9" w:rsidRDefault="00D80115" w:rsidP="00D80115">
            <w:pPr>
              <w:spacing w:after="0" w:line="240" w:lineRule="auto"/>
              <w:jc w:val="both"/>
              <w:rPr>
                <w:rFonts w:eastAsia="Times New Roman" w:cs="Times New Roman"/>
                <w:b/>
                <w:bCs/>
                <w:i/>
                <w:iCs/>
              </w:rPr>
            </w:pPr>
          </w:p>
        </w:tc>
        <w:tc>
          <w:tcPr>
            <w:tcW w:w="992" w:type="dxa"/>
            <w:vMerge/>
            <w:vAlign w:val="center"/>
            <w:hideMark/>
          </w:tcPr>
          <w:p w:rsidR="00D80115" w:rsidRPr="007B05D9" w:rsidRDefault="00D80115" w:rsidP="00D80115">
            <w:pPr>
              <w:spacing w:after="0" w:line="240" w:lineRule="auto"/>
              <w:jc w:val="both"/>
              <w:rPr>
                <w:rFonts w:eastAsia="Times New Roman" w:cs="Times New Roman"/>
                <w:b/>
                <w:bCs/>
                <w:i/>
                <w:iCs/>
              </w:rPr>
            </w:pPr>
          </w:p>
        </w:tc>
        <w:tc>
          <w:tcPr>
            <w:tcW w:w="1134" w:type="dxa"/>
            <w:vMerge/>
            <w:vAlign w:val="center"/>
            <w:hideMark/>
          </w:tcPr>
          <w:p w:rsidR="00D80115" w:rsidRPr="007B05D9" w:rsidRDefault="00D80115" w:rsidP="00D80115">
            <w:pPr>
              <w:spacing w:after="0" w:line="240" w:lineRule="auto"/>
              <w:jc w:val="both"/>
              <w:rPr>
                <w:rFonts w:eastAsia="Times New Roman" w:cs="Times New Roman"/>
                <w:b/>
                <w:bCs/>
                <w:szCs w:val="24"/>
              </w:rPr>
            </w:pP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NM</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59</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0.88</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0.94</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0.06</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2</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Ny. NP</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P</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60</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0.84</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0.97</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0.13</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3</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KP</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55</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0.86</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1.08</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0.22</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4</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WP</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59</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1</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1</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Ny. WW</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P</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57</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0.85</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0.92</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0.07</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6</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KB</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60</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0.87</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0.87</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7</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NG</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60</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0.83</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0.88</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0.05</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8</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MM</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58</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0.92</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1.2</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0.28</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9</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AT</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60</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0.85</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0.87</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0.02</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10</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Ny. AU</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P</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55</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0.91</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1.18</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0.27</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11</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WM</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60</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1.07</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0.95</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-0.12</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12</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WC</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57</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13</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Ny. SK</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P</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60</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0.82</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0.83</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0.01</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14</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MJ</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57</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0.71</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0.76</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0.05</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15</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Tn.KJ</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60</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0.93</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1.16</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0.23</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16</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MA</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58</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0.91</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0.96</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0.05</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17</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Ny. KS</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P</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60</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0.84</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0.86</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0.02</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18</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Ny. WL</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P</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60</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0.76</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0.85</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0.09</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19</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Tn.JW</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53</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0.83</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0.91</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0.08</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20</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WS</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54</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0.92</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0.92</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21</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Tn. KY</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L</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49</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0.87</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0.94</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0.07</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22</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Ny. NM</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P</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58</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1</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0.93</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-0.07</w:t>
            </w:r>
          </w:p>
        </w:tc>
      </w:tr>
      <w:tr w:rsidR="007B05D9" w:rsidRPr="007B05D9" w:rsidTr="0031074C">
        <w:trPr>
          <w:trHeight w:val="315"/>
        </w:trPr>
        <w:tc>
          <w:tcPr>
            <w:tcW w:w="1433"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23</w:t>
            </w:r>
          </w:p>
        </w:tc>
        <w:tc>
          <w:tcPr>
            <w:tcW w:w="1134" w:type="dxa"/>
            <w:shd w:val="clear" w:color="auto" w:fill="auto"/>
            <w:noWrap/>
            <w:vAlign w:val="bottom"/>
            <w:hideMark/>
          </w:tcPr>
          <w:p w:rsidR="00D80115" w:rsidRPr="007B05D9" w:rsidRDefault="00D80115" w:rsidP="00D80115">
            <w:pPr>
              <w:spacing w:after="0" w:line="240" w:lineRule="auto"/>
              <w:jc w:val="both"/>
              <w:rPr>
                <w:rFonts w:eastAsia="Times New Roman" w:cs="Times New Roman"/>
                <w:szCs w:val="24"/>
              </w:rPr>
            </w:pPr>
            <w:r w:rsidRPr="007B05D9">
              <w:rPr>
                <w:rFonts w:eastAsia="Times New Roman" w:cs="Times New Roman"/>
                <w:szCs w:val="24"/>
              </w:rPr>
              <w:t>Ny. SN</w:t>
            </w:r>
          </w:p>
        </w:tc>
        <w:tc>
          <w:tcPr>
            <w:tcW w:w="816"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P</w:t>
            </w:r>
          </w:p>
        </w:tc>
        <w:tc>
          <w:tcPr>
            <w:tcW w:w="1168"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60</w:t>
            </w:r>
          </w:p>
        </w:tc>
        <w:tc>
          <w:tcPr>
            <w:tcW w:w="993"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0.76</w:t>
            </w:r>
          </w:p>
        </w:tc>
        <w:tc>
          <w:tcPr>
            <w:tcW w:w="992"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0.78</w:t>
            </w:r>
          </w:p>
        </w:tc>
        <w:tc>
          <w:tcPr>
            <w:tcW w:w="1134" w:type="dxa"/>
            <w:shd w:val="clear" w:color="auto" w:fill="auto"/>
            <w:noWrap/>
            <w:vAlign w:val="bottom"/>
            <w:hideMark/>
          </w:tcPr>
          <w:p w:rsidR="00D80115" w:rsidRPr="007B05D9" w:rsidRDefault="00D80115" w:rsidP="0031074C">
            <w:pPr>
              <w:spacing w:after="0" w:line="240" w:lineRule="auto"/>
              <w:jc w:val="center"/>
              <w:rPr>
                <w:rFonts w:eastAsia="Times New Roman" w:cs="Times New Roman"/>
                <w:szCs w:val="24"/>
              </w:rPr>
            </w:pPr>
            <w:r w:rsidRPr="007B05D9">
              <w:rPr>
                <w:rFonts w:eastAsia="Times New Roman" w:cs="Times New Roman"/>
                <w:szCs w:val="24"/>
              </w:rPr>
              <w:t>0.02</w:t>
            </w:r>
          </w:p>
        </w:tc>
      </w:tr>
    </w:tbl>
    <w:p w:rsidR="00787BB9" w:rsidRPr="007B05D9" w:rsidRDefault="00787BB9" w:rsidP="00787BB9">
      <w:pPr>
        <w:widowControl w:val="0"/>
        <w:autoSpaceDE w:val="0"/>
        <w:autoSpaceDN w:val="0"/>
        <w:adjustRightInd w:val="0"/>
        <w:spacing w:after="0" w:line="480" w:lineRule="auto"/>
        <w:rPr>
          <w:b/>
          <w:szCs w:val="24"/>
        </w:rPr>
      </w:pPr>
    </w:p>
    <w:p w:rsidR="00787BB9" w:rsidRPr="007B05D9" w:rsidRDefault="00787BB9" w:rsidP="00787BB9">
      <w:pPr>
        <w:widowControl w:val="0"/>
        <w:autoSpaceDE w:val="0"/>
        <w:autoSpaceDN w:val="0"/>
        <w:adjustRightInd w:val="0"/>
        <w:spacing w:after="0" w:line="480" w:lineRule="auto"/>
        <w:rPr>
          <w:b/>
          <w:szCs w:val="24"/>
        </w:rPr>
      </w:pPr>
    </w:p>
    <w:p w:rsidR="00E4619D" w:rsidRPr="007B05D9" w:rsidRDefault="00E4619D" w:rsidP="00787BB9">
      <w:pPr>
        <w:widowControl w:val="0"/>
        <w:autoSpaceDE w:val="0"/>
        <w:autoSpaceDN w:val="0"/>
        <w:adjustRightInd w:val="0"/>
        <w:spacing w:after="0" w:line="480" w:lineRule="auto"/>
        <w:rPr>
          <w:b/>
          <w:szCs w:val="24"/>
        </w:rPr>
        <w:sectPr w:rsidR="00E4619D" w:rsidRPr="007B05D9" w:rsidSect="00EA630A">
          <w:pgSz w:w="11907" w:h="16840" w:code="9"/>
          <w:pgMar w:top="1701" w:right="1701" w:bottom="1701" w:left="2268" w:header="720" w:footer="720" w:gutter="0"/>
          <w:cols w:space="720"/>
          <w:titlePg/>
          <w:docGrid w:linePitch="360"/>
        </w:sectPr>
      </w:pPr>
    </w:p>
    <w:p w:rsidR="00787BB9" w:rsidRPr="007B05D9" w:rsidRDefault="00787BB9" w:rsidP="00787BB9">
      <w:pPr>
        <w:pStyle w:val="Caption"/>
        <w:keepNext/>
        <w:jc w:val="both"/>
        <w:rPr>
          <w:sz w:val="24"/>
          <w:szCs w:val="24"/>
          <w:lang w:val="id-ID"/>
        </w:rPr>
      </w:pPr>
      <w:bookmarkStart w:id="326" w:name="_Toc508355174"/>
      <w:r w:rsidRPr="007B05D9">
        <w:rPr>
          <w:sz w:val="24"/>
          <w:szCs w:val="24"/>
          <w:lang w:val="id-ID"/>
        </w:rPr>
        <w:lastRenderedPageBreak/>
        <w:t xml:space="preserve">Lampiran </w:t>
      </w:r>
      <w:bookmarkEnd w:id="326"/>
      <w:r w:rsidRPr="007B05D9">
        <w:rPr>
          <w:sz w:val="24"/>
          <w:szCs w:val="24"/>
        </w:rPr>
        <w:t>9</w:t>
      </w:r>
    </w:p>
    <w:p w:rsidR="00787BB9" w:rsidRPr="007B05D9" w:rsidRDefault="00787BB9" w:rsidP="00787BB9"/>
    <w:p w:rsidR="00787BB9" w:rsidRPr="007B05D9" w:rsidRDefault="00787BB9" w:rsidP="00787BB9">
      <w:pPr>
        <w:spacing w:after="0" w:line="240" w:lineRule="auto"/>
        <w:jc w:val="center"/>
        <w:rPr>
          <w:b/>
          <w:szCs w:val="24"/>
        </w:rPr>
      </w:pPr>
      <w:r w:rsidRPr="007B05D9">
        <w:rPr>
          <w:b/>
          <w:szCs w:val="24"/>
        </w:rPr>
        <w:t xml:space="preserve">Lembar Rekapitulasi Nilai </w:t>
      </w:r>
      <w:r w:rsidRPr="007B05D9">
        <w:rPr>
          <w:b/>
          <w:i/>
          <w:szCs w:val="24"/>
        </w:rPr>
        <w:t xml:space="preserve">Ankle Brachial Index </w:t>
      </w:r>
      <w:r w:rsidRPr="007B05D9">
        <w:rPr>
          <w:b/>
          <w:szCs w:val="24"/>
        </w:rPr>
        <w:t>(ABI)</w:t>
      </w:r>
    </w:p>
    <w:p w:rsidR="00787BB9" w:rsidRPr="007B05D9" w:rsidRDefault="00787BB9" w:rsidP="00787BB9">
      <w:pPr>
        <w:spacing w:after="0" w:line="240" w:lineRule="auto"/>
        <w:jc w:val="center"/>
        <w:rPr>
          <w:b/>
          <w:szCs w:val="24"/>
        </w:rPr>
      </w:pPr>
      <w:r w:rsidRPr="007B05D9">
        <w:rPr>
          <w:b/>
          <w:szCs w:val="24"/>
        </w:rPr>
        <w:t>Pasien DM Tipe II pada Kelompok Kontrol</w:t>
      </w:r>
    </w:p>
    <w:p w:rsidR="00787BB9" w:rsidRPr="007B05D9" w:rsidRDefault="00787BB9" w:rsidP="00787BB9">
      <w:pPr>
        <w:spacing w:after="0" w:line="240" w:lineRule="auto"/>
        <w:jc w:val="center"/>
        <w:rPr>
          <w:b/>
          <w:szCs w:val="24"/>
        </w:rPr>
      </w:pP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20"/>
        <w:gridCol w:w="1120"/>
        <w:gridCol w:w="1180"/>
        <w:gridCol w:w="815"/>
        <w:gridCol w:w="851"/>
        <w:gridCol w:w="1134"/>
      </w:tblGrid>
      <w:tr w:rsidR="007B05D9" w:rsidRPr="007B05D9" w:rsidTr="0031074C">
        <w:trPr>
          <w:trHeight w:val="360"/>
        </w:trPr>
        <w:tc>
          <w:tcPr>
            <w:tcW w:w="1350" w:type="dxa"/>
            <w:vMerge w:val="restart"/>
            <w:shd w:val="clear" w:color="000000" w:fill="FFFFFF"/>
            <w:vAlign w:val="center"/>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 xml:space="preserve">No Responden </w:t>
            </w:r>
          </w:p>
        </w:tc>
        <w:tc>
          <w:tcPr>
            <w:tcW w:w="6320" w:type="dxa"/>
            <w:gridSpan w:val="6"/>
            <w:shd w:val="clear" w:color="auto" w:fill="auto"/>
            <w:noWrap/>
            <w:vAlign w:val="bottom"/>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Data</w:t>
            </w:r>
          </w:p>
        </w:tc>
      </w:tr>
      <w:tr w:rsidR="007B05D9" w:rsidRPr="007B05D9" w:rsidTr="0031074C">
        <w:trPr>
          <w:trHeight w:val="300"/>
        </w:trPr>
        <w:tc>
          <w:tcPr>
            <w:tcW w:w="1350" w:type="dxa"/>
            <w:vMerge/>
            <w:vAlign w:val="center"/>
            <w:hideMark/>
          </w:tcPr>
          <w:p w:rsidR="00D80115" w:rsidRPr="007B05D9" w:rsidRDefault="00D80115" w:rsidP="00D80115">
            <w:pPr>
              <w:spacing w:after="0" w:line="240" w:lineRule="auto"/>
              <w:rPr>
                <w:rFonts w:eastAsia="Times New Roman" w:cs="Times New Roman"/>
                <w:b/>
                <w:bCs/>
              </w:rPr>
            </w:pPr>
          </w:p>
        </w:tc>
        <w:tc>
          <w:tcPr>
            <w:tcW w:w="3520" w:type="dxa"/>
            <w:gridSpan w:val="3"/>
            <w:shd w:val="clear" w:color="auto" w:fill="auto"/>
            <w:noWrap/>
            <w:vAlign w:val="bottom"/>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 xml:space="preserve">Personal </w:t>
            </w:r>
          </w:p>
        </w:tc>
        <w:tc>
          <w:tcPr>
            <w:tcW w:w="2800" w:type="dxa"/>
            <w:gridSpan w:val="3"/>
            <w:shd w:val="clear" w:color="auto" w:fill="auto"/>
            <w:noWrap/>
            <w:vAlign w:val="bottom"/>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ABI</w:t>
            </w:r>
          </w:p>
        </w:tc>
      </w:tr>
      <w:tr w:rsidR="007B05D9" w:rsidRPr="007B05D9" w:rsidTr="0031074C">
        <w:trPr>
          <w:trHeight w:val="315"/>
        </w:trPr>
        <w:tc>
          <w:tcPr>
            <w:tcW w:w="1350" w:type="dxa"/>
            <w:vMerge/>
            <w:vAlign w:val="center"/>
            <w:hideMark/>
          </w:tcPr>
          <w:p w:rsidR="00D80115" w:rsidRPr="007B05D9" w:rsidRDefault="00D80115" w:rsidP="00D80115">
            <w:pPr>
              <w:spacing w:after="0" w:line="240" w:lineRule="auto"/>
              <w:rPr>
                <w:rFonts w:eastAsia="Times New Roman" w:cs="Times New Roman"/>
                <w:b/>
                <w:bCs/>
              </w:rPr>
            </w:pPr>
          </w:p>
        </w:tc>
        <w:tc>
          <w:tcPr>
            <w:tcW w:w="1220" w:type="dxa"/>
            <w:vMerge w:val="restart"/>
            <w:shd w:val="clear" w:color="000000" w:fill="FFFFFF"/>
            <w:vAlign w:val="center"/>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 xml:space="preserve">Inisial </w:t>
            </w:r>
          </w:p>
        </w:tc>
        <w:tc>
          <w:tcPr>
            <w:tcW w:w="1120" w:type="dxa"/>
            <w:vMerge w:val="restart"/>
            <w:shd w:val="clear" w:color="000000" w:fill="FFFFFF"/>
            <w:vAlign w:val="center"/>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 xml:space="preserve"> Jenis Kelamin </w:t>
            </w:r>
          </w:p>
        </w:tc>
        <w:tc>
          <w:tcPr>
            <w:tcW w:w="1180" w:type="dxa"/>
            <w:vMerge w:val="restart"/>
            <w:shd w:val="clear" w:color="auto" w:fill="auto"/>
            <w:vAlign w:val="center"/>
            <w:hideMark/>
          </w:tcPr>
          <w:p w:rsidR="00D80115" w:rsidRPr="007B05D9" w:rsidRDefault="00D80115" w:rsidP="00D80115">
            <w:pPr>
              <w:spacing w:after="0" w:line="240" w:lineRule="auto"/>
              <w:jc w:val="center"/>
              <w:rPr>
                <w:rFonts w:eastAsia="Times New Roman" w:cs="Times New Roman"/>
                <w:b/>
                <w:bCs/>
              </w:rPr>
            </w:pPr>
            <w:r w:rsidRPr="007B05D9">
              <w:rPr>
                <w:rFonts w:eastAsia="Times New Roman" w:cs="Times New Roman"/>
                <w:b/>
                <w:bCs/>
              </w:rPr>
              <w:t xml:space="preserve">Umur (tahun) </w:t>
            </w:r>
          </w:p>
        </w:tc>
        <w:tc>
          <w:tcPr>
            <w:tcW w:w="815" w:type="dxa"/>
            <w:vMerge w:val="restart"/>
            <w:shd w:val="clear" w:color="000000" w:fill="FFFFFF"/>
            <w:vAlign w:val="center"/>
            <w:hideMark/>
          </w:tcPr>
          <w:p w:rsidR="00D80115" w:rsidRPr="007B05D9" w:rsidRDefault="00D80115" w:rsidP="00D80115">
            <w:pPr>
              <w:spacing w:after="0" w:line="240" w:lineRule="auto"/>
              <w:jc w:val="center"/>
              <w:rPr>
                <w:rFonts w:eastAsia="Times New Roman" w:cs="Times New Roman"/>
                <w:b/>
                <w:bCs/>
                <w:i/>
                <w:iCs/>
              </w:rPr>
            </w:pPr>
            <w:r w:rsidRPr="007B05D9">
              <w:rPr>
                <w:rFonts w:eastAsia="Times New Roman" w:cs="Times New Roman"/>
                <w:b/>
                <w:bCs/>
                <w:i/>
                <w:iCs/>
              </w:rPr>
              <w:t xml:space="preserve">Pre Test </w:t>
            </w:r>
          </w:p>
        </w:tc>
        <w:tc>
          <w:tcPr>
            <w:tcW w:w="851" w:type="dxa"/>
            <w:vMerge w:val="restart"/>
            <w:shd w:val="clear" w:color="auto" w:fill="auto"/>
            <w:vAlign w:val="center"/>
            <w:hideMark/>
          </w:tcPr>
          <w:p w:rsidR="00D80115" w:rsidRPr="007B05D9" w:rsidRDefault="00D80115" w:rsidP="00D80115">
            <w:pPr>
              <w:spacing w:after="0" w:line="240" w:lineRule="auto"/>
              <w:jc w:val="center"/>
              <w:rPr>
                <w:rFonts w:eastAsia="Times New Roman" w:cs="Times New Roman"/>
                <w:b/>
                <w:bCs/>
                <w:i/>
                <w:iCs/>
              </w:rPr>
            </w:pPr>
            <w:r w:rsidRPr="007B05D9">
              <w:rPr>
                <w:rFonts w:eastAsia="Times New Roman" w:cs="Times New Roman"/>
                <w:b/>
                <w:bCs/>
                <w:i/>
                <w:iCs/>
              </w:rPr>
              <w:t xml:space="preserve">Post Test </w:t>
            </w:r>
          </w:p>
        </w:tc>
        <w:tc>
          <w:tcPr>
            <w:tcW w:w="1134" w:type="dxa"/>
            <w:vMerge w:val="restart"/>
            <w:shd w:val="clear" w:color="auto" w:fill="auto"/>
            <w:noWrap/>
            <w:vAlign w:val="center"/>
            <w:hideMark/>
          </w:tcPr>
          <w:p w:rsidR="00D80115" w:rsidRPr="007B05D9" w:rsidRDefault="00D80115" w:rsidP="00D80115">
            <w:pPr>
              <w:spacing w:after="0" w:line="240" w:lineRule="auto"/>
              <w:jc w:val="center"/>
              <w:rPr>
                <w:rFonts w:eastAsia="Times New Roman" w:cs="Times New Roman"/>
                <w:b/>
                <w:bCs/>
                <w:szCs w:val="24"/>
              </w:rPr>
            </w:pPr>
            <w:r w:rsidRPr="007B05D9">
              <w:rPr>
                <w:rFonts w:eastAsia="Times New Roman" w:cs="Times New Roman"/>
                <w:b/>
                <w:bCs/>
                <w:szCs w:val="24"/>
              </w:rPr>
              <w:t xml:space="preserve">Selisih </w:t>
            </w:r>
          </w:p>
        </w:tc>
      </w:tr>
      <w:tr w:rsidR="007B05D9" w:rsidRPr="007B05D9" w:rsidTr="0031074C">
        <w:trPr>
          <w:trHeight w:val="615"/>
        </w:trPr>
        <w:tc>
          <w:tcPr>
            <w:tcW w:w="1350" w:type="dxa"/>
            <w:vMerge/>
            <w:vAlign w:val="center"/>
            <w:hideMark/>
          </w:tcPr>
          <w:p w:rsidR="00D80115" w:rsidRPr="007B05D9" w:rsidRDefault="00D80115" w:rsidP="00D80115">
            <w:pPr>
              <w:spacing w:after="0" w:line="240" w:lineRule="auto"/>
              <w:rPr>
                <w:rFonts w:eastAsia="Times New Roman" w:cs="Times New Roman"/>
                <w:b/>
                <w:bCs/>
              </w:rPr>
            </w:pPr>
          </w:p>
        </w:tc>
        <w:tc>
          <w:tcPr>
            <w:tcW w:w="1220" w:type="dxa"/>
            <w:vMerge/>
            <w:vAlign w:val="center"/>
            <w:hideMark/>
          </w:tcPr>
          <w:p w:rsidR="00D80115" w:rsidRPr="007B05D9" w:rsidRDefault="00D80115" w:rsidP="00D80115">
            <w:pPr>
              <w:spacing w:after="0" w:line="240" w:lineRule="auto"/>
              <w:rPr>
                <w:rFonts w:eastAsia="Times New Roman" w:cs="Times New Roman"/>
                <w:b/>
                <w:bCs/>
              </w:rPr>
            </w:pPr>
          </w:p>
        </w:tc>
        <w:tc>
          <w:tcPr>
            <w:tcW w:w="1120" w:type="dxa"/>
            <w:vMerge/>
            <w:vAlign w:val="center"/>
            <w:hideMark/>
          </w:tcPr>
          <w:p w:rsidR="00D80115" w:rsidRPr="007B05D9" w:rsidRDefault="00D80115" w:rsidP="00D80115">
            <w:pPr>
              <w:spacing w:after="0" w:line="240" w:lineRule="auto"/>
              <w:rPr>
                <w:rFonts w:eastAsia="Times New Roman" w:cs="Times New Roman"/>
                <w:b/>
                <w:bCs/>
              </w:rPr>
            </w:pPr>
          </w:p>
        </w:tc>
        <w:tc>
          <w:tcPr>
            <w:tcW w:w="1180" w:type="dxa"/>
            <w:vMerge/>
            <w:vAlign w:val="center"/>
            <w:hideMark/>
          </w:tcPr>
          <w:p w:rsidR="00D80115" w:rsidRPr="007B05D9" w:rsidRDefault="00D80115" w:rsidP="00D80115">
            <w:pPr>
              <w:spacing w:after="0" w:line="240" w:lineRule="auto"/>
              <w:rPr>
                <w:rFonts w:eastAsia="Times New Roman" w:cs="Times New Roman"/>
                <w:b/>
                <w:bCs/>
              </w:rPr>
            </w:pPr>
          </w:p>
        </w:tc>
        <w:tc>
          <w:tcPr>
            <w:tcW w:w="815" w:type="dxa"/>
            <w:vMerge/>
            <w:vAlign w:val="center"/>
            <w:hideMark/>
          </w:tcPr>
          <w:p w:rsidR="00D80115" w:rsidRPr="007B05D9" w:rsidRDefault="00D80115" w:rsidP="00D80115">
            <w:pPr>
              <w:spacing w:after="0" w:line="240" w:lineRule="auto"/>
              <w:rPr>
                <w:rFonts w:eastAsia="Times New Roman" w:cs="Times New Roman"/>
                <w:b/>
                <w:bCs/>
                <w:i/>
                <w:iCs/>
              </w:rPr>
            </w:pPr>
          </w:p>
        </w:tc>
        <w:tc>
          <w:tcPr>
            <w:tcW w:w="851" w:type="dxa"/>
            <w:vMerge/>
            <w:vAlign w:val="center"/>
            <w:hideMark/>
          </w:tcPr>
          <w:p w:rsidR="00D80115" w:rsidRPr="007B05D9" w:rsidRDefault="00D80115" w:rsidP="00D80115">
            <w:pPr>
              <w:spacing w:after="0" w:line="240" w:lineRule="auto"/>
              <w:rPr>
                <w:rFonts w:eastAsia="Times New Roman" w:cs="Times New Roman"/>
                <w:b/>
                <w:bCs/>
                <w:i/>
                <w:iCs/>
              </w:rPr>
            </w:pPr>
          </w:p>
        </w:tc>
        <w:tc>
          <w:tcPr>
            <w:tcW w:w="1134" w:type="dxa"/>
            <w:vMerge/>
            <w:vAlign w:val="center"/>
            <w:hideMark/>
          </w:tcPr>
          <w:p w:rsidR="00D80115" w:rsidRPr="007B05D9" w:rsidRDefault="00D80115" w:rsidP="00D80115">
            <w:pPr>
              <w:spacing w:after="0" w:line="240" w:lineRule="auto"/>
              <w:rPr>
                <w:rFonts w:eastAsia="Times New Roman" w:cs="Times New Roman"/>
                <w:b/>
                <w:bCs/>
                <w:szCs w:val="24"/>
              </w:rPr>
            </w:pP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Ny.MD</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60</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0.83</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0.83</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00"/>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2</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 SK</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48</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0.86</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0.9</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0.04</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3</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 MD</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60</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1.07</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1.08</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0.01</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4</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 DK</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55</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1.1</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1.1</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 WR</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50</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0.78</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0.85</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0.07</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6</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MY</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60</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0.93</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-0.07</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7</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KS</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60</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0.88</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0.12</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8</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Ny.ES</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58</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0.91</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0.9</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-0.01</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9</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Tn.MS</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52</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0.84</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0.04</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10</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KR</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47</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0.93</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0.07</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11</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KT</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45</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0.87</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0.87</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12</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KL</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59</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0.9</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1.2</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0.3</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13</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DM</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60</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0.86</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0.86</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14</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 PA</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56</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0.76</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0.76</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15</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 MI</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59</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0.83</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0.94</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0.11</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16</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 WT</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45</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0.82</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0.82</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17</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MK</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60</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1.07</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1.07</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18</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WL</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58</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0.85</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0.86</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0.01</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19</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KL</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60</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0.92</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0.92</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20</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NB</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53</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1.16</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1.16</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21</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Tn. WS</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L</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57</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1.08</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1.08</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22</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 WS</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55</w:t>
            </w:r>
          </w:p>
        </w:tc>
        <w:tc>
          <w:tcPr>
            <w:tcW w:w="815"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0.84</w:t>
            </w:r>
          </w:p>
        </w:tc>
        <w:tc>
          <w:tcPr>
            <w:tcW w:w="851"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0.84</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r w:rsidR="007B05D9" w:rsidRPr="007B05D9" w:rsidTr="0031074C">
        <w:trPr>
          <w:trHeight w:val="315"/>
        </w:trPr>
        <w:tc>
          <w:tcPr>
            <w:tcW w:w="135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23</w:t>
            </w:r>
          </w:p>
        </w:tc>
        <w:tc>
          <w:tcPr>
            <w:tcW w:w="12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Ny. MT</w:t>
            </w:r>
          </w:p>
        </w:tc>
        <w:tc>
          <w:tcPr>
            <w:tcW w:w="112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P</w:t>
            </w:r>
          </w:p>
        </w:tc>
        <w:tc>
          <w:tcPr>
            <w:tcW w:w="1180"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60</w:t>
            </w:r>
          </w:p>
        </w:tc>
        <w:tc>
          <w:tcPr>
            <w:tcW w:w="815" w:type="dxa"/>
            <w:shd w:val="clear" w:color="auto" w:fill="auto"/>
            <w:noWrap/>
            <w:vAlign w:val="bottom"/>
            <w:hideMark/>
          </w:tcPr>
          <w:p w:rsidR="00D80115" w:rsidRPr="007B05D9" w:rsidRDefault="00D80115" w:rsidP="00D80115">
            <w:pPr>
              <w:spacing w:after="0" w:line="240" w:lineRule="auto"/>
              <w:jc w:val="center"/>
              <w:rPr>
                <w:rFonts w:ascii="Calibri" w:eastAsia="Times New Roman" w:hAnsi="Calibri" w:cs="Calibri"/>
                <w:szCs w:val="24"/>
              </w:rPr>
            </w:pPr>
            <w:r w:rsidRPr="007B05D9">
              <w:rPr>
                <w:rFonts w:ascii="Calibri" w:eastAsia="Times New Roman" w:hAnsi="Calibri" w:cs="Calibri"/>
                <w:szCs w:val="24"/>
              </w:rPr>
              <w:t>0.82</w:t>
            </w:r>
          </w:p>
        </w:tc>
        <w:tc>
          <w:tcPr>
            <w:tcW w:w="851" w:type="dxa"/>
            <w:shd w:val="clear" w:color="auto" w:fill="auto"/>
            <w:noWrap/>
            <w:vAlign w:val="bottom"/>
            <w:hideMark/>
          </w:tcPr>
          <w:p w:rsidR="00D80115" w:rsidRPr="007B05D9" w:rsidRDefault="00D80115" w:rsidP="00D80115">
            <w:pPr>
              <w:spacing w:after="0" w:line="240" w:lineRule="auto"/>
              <w:jc w:val="center"/>
              <w:rPr>
                <w:rFonts w:ascii="Calibri" w:eastAsia="Times New Roman" w:hAnsi="Calibri" w:cs="Calibri"/>
                <w:szCs w:val="24"/>
              </w:rPr>
            </w:pPr>
            <w:r w:rsidRPr="007B05D9">
              <w:rPr>
                <w:rFonts w:ascii="Calibri" w:eastAsia="Times New Roman" w:hAnsi="Calibri" w:cs="Calibri"/>
                <w:szCs w:val="24"/>
              </w:rPr>
              <w:t>0.82</w:t>
            </w:r>
          </w:p>
        </w:tc>
        <w:tc>
          <w:tcPr>
            <w:tcW w:w="1134" w:type="dxa"/>
            <w:shd w:val="clear" w:color="auto" w:fill="auto"/>
            <w:noWrap/>
            <w:vAlign w:val="bottom"/>
            <w:hideMark/>
          </w:tcPr>
          <w:p w:rsidR="00D80115" w:rsidRPr="007B05D9" w:rsidRDefault="00D80115" w:rsidP="00D80115">
            <w:pPr>
              <w:spacing w:after="0" w:line="240" w:lineRule="auto"/>
              <w:jc w:val="center"/>
              <w:rPr>
                <w:rFonts w:eastAsia="Times New Roman" w:cs="Times New Roman"/>
                <w:szCs w:val="24"/>
              </w:rPr>
            </w:pPr>
            <w:r w:rsidRPr="007B05D9">
              <w:rPr>
                <w:rFonts w:eastAsia="Times New Roman" w:cs="Times New Roman"/>
                <w:szCs w:val="24"/>
              </w:rPr>
              <w:t>0</w:t>
            </w:r>
          </w:p>
        </w:tc>
      </w:tr>
    </w:tbl>
    <w:p w:rsidR="00FC17F8" w:rsidRPr="007B05D9" w:rsidRDefault="00FC17F8" w:rsidP="00787BB9">
      <w:pPr>
        <w:spacing w:after="0" w:line="240" w:lineRule="auto"/>
        <w:jc w:val="center"/>
        <w:rPr>
          <w:b/>
          <w:szCs w:val="24"/>
        </w:rPr>
        <w:sectPr w:rsidR="00FC17F8" w:rsidRPr="007B05D9" w:rsidSect="00EA630A">
          <w:pgSz w:w="11907" w:h="16840" w:code="9"/>
          <w:pgMar w:top="1701" w:right="1701" w:bottom="1701" w:left="2268" w:header="720" w:footer="720" w:gutter="0"/>
          <w:cols w:space="720"/>
          <w:titlePg/>
          <w:docGrid w:linePitch="360"/>
        </w:sectPr>
      </w:pPr>
    </w:p>
    <w:p w:rsidR="00787BB9" w:rsidRPr="007B05D9" w:rsidRDefault="00787BB9" w:rsidP="00787BB9">
      <w:pPr>
        <w:pStyle w:val="Caption"/>
        <w:keepNext/>
        <w:jc w:val="both"/>
        <w:rPr>
          <w:sz w:val="24"/>
          <w:szCs w:val="24"/>
        </w:rPr>
      </w:pPr>
      <w:bookmarkStart w:id="327" w:name="_Toc508355175"/>
      <w:r w:rsidRPr="007B05D9">
        <w:rPr>
          <w:sz w:val="24"/>
          <w:szCs w:val="24"/>
          <w:lang w:val="id-ID"/>
        </w:rPr>
        <w:lastRenderedPageBreak/>
        <w:t>Lampiran</w:t>
      </w:r>
      <w:bookmarkEnd w:id="327"/>
      <w:r w:rsidRPr="007B05D9">
        <w:rPr>
          <w:sz w:val="24"/>
          <w:szCs w:val="24"/>
        </w:rPr>
        <w:t xml:space="preserve"> 1</w:t>
      </w:r>
      <w:r w:rsidR="00205978" w:rsidRPr="007B05D9">
        <w:rPr>
          <w:sz w:val="24"/>
          <w:szCs w:val="24"/>
        </w:rPr>
        <w:t>0</w:t>
      </w:r>
    </w:p>
    <w:p w:rsidR="00680402" w:rsidRPr="007B05D9" w:rsidRDefault="00990036" w:rsidP="00680402">
      <w:pPr>
        <w:jc w:val="center"/>
        <w:rPr>
          <w:b/>
        </w:rPr>
      </w:pPr>
      <w:r w:rsidRPr="007B05D9">
        <w:rPr>
          <w:b/>
          <w:lang w:val="id-ID"/>
        </w:rPr>
        <w:t>Hasil Analisa Data</w:t>
      </w:r>
    </w:p>
    <w:p w:rsidR="00371FB6" w:rsidRPr="007B05D9" w:rsidRDefault="00371FB6" w:rsidP="00371FB6">
      <w:pPr>
        <w:spacing w:line="240" w:lineRule="auto"/>
        <w:jc w:val="center"/>
        <w:rPr>
          <w:b/>
        </w:rPr>
      </w:pPr>
    </w:p>
    <w:tbl>
      <w:tblPr>
        <w:tblW w:w="69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59"/>
        <w:gridCol w:w="1142"/>
        <w:gridCol w:w="998"/>
        <w:gridCol w:w="1368"/>
        <w:gridCol w:w="1441"/>
      </w:tblGrid>
      <w:tr w:rsidR="007B05D9" w:rsidRPr="007B05D9" w:rsidTr="00371FB6">
        <w:trPr>
          <w:cantSplit/>
          <w:tblHeader/>
        </w:trPr>
        <w:tc>
          <w:tcPr>
            <w:tcW w:w="6928" w:type="dxa"/>
            <w:gridSpan w:val="6"/>
            <w:tcBorders>
              <w:top w:val="nil"/>
              <w:left w:val="nil"/>
              <w:bottom w:val="nil"/>
              <w:right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Jenis Kelamin Kelompok Perlakuan</w:t>
            </w:r>
          </w:p>
        </w:tc>
      </w:tr>
      <w:tr w:rsidR="007B05D9" w:rsidRPr="007B05D9" w:rsidTr="00371FB6">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c>
          <w:tcPr>
            <w:tcW w:w="12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Cumulative Percent</w:t>
            </w:r>
          </w:p>
        </w:tc>
      </w:tr>
      <w:tr w:rsidR="007B05D9" w:rsidRPr="007B05D9" w:rsidTr="00371FB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Valid</w:t>
            </w:r>
          </w:p>
        </w:tc>
        <w:tc>
          <w:tcPr>
            <w:tcW w:w="12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Laki-laki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65.2</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65.2</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65.2</w:t>
            </w:r>
          </w:p>
        </w:tc>
      </w:tr>
      <w:tr w:rsidR="007B05D9" w:rsidRPr="007B05D9" w:rsidTr="00371FB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ascii="Arial" w:hAnsi="Arial" w:cs="Arial"/>
                <w:sz w:val="18"/>
                <w:szCs w:val="18"/>
              </w:rPr>
            </w:pPr>
          </w:p>
        </w:tc>
        <w:tc>
          <w:tcPr>
            <w:tcW w:w="1259" w:type="dxa"/>
            <w:tcBorders>
              <w:top w:val="nil"/>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34.8</w:t>
            </w:r>
          </w:p>
        </w:tc>
        <w:tc>
          <w:tcPr>
            <w:tcW w:w="1368"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34.8</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r>
      <w:tr w:rsidR="007B05D9" w:rsidRPr="007B05D9" w:rsidTr="00371FB6">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ascii="Arial" w:hAnsi="Arial" w:cs="Arial"/>
                <w:sz w:val="18"/>
                <w:szCs w:val="18"/>
              </w:rPr>
            </w:pPr>
          </w:p>
        </w:tc>
        <w:tc>
          <w:tcPr>
            <w:tcW w:w="12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r>
    </w:tbl>
    <w:p w:rsidR="00680402" w:rsidRPr="007B05D9" w:rsidRDefault="00680402" w:rsidP="00371FB6">
      <w:pPr>
        <w:tabs>
          <w:tab w:val="left" w:pos="709"/>
        </w:tabs>
        <w:spacing w:after="0" w:line="240" w:lineRule="auto"/>
        <w:rPr>
          <w:szCs w:val="24"/>
        </w:rPr>
      </w:pPr>
    </w:p>
    <w:p w:rsidR="00371FB6" w:rsidRPr="007B05D9" w:rsidRDefault="00371FB6" w:rsidP="00787BB9">
      <w:pPr>
        <w:tabs>
          <w:tab w:val="left" w:pos="709"/>
        </w:tabs>
        <w:spacing w:after="0" w:line="480" w:lineRule="auto"/>
        <w:rPr>
          <w:szCs w:val="24"/>
        </w:rPr>
      </w:pPr>
    </w:p>
    <w:p w:rsidR="00371FB6" w:rsidRPr="007B05D9" w:rsidRDefault="00371FB6" w:rsidP="00787BB9">
      <w:pPr>
        <w:tabs>
          <w:tab w:val="left" w:pos="709"/>
        </w:tabs>
        <w:spacing w:after="0" w:line="480" w:lineRule="auto"/>
        <w:rPr>
          <w:szCs w:val="24"/>
        </w:rPr>
      </w:pPr>
    </w:p>
    <w:tbl>
      <w:tblPr>
        <w:tblpPr w:leftFromText="180" w:rightFromText="180" w:vertAnchor="page" w:horzAnchor="margin" w:tblpY="6310"/>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59"/>
        <w:gridCol w:w="1142"/>
        <w:gridCol w:w="998"/>
        <w:gridCol w:w="1368"/>
        <w:gridCol w:w="1441"/>
      </w:tblGrid>
      <w:tr w:rsidR="007B05D9" w:rsidRPr="007B05D9" w:rsidTr="00371FB6">
        <w:trPr>
          <w:cantSplit/>
          <w:tblHeader/>
        </w:trPr>
        <w:tc>
          <w:tcPr>
            <w:tcW w:w="6928" w:type="dxa"/>
            <w:gridSpan w:val="6"/>
            <w:tcBorders>
              <w:top w:val="nil"/>
              <w:left w:val="nil"/>
              <w:bottom w:val="nil"/>
              <w:right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Jenis Kelamin Kelompok Kontrol</w:t>
            </w:r>
          </w:p>
        </w:tc>
      </w:tr>
      <w:tr w:rsidR="007B05D9" w:rsidRPr="007B05D9" w:rsidTr="00371FB6">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2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Cumulative Percent</w:t>
            </w:r>
          </w:p>
        </w:tc>
      </w:tr>
      <w:tr w:rsidR="007B05D9" w:rsidRPr="007B05D9" w:rsidTr="00371FB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Valid</w:t>
            </w:r>
          </w:p>
        </w:tc>
        <w:tc>
          <w:tcPr>
            <w:tcW w:w="12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Laki-laki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52.2</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52.2</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52.2</w:t>
            </w:r>
          </w:p>
        </w:tc>
      </w:tr>
      <w:tr w:rsidR="007B05D9" w:rsidRPr="007B05D9" w:rsidTr="00371FB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ascii="Arial" w:hAnsi="Arial" w:cs="Arial"/>
                <w:sz w:val="18"/>
                <w:szCs w:val="18"/>
              </w:rPr>
            </w:pPr>
          </w:p>
        </w:tc>
        <w:tc>
          <w:tcPr>
            <w:tcW w:w="1259" w:type="dxa"/>
            <w:tcBorders>
              <w:top w:val="nil"/>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47.8</w:t>
            </w:r>
          </w:p>
        </w:tc>
        <w:tc>
          <w:tcPr>
            <w:tcW w:w="1368"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47.8</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r>
      <w:tr w:rsidR="007B05D9" w:rsidRPr="007B05D9" w:rsidTr="00371FB6">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ascii="Arial" w:hAnsi="Arial" w:cs="Arial"/>
                <w:sz w:val="18"/>
                <w:szCs w:val="18"/>
              </w:rPr>
            </w:pPr>
          </w:p>
        </w:tc>
        <w:tc>
          <w:tcPr>
            <w:tcW w:w="12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r>
    </w:tbl>
    <w:p w:rsidR="00680402" w:rsidRPr="007B05D9" w:rsidRDefault="00680402" w:rsidP="00787BB9">
      <w:pPr>
        <w:tabs>
          <w:tab w:val="left" w:pos="709"/>
        </w:tabs>
        <w:spacing w:after="0" w:line="480" w:lineRule="auto"/>
        <w:rPr>
          <w:szCs w:val="24"/>
        </w:rPr>
      </w:pPr>
    </w:p>
    <w:p w:rsidR="00371FB6" w:rsidRPr="007B05D9" w:rsidRDefault="00371FB6" w:rsidP="00787BB9">
      <w:pPr>
        <w:tabs>
          <w:tab w:val="left" w:pos="709"/>
        </w:tabs>
        <w:spacing w:after="0" w:line="480" w:lineRule="auto"/>
        <w:rPr>
          <w:szCs w:val="24"/>
        </w:rPr>
      </w:pPr>
    </w:p>
    <w:p w:rsidR="00371FB6" w:rsidRPr="007B05D9" w:rsidRDefault="00371FB6" w:rsidP="00787BB9">
      <w:pPr>
        <w:tabs>
          <w:tab w:val="left" w:pos="709"/>
        </w:tabs>
        <w:spacing w:after="0" w:line="480" w:lineRule="auto"/>
        <w:rPr>
          <w:szCs w:val="24"/>
        </w:rPr>
      </w:pPr>
    </w:p>
    <w:p w:rsidR="00371FB6" w:rsidRPr="007B05D9" w:rsidRDefault="00371FB6" w:rsidP="00787BB9">
      <w:pPr>
        <w:tabs>
          <w:tab w:val="left" w:pos="709"/>
        </w:tabs>
        <w:spacing w:after="0" w:line="480" w:lineRule="auto"/>
        <w:rPr>
          <w:szCs w:val="24"/>
        </w:rPr>
      </w:pPr>
    </w:p>
    <w:tbl>
      <w:tblPr>
        <w:tblW w:w="721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65"/>
        <w:gridCol w:w="1001"/>
        <w:gridCol w:w="1051"/>
        <w:gridCol w:w="1082"/>
        <w:gridCol w:w="1000"/>
        <w:gridCol w:w="1412"/>
      </w:tblGrid>
      <w:tr w:rsidR="007B05D9" w:rsidRPr="007B05D9" w:rsidTr="00371FB6">
        <w:trPr>
          <w:cantSplit/>
          <w:tblHeader/>
        </w:trPr>
        <w:tc>
          <w:tcPr>
            <w:tcW w:w="7211" w:type="dxa"/>
            <w:gridSpan w:val="6"/>
            <w:tcBorders>
              <w:top w:val="nil"/>
              <w:left w:val="nil"/>
              <w:bottom w:val="nil"/>
              <w:right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Usia Kelompok Perlakuan</w:t>
            </w:r>
          </w:p>
        </w:tc>
      </w:tr>
      <w:tr w:rsidR="007B05D9" w:rsidRPr="007B05D9" w:rsidTr="00371FB6">
        <w:trPr>
          <w:cantSplit/>
          <w:tblHeader/>
        </w:trPr>
        <w:tc>
          <w:tcPr>
            <w:tcW w:w="166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c>
          <w:tcPr>
            <w:tcW w:w="10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N</w:t>
            </w:r>
          </w:p>
        </w:tc>
        <w:tc>
          <w:tcPr>
            <w:tcW w:w="10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Minimum</w:t>
            </w:r>
          </w:p>
        </w:tc>
        <w:tc>
          <w:tcPr>
            <w:tcW w:w="10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Maximum</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Mean</w:t>
            </w:r>
          </w:p>
        </w:tc>
        <w:tc>
          <w:tcPr>
            <w:tcW w:w="14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Std. Deviation</w:t>
            </w:r>
          </w:p>
        </w:tc>
      </w:tr>
      <w:tr w:rsidR="007B05D9" w:rsidRPr="007B05D9" w:rsidTr="00371FB6">
        <w:trPr>
          <w:cantSplit/>
          <w:tblHeader/>
        </w:trPr>
        <w:tc>
          <w:tcPr>
            <w:tcW w:w="16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Usia</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051"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49.00</w:t>
            </w:r>
          </w:p>
        </w:tc>
        <w:tc>
          <w:tcPr>
            <w:tcW w:w="1082"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57.7826</w:t>
            </w:r>
          </w:p>
        </w:tc>
        <w:tc>
          <w:tcPr>
            <w:tcW w:w="141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2.89131</w:t>
            </w:r>
          </w:p>
        </w:tc>
      </w:tr>
      <w:tr w:rsidR="007B05D9" w:rsidRPr="007B05D9" w:rsidTr="00371FB6">
        <w:trPr>
          <w:cantSplit/>
        </w:trPr>
        <w:tc>
          <w:tcPr>
            <w:tcW w:w="16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Valid N (listwise)</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051" w:type="dxa"/>
            <w:tcBorders>
              <w:top w:val="nil"/>
              <w:bottom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c>
          <w:tcPr>
            <w:tcW w:w="1082" w:type="dxa"/>
            <w:tcBorders>
              <w:top w:val="nil"/>
              <w:bottom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c>
          <w:tcPr>
            <w:tcW w:w="14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r>
    </w:tbl>
    <w:tbl>
      <w:tblPr>
        <w:tblpPr w:leftFromText="180" w:rightFromText="180" w:vertAnchor="text" w:horzAnchor="margin" w:tblpY="538"/>
        <w:tblW w:w="7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65"/>
        <w:gridCol w:w="1001"/>
        <w:gridCol w:w="1051"/>
        <w:gridCol w:w="1082"/>
        <w:gridCol w:w="1000"/>
        <w:gridCol w:w="1412"/>
      </w:tblGrid>
      <w:tr w:rsidR="007B05D9" w:rsidRPr="007B05D9" w:rsidTr="00371FB6">
        <w:trPr>
          <w:cantSplit/>
          <w:tblHeader/>
        </w:trPr>
        <w:tc>
          <w:tcPr>
            <w:tcW w:w="7211" w:type="dxa"/>
            <w:gridSpan w:val="6"/>
            <w:tcBorders>
              <w:top w:val="nil"/>
              <w:left w:val="nil"/>
              <w:bottom w:val="nil"/>
              <w:right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Usia Kelompok Kontrol</w:t>
            </w:r>
          </w:p>
        </w:tc>
      </w:tr>
      <w:tr w:rsidR="007B05D9" w:rsidRPr="007B05D9" w:rsidTr="00371FB6">
        <w:trPr>
          <w:cantSplit/>
          <w:tblHeader/>
        </w:trPr>
        <w:tc>
          <w:tcPr>
            <w:tcW w:w="166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00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N</w:t>
            </w:r>
          </w:p>
        </w:tc>
        <w:tc>
          <w:tcPr>
            <w:tcW w:w="10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Minimum</w:t>
            </w:r>
          </w:p>
        </w:tc>
        <w:tc>
          <w:tcPr>
            <w:tcW w:w="10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Maximum</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Mean</w:t>
            </w:r>
          </w:p>
        </w:tc>
        <w:tc>
          <w:tcPr>
            <w:tcW w:w="141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Std. Deviation</w:t>
            </w:r>
          </w:p>
        </w:tc>
      </w:tr>
      <w:tr w:rsidR="007B05D9" w:rsidRPr="007B05D9" w:rsidTr="00371FB6">
        <w:trPr>
          <w:cantSplit/>
          <w:tblHeader/>
        </w:trPr>
        <w:tc>
          <w:tcPr>
            <w:tcW w:w="16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Usia</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051"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45.00</w:t>
            </w:r>
          </w:p>
        </w:tc>
        <w:tc>
          <w:tcPr>
            <w:tcW w:w="1082"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60.00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55.5217</w:t>
            </w:r>
          </w:p>
        </w:tc>
        <w:tc>
          <w:tcPr>
            <w:tcW w:w="141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5.22119</w:t>
            </w:r>
          </w:p>
        </w:tc>
      </w:tr>
      <w:tr w:rsidR="007B05D9" w:rsidRPr="007B05D9" w:rsidTr="00371FB6">
        <w:trPr>
          <w:cantSplit/>
        </w:trPr>
        <w:tc>
          <w:tcPr>
            <w:tcW w:w="16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Valid N (listwise)</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051" w:type="dxa"/>
            <w:tcBorders>
              <w:top w:val="nil"/>
              <w:bottom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082" w:type="dxa"/>
            <w:tcBorders>
              <w:top w:val="nil"/>
              <w:bottom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41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r>
    </w:tbl>
    <w:p w:rsidR="00371FB6" w:rsidRPr="007B05D9" w:rsidRDefault="00371FB6" w:rsidP="00371FB6">
      <w:pPr>
        <w:tabs>
          <w:tab w:val="left" w:pos="709"/>
        </w:tabs>
        <w:spacing w:after="0" w:line="480" w:lineRule="auto"/>
        <w:rPr>
          <w:szCs w:val="24"/>
        </w:rPr>
      </w:pPr>
    </w:p>
    <w:p w:rsidR="00D40AB4" w:rsidRPr="007B05D9" w:rsidRDefault="00D40AB4" w:rsidP="00371FB6">
      <w:pPr>
        <w:sectPr w:rsidR="00D40AB4" w:rsidRPr="007B05D9" w:rsidSect="00680402">
          <w:pgSz w:w="11907" w:h="16840" w:code="9"/>
          <w:pgMar w:top="1701" w:right="1701" w:bottom="1701" w:left="2268" w:header="720" w:footer="720" w:gutter="0"/>
          <w:cols w:space="720"/>
          <w:titlePg/>
          <w:docGrid w:linePitch="360"/>
        </w:sectPr>
      </w:pPr>
    </w:p>
    <w:p w:rsidR="00371FB6" w:rsidRPr="007B05D9" w:rsidRDefault="00371FB6" w:rsidP="00371FB6">
      <w:pPr>
        <w:autoSpaceDE w:val="0"/>
        <w:autoSpaceDN w:val="0"/>
        <w:adjustRightInd w:val="0"/>
        <w:spacing w:after="0" w:line="240" w:lineRule="auto"/>
        <w:rPr>
          <w:rFonts w:cs="Times New Roman"/>
          <w:szCs w:val="24"/>
        </w:rPr>
      </w:pPr>
    </w:p>
    <w:tbl>
      <w:tblPr>
        <w:tblW w:w="68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14"/>
        <w:gridCol w:w="1142"/>
        <w:gridCol w:w="998"/>
        <w:gridCol w:w="1368"/>
        <w:gridCol w:w="1441"/>
      </w:tblGrid>
      <w:tr w:rsidR="007B05D9" w:rsidRPr="007B05D9">
        <w:trPr>
          <w:cantSplit/>
          <w:tblHeader/>
        </w:trPr>
        <w:tc>
          <w:tcPr>
            <w:tcW w:w="6880" w:type="dxa"/>
            <w:gridSpan w:val="6"/>
            <w:tcBorders>
              <w:top w:val="nil"/>
              <w:left w:val="nil"/>
              <w:bottom w:val="nil"/>
              <w:right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 xml:space="preserve"> Frekuensi </w:t>
            </w:r>
            <w:r w:rsidRPr="007B05D9">
              <w:rPr>
                <w:rFonts w:ascii="Arial" w:hAnsi="Arial" w:cs="Arial"/>
                <w:b/>
                <w:bCs/>
                <w:i/>
                <w:sz w:val="18"/>
                <w:szCs w:val="18"/>
              </w:rPr>
              <w:t xml:space="preserve">pre test </w:t>
            </w:r>
            <w:r w:rsidRPr="007B05D9">
              <w:rPr>
                <w:rFonts w:ascii="Arial" w:hAnsi="Arial" w:cs="Arial"/>
                <w:b/>
                <w:bCs/>
                <w:sz w:val="18"/>
                <w:szCs w:val="18"/>
              </w:rPr>
              <w:t>kelompok intervensi</w:t>
            </w:r>
          </w:p>
        </w:tc>
      </w:tr>
      <w:tr w:rsidR="007B05D9" w:rsidRPr="007B05D9">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2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Cumulative Percent</w:t>
            </w:r>
          </w:p>
        </w:tc>
      </w:tr>
      <w:tr w:rsidR="007B05D9" w:rsidRPr="007B05D9">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Valid</w:t>
            </w:r>
          </w:p>
        </w:tc>
        <w:tc>
          <w:tcPr>
            <w:tcW w:w="12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PAD ringan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65.2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65.2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65.2</w:t>
            </w:r>
          </w:p>
        </w:tc>
      </w:tr>
      <w:tr w:rsidR="007B05D9" w:rsidRPr="007B05D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ascii="Arial" w:hAnsi="Arial" w:cs="Arial"/>
                <w:sz w:val="18"/>
                <w:szCs w:val="18"/>
              </w:rPr>
            </w:pPr>
          </w:p>
        </w:tc>
        <w:tc>
          <w:tcPr>
            <w:tcW w:w="1213" w:type="dxa"/>
            <w:tcBorders>
              <w:top w:val="nil"/>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normal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8</w:t>
            </w:r>
          </w:p>
        </w:tc>
        <w:tc>
          <w:tcPr>
            <w:tcW w:w="998"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34.8</w:t>
            </w:r>
          </w:p>
        </w:tc>
        <w:tc>
          <w:tcPr>
            <w:tcW w:w="1367"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34.8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r>
      <w:tr w:rsidR="007B05D9" w:rsidRPr="007B05D9">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ascii="Arial" w:hAnsi="Arial" w:cs="Arial"/>
                <w:sz w:val="18"/>
                <w:szCs w:val="18"/>
              </w:rPr>
            </w:pPr>
          </w:p>
        </w:tc>
        <w:tc>
          <w:tcPr>
            <w:tcW w:w="12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r>
    </w:tbl>
    <w:p w:rsidR="00371FB6" w:rsidRPr="007B05D9" w:rsidRDefault="00371FB6" w:rsidP="00371FB6">
      <w:pPr>
        <w:autoSpaceDE w:val="0"/>
        <w:autoSpaceDN w:val="0"/>
        <w:adjustRightInd w:val="0"/>
        <w:spacing w:after="0" w:line="400" w:lineRule="atLeast"/>
        <w:rPr>
          <w:rFonts w:cs="Times New Roman"/>
          <w:szCs w:val="24"/>
        </w:rPr>
      </w:pPr>
    </w:p>
    <w:p w:rsidR="00371FB6" w:rsidRPr="007B05D9" w:rsidRDefault="00371FB6" w:rsidP="00371FB6">
      <w:pPr>
        <w:autoSpaceDE w:val="0"/>
        <w:autoSpaceDN w:val="0"/>
        <w:adjustRightInd w:val="0"/>
        <w:spacing w:after="0" w:line="400" w:lineRule="atLeast"/>
        <w:rPr>
          <w:rFonts w:cs="Times New Roman"/>
          <w:szCs w:val="24"/>
        </w:rPr>
      </w:pPr>
    </w:p>
    <w:tbl>
      <w:tblPr>
        <w:tblW w:w="68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14"/>
        <w:gridCol w:w="1142"/>
        <w:gridCol w:w="998"/>
        <w:gridCol w:w="1368"/>
        <w:gridCol w:w="1441"/>
      </w:tblGrid>
      <w:tr w:rsidR="007B05D9" w:rsidRPr="007B05D9">
        <w:trPr>
          <w:cantSplit/>
          <w:tblHeader/>
        </w:trPr>
        <w:tc>
          <w:tcPr>
            <w:tcW w:w="6880" w:type="dxa"/>
            <w:gridSpan w:val="6"/>
            <w:tcBorders>
              <w:top w:val="nil"/>
              <w:left w:val="nil"/>
              <w:bottom w:val="nil"/>
              <w:right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 xml:space="preserve">Frekuensi </w:t>
            </w:r>
            <w:r w:rsidRPr="007B05D9">
              <w:rPr>
                <w:rFonts w:ascii="Arial" w:hAnsi="Arial" w:cs="Arial"/>
                <w:b/>
                <w:bCs/>
                <w:i/>
                <w:sz w:val="18"/>
                <w:szCs w:val="18"/>
              </w:rPr>
              <w:t xml:space="preserve">post test </w:t>
            </w:r>
            <w:r w:rsidRPr="007B05D9">
              <w:rPr>
                <w:rFonts w:ascii="Arial" w:hAnsi="Arial" w:cs="Arial"/>
                <w:b/>
                <w:bCs/>
                <w:sz w:val="18"/>
                <w:szCs w:val="18"/>
              </w:rPr>
              <w:t>kelompok intervensi</w:t>
            </w:r>
          </w:p>
        </w:tc>
      </w:tr>
      <w:tr w:rsidR="007B05D9" w:rsidRPr="007B05D9">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2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Cumulative Percent</w:t>
            </w:r>
          </w:p>
        </w:tc>
      </w:tr>
      <w:tr w:rsidR="007B05D9" w:rsidRPr="007B05D9">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Valid</w:t>
            </w:r>
          </w:p>
        </w:tc>
        <w:tc>
          <w:tcPr>
            <w:tcW w:w="12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PAD ringan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26.1</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26.1</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26.1</w:t>
            </w:r>
          </w:p>
        </w:tc>
      </w:tr>
      <w:tr w:rsidR="007B05D9" w:rsidRPr="007B05D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ascii="Arial" w:hAnsi="Arial" w:cs="Arial"/>
                <w:sz w:val="18"/>
                <w:szCs w:val="18"/>
              </w:rPr>
            </w:pPr>
          </w:p>
        </w:tc>
        <w:tc>
          <w:tcPr>
            <w:tcW w:w="1213" w:type="dxa"/>
            <w:tcBorders>
              <w:top w:val="nil"/>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normal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17</w:t>
            </w:r>
          </w:p>
        </w:tc>
        <w:tc>
          <w:tcPr>
            <w:tcW w:w="998"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73.9</w:t>
            </w:r>
          </w:p>
        </w:tc>
        <w:tc>
          <w:tcPr>
            <w:tcW w:w="1367"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73.9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r>
      <w:tr w:rsidR="007B05D9" w:rsidRPr="007B05D9">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ascii="Arial" w:hAnsi="Arial" w:cs="Arial"/>
                <w:sz w:val="18"/>
                <w:szCs w:val="18"/>
              </w:rPr>
            </w:pPr>
          </w:p>
        </w:tc>
        <w:tc>
          <w:tcPr>
            <w:tcW w:w="12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r>
    </w:tbl>
    <w:p w:rsidR="00371FB6" w:rsidRPr="007B05D9" w:rsidRDefault="00371FB6" w:rsidP="00371FB6">
      <w:pPr>
        <w:autoSpaceDE w:val="0"/>
        <w:autoSpaceDN w:val="0"/>
        <w:adjustRightInd w:val="0"/>
        <w:spacing w:after="0" w:line="400" w:lineRule="atLeast"/>
        <w:rPr>
          <w:rFonts w:cs="Times New Roman"/>
          <w:szCs w:val="24"/>
        </w:rPr>
      </w:pPr>
    </w:p>
    <w:tbl>
      <w:tblPr>
        <w:tblW w:w="68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14"/>
        <w:gridCol w:w="1142"/>
        <w:gridCol w:w="998"/>
        <w:gridCol w:w="1368"/>
        <w:gridCol w:w="1441"/>
      </w:tblGrid>
      <w:tr w:rsidR="007B05D9" w:rsidRPr="007B05D9" w:rsidTr="007B4974">
        <w:trPr>
          <w:cantSplit/>
          <w:tblHeader/>
        </w:trPr>
        <w:tc>
          <w:tcPr>
            <w:tcW w:w="6880" w:type="dxa"/>
            <w:gridSpan w:val="6"/>
            <w:tcBorders>
              <w:top w:val="nil"/>
              <w:left w:val="nil"/>
              <w:bottom w:val="nil"/>
              <w:right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 xml:space="preserve">Frekuensi </w:t>
            </w:r>
            <w:r w:rsidRPr="007B05D9">
              <w:rPr>
                <w:rFonts w:ascii="Arial" w:hAnsi="Arial" w:cs="Arial"/>
                <w:b/>
                <w:bCs/>
                <w:i/>
                <w:sz w:val="18"/>
                <w:szCs w:val="18"/>
              </w:rPr>
              <w:t xml:space="preserve">pre test </w:t>
            </w:r>
            <w:r w:rsidRPr="007B05D9">
              <w:rPr>
                <w:rFonts w:ascii="Arial" w:hAnsi="Arial" w:cs="Arial"/>
                <w:b/>
                <w:bCs/>
                <w:sz w:val="18"/>
                <w:szCs w:val="18"/>
              </w:rPr>
              <w:t>kelompok kontrol</w:t>
            </w:r>
          </w:p>
        </w:tc>
      </w:tr>
      <w:tr w:rsidR="007B05D9" w:rsidRPr="007B05D9" w:rsidTr="007B4974">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c>
          <w:tcPr>
            <w:tcW w:w="12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1FB6" w:rsidRPr="007B05D9" w:rsidRDefault="00371FB6" w:rsidP="007B4974">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Cumulative Percent</w:t>
            </w:r>
          </w:p>
        </w:tc>
      </w:tr>
      <w:tr w:rsidR="007B05D9" w:rsidRPr="007B05D9" w:rsidTr="007B4974">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Valid</w:t>
            </w:r>
          </w:p>
        </w:tc>
        <w:tc>
          <w:tcPr>
            <w:tcW w:w="12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PAD ringan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60.9</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60.9</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60.9</w:t>
            </w:r>
          </w:p>
        </w:tc>
      </w:tr>
      <w:tr w:rsidR="007B05D9" w:rsidRPr="007B05D9" w:rsidTr="007B4974">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ascii="Arial" w:hAnsi="Arial" w:cs="Arial"/>
                <w:sz w:val="18"/>
                <w:szCs w:val="18"/>
              </w:rPr>
            </w:pPr>
          </w:p>
        </w:tc>
        <w:tc>
          <w:tcPr>
            <w:tcW w:w="1213" w:type="dxa"/>
            <w:tcBorders>
              <w:top w:val="nil"/>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normal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9</w:t>
            </w:r>
          </w:p>
        </w:tc>
        <w:tc>
          <w:tcPr>
            <w:tcW w:w="998"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39.1</w:t>
            </w:r>
          </w:p>
        </w:tc>
        <w:tc>
          <w:tcPr>
            <w:tcW w:w="1367"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39.1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r>
      <w:tr w:rsidR="007B05D9" w:rsidRPr="007B05D9" w:rsidTr="007B4974">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ascii="Arial" w:hAnsi="Arial" w:cs="Arial"/>
                <w:sz w:val="18"/>
                <w:szCs w:val="18"/>
              </w:rPr>
            </w:pPr>
          </w:p>
        </w:tc>
        <w:tc>
          <w:tcPr>
            <w:tcW w:w="12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7B4974">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7B4974">
            <w:pPr>
              <w:autoSpaceDE w:val="0"/>
              <w:autoSpaceDN w:val="0"/>
              <w:adjustRightInd w:val="0"/>
              <w:spacing w:after="0" w:line="240" w:lineRule="auto"/>
              <w:rPr>
                <w:rFonts w:cs="Times New Roman"/>
                <w:szCs w:val="24"/>
              </w:rPr>
            </w:pPr>
          </w:p>
        </w:tc>
      </w:tr>
    </w:tbl>
    <w:p w:rsidR="00371FB6" w:rsidRPr="007B05D9" w:rsidRDefault="00371FB6" w:rsidP="00371FB6">
      <w:pPr>
        <w:autoSpaceDE w:val="0"/>
        <w:autoSpaceDN w:val="0"/>
        <w:adjustRightInd w:val="0"/>
        <w:spacing w:after="0" w:line="400" w:lineRule="atLeast"/>
        <w:rPr>
          <w:rFonts w:cs="Times New Roman"/>
          <w:szCs w:val="24"/>
        </w:rPr>
      </w:pPr>
    </w:p>
    <w:p w:rsidR="00371FB6" w:rsidRPr="007B05D9" w:rsidRDefault="00371FB6" w:rsidP="00371FB6">
      <w:pPr>
        <w:autoSpaceDE w:val="0"/>
        <w:autoSpaceDN w:val="0"/>
        <w:adjustRightInd w:val="0"/>
        <w:spacing w:after="0" w:line="400" w:lineRule="atLeast"/>
        <w:rPr>
          <w:rFonts w:cs="Times New Roman"/>
          <w:szCs w:val="24"/>
        </w:rPr>
      </w:pPr>
    </w:p>
    <w:tbl>
      <w:tblPr>
        <w:tblW w:w="68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214"/>
        <w:gridCol w:w="1142"/>
        <w:gridCol w:w="998"/>
        <w:gridCol w:w="1368"/>
        <w:gridCol w:w="1441"/>
      </w:tblGrid>
      <w:tr w:rsidR="007B05D9" w:rsidRPr="007B05D9">
        <w:trPr>
          <w:cantSplit/>
          <w:tblHeader/>
        </w:trPr>
        <w:tc>
          <w:tcPr>
            <w:tcW w:w="6880" w:type="dxa"/>
            <w:gridSpan w:val="6"/>
            <w:tcBorders>
              <w:top w:val="nil"/>
              <w:left w:val="nil"/>
              <w:bottom w:val="nil"/>
              <w:right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 xml:space="preserve">Frekuensi </w:t>
            </w:r>
            <w:r w:rsidRPr="007B05D9">
              <w:rPr>
                <w:rFonts w:ascii="Arial" w:hAnsi="Arial" w:cs="Arial"/>
                <w:b/>
                <w:bCs/>
                <w:i/>
                <w:sz w:val="18"/>
                <w:szCs w:val="18"/>
              </w:rPr>
              <w:t xml:space="preserve">post test </w:t>
            </w:r>
            <w:r w:rsidRPr="007B05D9">
              <w:rPr>
                <w:rFonts w:ascii="Arial" w:hAnsi="Arial" w:cs="Arial"/>
                <w:b/>
                <w:bCs/>
                <w:sz w:val="18"/>
                <w:szCs w:val="18"/>
              </w:rPr>
              <w:t>kelompok kontrol</w:t>
            </w:r>
          </w:p>
        </w:tc>
      </w:tr>
      <w:tr w:rsidR="007B05D9" w:rsidRPr="007B05D9">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2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71FB6" w:rsidRPr="007B05D9" w:rsidRDefault="00371FB6" w:rsidP="00371FB6">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Cumulative Percent</w:t>
            </w:r>
          </w:p>
        </w:tc>
      </w:tr>
      <w:tr w:rsidR="007B05D9" w:rsidRPr="007B05D9">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Valid</w:t>
            </w:r>
          </w:p>
        </w:tc>
        <w:tc>
          <w:tcPr>
            <w:tcW w:w="121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PAD ringan</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52.2</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52.2</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52.2</w:t>
            </w:r>
          </w:p>
        </w:tc>
      </w:tr>
      <w:tr w:rsidR="007B05D9" w:rsidRPr="007B05D9">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ascii="Arial" w:hAnsi="Arial" w:cs="Arial"/>
                <w:sz w:val="18"/>
                <w:szCs w:val="18"/>
              </w:rPr>
            </w:pPr>
          </w:p>
        </w:tc>
        <w:tc>
          <w:tcPr>
            <w:tcW w:w="1213" w:type="dxa"/>
            <w:tcBorders>
              <w:top w:val="nil"/>
              <w:left w:val="nil"/>
              <w:bottom w:val="nil"/>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normal</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11</w:t>
            </w:r>
          </w:p>
        </w:tc>
        <w:tc>
          <w:tcPr>
            <w:tcW w:w="998"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47.8</w:t>
            </w:r>
          </w:p>
        </w:tc>
        <w:tc>
          <w:tcPr>
            <w:tcW w:w="1367" w:type="dxa"/>
            <w:tcBorders>
              <w:top w:val="nil"/>
              <w:bottom w:val="nil"/>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47.8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r>
      <w:tr w:rsidR="007B05D9" w:rsidRPr="007B05D9">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ascii="Arial" w:hAnsi="Arial" w:cs="Arial"/>
                <w:sz w:val="18"/>
                <w:szCs w:val="18"/>
              </w:rPr>
            </w:pPr>
          </w:p>
        </w:tc>
        <w:tc>
          <w:tcPr>
            <w:tcW w:w="121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371FB6" w:rsidRPr="007B05D9" w:rsidRDefault="00371FB6" w:rsidP="00371FB6">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1FB6" w:rsidRPr="007B05D9" w:rsidRDefault="00371FB6" w:rsidP="00371FB6">
            <w:pPr>
              <w:autoSpaceDE w:val="0"/>
              <w:autoSpaceDN w:val="0"/>
              <w:adjustRightInd w:val="0"/>
              <w:spacing w:after="0" w:line="240" w:lineRule="auto"/>
              <w:rPr>
                <w:rFonts w:cs="Times New Roman"/>
                <w:szCs w:val="24"/>
              </w:rPr>
            </w:pPr>
          </w:p>
        </w:tc>
      </w:tr>
    </w:tbl>
    <w:p w:rsidR="00371FB6" w:rsidRPr="007B05D9" w:rsidRDefault="00371FB6" w:rsidP="00371FB6">
      <w:pPr>
        <w:autoSpaceDE w:val="0"/>
        <w:autoSpaceDN w:val="0"/>
        <w:adjustRightInd w:val="0"/>
        <w:spacing w:after="0" w:line="400" w:lineRule="atLeast"/>
        <w:rPr>
          <w:rFonts w:cs="Times New Roman"/>
          <w:szCs w:val="24"/>
        </w:rPr>
      </w:pPr>
    </w:p>
    <w:p w:rsidR="00371FB6" w:rsidRPr="007B05D9" w:rsidRDefault="00371FB6" w:rsidP="00371FB6">
      <w:pPr>
        <w:autoSpaceDE w:val="0"/>
        <w:autoSpaceDN w:val="0"/>
        <w:adjustRightInd w:val="0"/>
        <w:spacing w:after="0" w:line="400" w:lineRule="atLeast"/>
        <w:rPr>
          <w:rFonts w:cs="Times New Roman"/>
          <w:szCs w:val="24"/>
        </w:rPr>
      </w:pPr>
    </w:p>
    <w:p w:rsidR="002733B9" w:rsidRPr="007B05D9" w:rsidRDefault="002733B9" w:rsidP="00371FB6">
      <w:pPr>
        <w:autoSpaceDE w:val="0"/>
        <w:autoSpaceDN w:val="0"/>
        <w:adjustRightInd w:val="0"/>
        <w:spacing w:after="0" w:line="400" w:lineRule="atLeast"/>
        <w:rPr>
          <w:rFonts w:cs="Times New Roman"/>
          <w:szCs w:val="24"/>
        </w:rPr>
        <w:sectPr w:rsidR="002733B9" w:rsidRPr="007B05D9" w:rsidSect="00680402">
          <w:pgSz w:w="11907" w:h="16840" w:code="9"/>
          <w:pgMar w:top="1701" w:right="1701" w:bottom="1701" w:left="2268" w:header="720" w:footer="720" w:gutter="0"/>
          <w:cols w:space="720"/>
          <w:titlePg/>
          <w:docGrid w:linePitch="360"/>
        </w:sectPr>
      </w:pPr>
    </w:p>
    <w:p w:rsidR="007B4974" w:rsidRPr="007B05D9" w:rsidRDefault="007B4974" w:rsidP="007B4974"/>
    <w:tbl>
      <w:tblPr>
        <w:tblpPr w:leftFromText="180" w:rightFromText="180" w:vertAnchor="text" w:horzAnchor="margin" w:tblpXSpec="center" w:tblpY="123"/>
        <w:tblW w:w="9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24"/>
        <w:gridCol w:w="1010"/>
        <w:gridCol w:w="1061"/>
        <w:gridCol w:w="1093"/>
        <w:gridCol w:w="1009"/>
        <w:gridCol w:w="1427"/>
        <w:gridCol w:w="1009"/>
        <w:gridCol w:w="1062"/>
      </w:tblGrid>
      <w:tr w:rsidR="007B05D9" w:rsidRPr="007B05D9" w:rsidTr="0004771A">
        <w:trPr>
          <w:cantSplit/>
          <w:tblHeader/>
        </w:trPr>
        <w:tc>
          <w:tcPr>
            <w:tcW w:w="9595" w:type="dxa"/>
            <w:gridSpan w:val="8"/>
            <w:tcBorders>
              <w:top w:val="nil"/>
              <w:left w:val="nil"/>
              <w:bottom w:val="nil"/>
              <w:right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Descriptive Statistics</w:t>
            </w:r>
          </w:p>
        </w:tc>
      </w:tr>
      <w:tr w:rsidR="007B05D9" w:rsidRPr="007B05D9" w:rsidTr="0004771A">
        <w:trPr>
          <w:cantSplit/>
          <w:tblHeader/>
        </w:trPr>
        <w:tc>
          <w:tcPr>
            <w:tcW w:w="19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1010" w:type="dxa"/>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N</w:t>
            </w:r>
          </w:p>
        </w:tc>
        <w:tc>
          <w:tcPr>
            <w:tcW w:w="1061" w:type="dxa"/>
            <w:tcBorders>
              <w:top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Minimum</w:t>
            </w:r>
          </w:p>
        </w:tc>
        <w:tc>
          <w:tcPr>
            <w:tcW w:w="1093" w:type="dxa"/>
            <w:tcBorders>
              <w:top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Maximum</w:t>
            </w:r>
          </w:p>
        </w:tc>
        <w:tc>
          <w:tcPr>
            <w:tcW w:w="1009" w:type="dxa"/>
            <w:tcBorders>
              <w:top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Mean</w:t>
            </w:r>
          </w:p>
        </w:tc>
        <w:tc>
          <w:tcPr>
            <w:tcW w:w="1427" w:type="dxa"/>
            <w:tcBorders>
              <w:top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Std. Deviation</w:t>
            </w:r>
          </w:p>
        </w:tc>
        <w:tc>
          <w:tcPr>
            <w:tcW w:w="2071"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Skewness</w:t>
            </w:r>
          </w:p>
        </w:tc>
      </w:tr>
      <w:tr w:rsidR="007B05D9" w:rsidRPr="007B05D9" w:rsidTr="0004771A">
        <w:trPr>
          <w:cantSplit/>
          <w:tblHeader/>
        </w:trPr>
        <w:tc>
          <w:tcPr>
            <w:tcW w:w="19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Statistic</w:t>
            </w:r>
          </w:p>
        </w:tc>
        <w:tc>
          <w:tcPr>
            <w:tcW w:w="1061" w:type="dxa"/>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Statistic</w:t>
            </w:r>
          </w:p>
        </w:tc>
        <w:tc>
          <w:tcPr>
            <w:tcW w:w="1093" w:type="dxa"/>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Statistic</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Statistic</w:t>
            </w:r>
          </w:p>
        </w:tc>
        <w:tc>
          <w:tcPr>
            <w:tcW w:w="1427" w:type="dxa"/>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Statistic</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Statistic</w:t>
            </w:r>
          </w:p>
        </w:tc>
        <w:tc>
          <w:tcPr>
            <w:tcW w:w="106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Std. Error</w:t>
            </w:r>
          </w:p>
        </w:tc>
      </w:tr>
      <w:tr w:rsidR="007B05D9" w:rsidRPr="007B05D9" w:rsidTr="0004771A">
        <w:trPr>
          <w:cantSplit/>
          <w:tblHeader/>
        </w:trPr>
        <w:tc>
          <w:tcPr>
            <w:tcW w:w="19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Pre Test Intervensi</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061"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.71</w:t>
            </w:r>
          </w:p>
        </w:tc>
        <w:tc>
          <w:tcPr>
            <w:tcW w:w="1093"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1.07</w:t>
            </w:r>
          </w:p>
        </w:tc>
        <w:tc>
          <w:tcPr>
            <w:tcW w:w="1009"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.8752</w:t>
            </w:r>
          </w:p>
        </w:tc>
        <w:tc>
          <w:tcPr>
            <w:tcW w:w="1427"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.08095</w:t>
            </w:r>
          </w:p>
        </w:tc>
        <w:tc>
          <w:tcPr>
            <w:tcW w:w="1009"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.345</w:t>
            </w:r>
          </w:p>
        </w:tc>
        <w:tc>
          <w:tcPr>
            <w:tcW w:w="106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.481</w:t>
            </w:r>
          </w:p>
        </w:tc>
      </w:tr>
      <w:tr w:rsidR="007B05D9" w:rsidRPr="007B05D9" w:rsidTr="0004771A">
        <w:trPr>
          <w:cantSplit/>
          <w:tblHeader/>
        </w:trPr>
        <w:tc>
          <w:tcPr>
            <w:tcW w:w="19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Post Test Intervensi</w:t>
            </w:r>
          </w:p>
        </w:tc>
        <w:tc>
          <w:tcPr>
            <w:tcW w:w="1010" w:type="dxa"/>
            <w:tcBorders>
              <w:top w:val="nil"/>
              <w:left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061"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.76</w:t>
            </w:r>
          </w:p>
        </w:tc>
        <w:tc>
          <w:tcPr>
            <w:tcW w:w="1093"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1.20</w:t>
            </w:r>
          </w:p>
        </w:tc>
        <w:tc>
          <w:tcPr>
            <w:tcW w:w="1009"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.9417</w:t>
            </w:r>
          </w:p>
        </w:tc>
        <w:tc>
          <w:tcPr>
            <w:tcW w:w="1427"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.11668</w:t>
            </w:r>
          </w:p>
        </w:tc>
        <w:tc>
          <w:tcPr>
            <w:tcW w:w="1009"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.939</w:t>
            </w:r>
          </w:p>
        </w:tc>
        <w:tc>
          <w:tcPr>
            <w:tcW w:w="1062" w:type="dxa"/>
            <w:tcBorders>
              <w:top w:val="nil"/>
              <w:bottom w:val="nil"/>
              <w:right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.481</w:t>
            </w:r>
          </w:p>
        </w:tc>
      </w:tr>
      <w:tr w:rsidR="007B05D9" w:rsidRPr="007B05D9" w:rsidTr="0004771A">
        <w:trPr>
          <w:cantSplit/>
          <w:tblHeader/>
        </w:trPr>
        <w:tc>
          <w:tcPr>
            <w:tcW w:w="19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Pre Test Kontrol</w:t>
            </w:r>
          </w:p>
        </w:tc>
        <w:tc>
          <w:tcPr>
            <w:tcW w:w="1010" w:type="dxa"/>
            <w:tcBorders>
              <w:top w:val="nil"/>
              <w:left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061"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.76</w:t>
            </w:r>
          </w:p>
        </w:tc>
        <w:tc>
          <w:tcPr>
            <w:tcW w:w="1093"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1.16</w:t>
            </w:r>
          </w:p>
        </w:tc>
        <w:tc>
          <w:tcPr>
            <w:tcW w:w="1009"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.9104</w:t>
            </w:r>
          </w:p>
        </w:tc>
        <w:tc>
          <w:tcPr>
            <w:tcW w:w="1427"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.11360</w:t>
            </w:r>
          </w:p>
        </w:tc>
        <w:tc>
          <w:tcPr>
            <w:tcW w:w="1009"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.872</w:t>
            </w:r>
          </w:p>
        </w:tc>
        <w:tc>
          <w:tcPr>
            <w:tcW w:w="1062" w:type="dxa"/>
            <w:tcBorders>
              <w:top w:val="nil"/>
              <w:bottom w:val="nil"/>
              <w:right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.481</w:t>
            </w:r>
          </w:p>
        </w:tc>
      </w:tr>
      <w:tr w:rsidR="007B05D9" w:rsidRPr="007B05D9" w:rsidTr="0004771A">
        <w:trPr>
          <w:cantSplit/>
          <w:tblHeader/>
        </w:trPr>
        <w:tc>
          <w:tcPr>
            <w:tcW w:w="19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Post Test Kontrol</w:t>
            </w:r>
          </w:p>
        </w:tc>
        <w:tc>
          <w:tcPr>
            <w:tcW w:w="1010" w:type="dxa"/>
            <w:tcBorders>
              <w:top w:val="nil"/>
              <w:left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061"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.76</w:t>
            </w:r>
          </w:p>
        </w:tc>
        <w:tc>
          <w:tcPr>
            <w:tcW w:w="1093"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1.20</w:t>
            </w:r>
          </w:p>
        </w:tc>
        <w:tc>
          <w:tcPr>
            <w:tcW w:w="1009"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.9404</w:t>
            </w:r>
          </w:p>
        </w:tc>
        <w:tc>
          <w:tcPr>
            <w:tcW w:w="1427"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.12205</w:t>
            </w:r>
          </w:p>
        </w:tc>
        <w:tc>
          <w:tcPr>
            <w:tcW w:w="1009" w:type="dxa"/>
            <w:tcBorders>
              <w:top w:val="nil"/>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.689</w:t>
            </w:r>
          </w:p>
        </w:tc>
        <w:tc>
          <w:tcPr>
            <w:tcW w:w="1062" w:type="dxa"/>
            <w:tcBorders>
              <w:top w:val="nil"/>
              <w:bottom w:val="nil"/>
              <w:right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.481</w:t>
            </w:r>
          </w:p>
        </w:tc>
      </w:tr>
      <w:tr w:rsidR="007B05D9" w:rsidRPr="007B05D9" w:rsidTr="0004771A">
        <w:trPr>
          <w:cantSplit/>
        </w:trPr>
        <w:tc>
          <w:tcPr>
            <w:tcW w:w="19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Valid N (listwise)</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061" w:type="dxa"/>
            <w:tcBorders>
              <w:top w:val="nil"/>
              <w:bottom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1093" w:type="dxa"/>
            <w:tcBorders>
              <w:top w:val="nil"/>
              <w:bottom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1009" w:type="dxa"/>
            <w:tcBorders>
              <w:top w:val="nil"/>
              <w:bottom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1427" w:type="dxa"/>
            <w:tcBorders>
              <w:top w:val="nil"/>
              <w:bottom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1009" w:type="dxa"/>
            <w:tcBorders>
              <w:top w:val="nil"/>
              <w:bottom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106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r>
    </w:tbl>
    <w:tbl>
      <w:tblPr>
        <w:tblpPr w:leftFromText="180" w:rightFromText="180" w:vertAnchor="page" w:horzAnchor="margin" w:tblpXSpec="center" w:tblpY="9640"/>
        <w:tblW w:w="10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22"/>
        <w:gridCol w:w="2585"/>
        <w:gridCol w:w="734"/>
        <w:gridCol w:w="1134"/>
        <w:gridCol w:w="1418"/>
        <w:gridCol w:w="850"/>
        <w:gridCol w:w="851"/>
        <w:gridCol w:w="595"/>
        <w:gridCol w:w="425"/>
        <w:gridCol w:w="851"/>
      </w:tblGrid>
      <w:tr w:rsidR="007B05D9" w:rsidRPr="007B05D9" w:rsidTr="0004771A">
        <w:trPr>
          <w:cantSplit/>
          <w:tblHeader/>
        </w:trPr>
        <w:tc>
          <w:tcPr>
            <w:tcW w:w="10265" w:type="dxa"/>
            <w:gridSpan w:val="10"/>
            <w:tcBorders>
              <w:top w:val="nil"/>
              <w:left w:val="nil"/>
              <w:bottom w:val="nil"/>
              <w:right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Paired Samples Test</w:t>
            </w:r>
          </w:p>
        </w:tc>
      </w:tr>
      <w:tr w:rsidR="007B05D9" w:rsidRPr="007B05D9" w:rsidTr="0004771A">
        <w:trPr>
          <w:cantSplit/>
          <w:tblHeader/>
        </w:trPr>
        <w:tc>
          <w:tcPr>
            <w:tcW w:w="82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25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4987"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Paired Differences</w:t>
            </w:r>
          </w:p>
        </w:tc>
        <w:tc>
          <w:tcPr>
            <w:tcW w:w="59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t</w:t>
            </w:r>
          </w:p>
        </w:tc>
        <w:tc>
          <w:tcPr>
            <w:tcW w:w="42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tabs>
                <w:tab w:val="left" w:pos="1818"/>
              </w:tabs>
              <w:autoSpaceDE w:val="0"/>
              <w:autoSpaceDN w:val="0"/>
              <w:adjustRightInd w:val="0"/>
              <w:spacing w:after="0" w:line="320" w:lineRule="atLeast"/>
              <w:ind w:right="89"/>
              <w:jc w:val="center"/>
              <w:rPr>
                <w:rFonts w:ascii="Arial" w:hAnsi="Arial" w:cs="Arial"/>
                <w:sz w:val="18"/>
                <w:szCs w:val="18"/>
              </w:rPr>
            </w:pPr>
            <w:r w:rsidRPr="007B05D9">
              <w:rPr>
                <w:rFonts w:ascii="Arial" w:hAnsi="Arial" w:cs="Arial"/>
                <w:sz w:val="18"/>
                <w:szCs w:val="18"/>
              </w:rPr>
              <w:t xml:space="preserve">         df</w:t>
            </w:r>
          </w:p>
        </w:tc>
        <w:tc>
          <w:tcPr>
            <w:tcW w:w="85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Sig. (2-tailed)</w:t>
            </w:r>
          </w:p>
        </w:tc>
      </w:tr>
      <w:tr w:rsidR="007B05D9" w:rsidRPr="007B05D9" w:rsidTr="0004771A">
        <w:trPr>
          <w:cantSplit/>
          <w:tblHeader/>
        </w:trPr>
        <w:tc>
          <w:tcPr>
            <w:tcW w:w="822" w:type="dxa"/>
            <w:tcBorders>
              <w:top w:val="nil"/>
              <w:left w:val="single" w:sz="16" w:space="0" w:color="000000"/>
              <w:bottom w:val="nil"/>
              <w:right w:val="nil"/>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2585" w:type="dxa"/>
            <w:tcBorders>
              <w:top w:val="nil"/>
              <w:left w:val="nil"/>
              <w:bottom w:val="nil"/>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734"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Mean</w:t>
            </w:r>
          </w:p>
        </w:tc>
        <w:tc>
          <w:tcPr>
            <w:tcW w:w="1134" w:type="dxa"/>
            <w:vMerge w:val="restart"/>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Std. Deviation</w:t>
            </w:r>
          </w:p>
        </w:tc>
        <w:tc>
          <w:tcPr>
            <w:tcW w:w="1418" w:type="dxa"/>
            <w:vMerge w:val="restart"/>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Std. Error Mean</w:t>
            </w:r>
          </w:p>
        </w:tc>
        <w:tc>
          <w:tcPr>
            <w:tcW w:w="1701" w:type="dxa"/>
            <w:gridSpan w:val="2"/>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95% Confidence Interval of the Difference</w:t>
            </w:r>
          </w:p>
        </w:tc>
        <w:tc>
          <w:tcPr>
            <w:tcW w:w="59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240" w:lineRule="auto"/>
              <w:rPr>
                <w:rFonts w:ascii="Arial" w:hAnsi="Arial" w:cs="Arial"/>
                <w:sz w:val="18"/>
                <w:szCs w:val="18"/>
              </w:rPr>
            </w:pP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240" w:lineRule="auto"/>
              <w:rPr>
                <w:rFonts w:ascii="Arial" w:hAnsi="Arial" w:cs="Arial"/>
                <w:sz w:val="18"/>
                <w:szCs w:val="18"/>
              </w:rPr>
            </w:pP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240" w:lineRule="auto"/>
              <w:rPr>
                <w:rFonts w:ascii="Arial" w:hAnsi="Arial" w:cs="Arial"/>
                <w:sz w:val="18"/>
                <w:szCs w:val="18"/>
              </w:rPr>
            </w:pPr>
          </w:p>
        </w:tc>
      </w:tr>
      <w:tr w:rsidR="007B05D9" w:rsidRPr="007B05D9" w:rsidTr="0004771A">
        <w:trPr>
          <w:cantSplit/>
          <w:tblHeader/>
        </w:trPr>
        <w:tc>
          <w:tcPr>
            <w:tcW w:w="82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25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240" w:lineRule="auto"/>
              <w:rPr>
                <w:rFonts w:cs="Times New Roman"/>
                <w:szCs w:val="24"/>
              </w:rPr>
            </w:pPr>
          </w:p>
        </w:tc>
        <w:tc>
          <w:tcPr>
            <w:tcW w:w="734"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240" w:lineRule="auto"/>
              <w:rPr>
                <w:rFonts w:cs="Times New Roman"/>
                <w:szCs w:val="24"/>
              </w:rPr>
            </w:pPr>
          </w:p>
        </w:tc>
        <w:tc>
          <w:tcPr>
            <w:tcW w:w="1134" w:type="dxa"/>
            <w:vMerge/>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240" w:lineRule="auto"/>
              <w:rPr>
                <w:rFonts w:cs="Times New Roman"/>
                <w:szCs w:val="24"/>
              </w:rPr>
            </w:pPr>
          </w:p>
        </w:tc>
        <w:tc>
          <w:tcPr>
            <w:tcW w:w="1418" w:type="dxa"/>
            <w:vMerge/>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240" w:lineRule="auto"/>
              <w:rPr>
                <w:rFonts w:cs="Times New Roman"/>
                <w:szCs w:val="24"/>
              </w:rPr>
            </w:pPr>
          </w:p>
        </w:tc>
        <w:tc>
          <w:tcPr>
            <w:tcW w:w="850" w:type="dxa"/>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Lower</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Upper</w:t>
            </w:r>
          </w:p>
        </w:tc>
        <w:tc>
          <w:tcPr>
            <w:tcW w:w="59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240" w:lineRule="auto"/>
              <w:rPr>
                <w:rFonts w:ascii="Arial" w:hAnsi="Arial" w:cs="Arial"/>
                <w:sz w:val="18"/>
                <w:szCs w:val="18"/>
              </w:rPr>
            </w:pPr>
          </w:p>
        </w:tc>
        <w:tc>
          <w:tcPr>
            <w:tcW w:w="42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240" w:lineRule="auto"/>
              <w:rPr>
                <w:rFonts w:ascii="Arial" w:hAnsi="Arial" w:cs="Arial"/>
                <w:sz w:val="18"/>
                <w:szCs w:val="18"/>
              </w:rPr>
            </w:pPr>
          </w:p>
        </w:tc>
        <w:tc>
          <w:tcPr>
            <w:tcW w:w="85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4771A" w:rsidRPr="007B05D9" w:rsidRDefault="0004771A" w:rsidP="0004771A">
            <w:pPr>
              <w:autoSpaceDE w:val="0"/>
              <w:autoSpaceDN w:val="0"/>
              <w:adjustRightInd w:val="0"/>
              <w:spacing w:after="0" w:line="240" w:lineRule="auto"/>
              <w:rPr>
                <w:rFonts w:ascii="Arial" w:hAnsi="Arial" w:cs="Arial"/>
                <w:sz w:val="18"/>
                <w:szCs w:val="18"/>
              </w:rPr>
            </w:pPr>
          </w:p>
        </w:tc>
      </w:tr>
      <w:tr w:rsidR="007B05D9" w:rsidRPr="007B05D9" w:rsidTr="0004771A">
        <w:trPr>
          <w:cantSplit/>
          <w:tblHeader/>
        </w:trPr>
        <w:tc>
          <w:tcPr>
            <w:tcW w:w="82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Pair 1</w:t>
            </w:r>
          </w:p>
        </w:tc>
        <w:tc>
          <w:tcPr>
            <w:tcW w:w="25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Pre Test Intervensi - Post Test Intervensi</w:t>
            </w:r>
          </w:p>
        </w:tc>
        <w:tc>
          <w:tcPr>
            <w:tcW w:w="7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-.06652</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.10084</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.02103</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-.11013</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-.02291</w:t>
            </w:r>
          </w:p>
        </w:tc>
        <w:tc>
          <w:tcPr>
            <w:tcW w:w="595"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-3.164</w:t>
            </w:r>
          </w:p>
        </w:tc>
        <w:tc>
          <w:tcPr>
            <w:tcW w:w="425" w:type="dxa"/>
            <w:tcBorders>
              <w:top w:val="single" w:sz="16" w:space="0" w:color="000000"/>
              <w:bottom w:val="nil"/>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22</w:t>
            </w:r>
          </w:p>
        </w:tc>
        <w:tc>
          <w:tcPr>
            <w:tcW w:w="8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.005</w:t>
            </w:r>
          </w:p>
        </w:tc>
      </w:tr>
      <w:tr w:rsidR="007B05D9" w:rsidRPr="007B05D9" w:rsidTr="0004771A">
        <w:trPr>
          <w:cantSplit/>
        </w:trPr>
        <w:tc>
          <w:tcPr>
            <w:tcW w:w="82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Pair 2</w:t>
            </w:r>
          </w:p>
        </w:tc>
        <w:tc>
          <w:tcPr>
            <w:tcW w:w="25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4771A" w:rsidRPr="007B05D9" w:rsidRDefault="0004771A" w:rsidP="0004771A">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Pre Test Kontrol - Post Test Kontrol</w:t>
            </w:r>
          </w:p>
        </w:tc>
        <w:tc>
          <w:tcPr>
            <w:tcW w:w="7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-.03000</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.07198</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.01501</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-.06113</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.00113</w:t>
            </w:r>
          </w:p>
        </w:tc>
        <w:tc>
          <w:tcPr>
            <w:tcW w:w="595" w:type="dxa"/>
            <w:tcBorders>
              <w:top w:val="nil"/>
              <w:bottom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-1.999</w:t>
            </w:r>
          </w:p>
        </w:tc>
        <w:tc>
          <w:tcPr>
            <w:tcW w:w="425" w:type="dxa"/>
            <w:tcBorders>
              <w:top w:val="nil"/>
              <w:bottom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22</w:t>
            </w:r>
          </w:p>
        </w:tc>
        <w:tc>
          <w:tcPr>
            <w:tcW w:w="8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4771A" w:rsidRPr="007B05D9" w:rsidRDefault="0004771A" w:rsidP="0004771A">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.058</w:t>
            </w:r>
          </w:p>
        </w:tc>
      </w:tr>
    </w:tbl>
    <w:tbl>
      <w:tblPr>
        <w:tblpPr w:leftFromText="180" w:rightFromText="180" w:vertAnchor="text" w:horzAnchor="margin" w:tblpY="4072"/>
        <w:tblW w:w="7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3"/>
        <w:gridCol w:w="1904"/>
        <w:gridCol w:w="1000"/>
        <w:gridCol w:w="998"/>
        <w:gridCol w:w="1413"/>
        <w:gridCol w:w="1441"/>
      </w:tblGrid>
      <w:tr w:rsidR="007B05D9" w:rsidRPr="007B05D9" w:rsidTr="00205978">
        <w:trPr>
          <w:cantSplit/>
          <w:tblHeader/>
        </w:trPr>
        <w:tc>
          <w:tcPr>
            <w:tcW w:w="7519" w:type="dxa"/>
            <w:gridSpan w:val="6"/>
            <w:tcBorders>
              <w:top w:val="nil"/>
              <w:left w:val="nil"/>
              <w:bottom w:val="nil"/>
              <w:right w:val="nil"/>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center"/>
              <w:rPr>
                <w:rFonts w:ascii="Arial" w:hAnsi="Arial" w:cs="Arial"/>
                <w:sz w:val="18"/>
                <w:szCs w:val="18"/>
              </w:rPr>
            </w:pPr>
            <w:r w:rsidRPr="007B05D9">
              <w:rPr>
                <w:rFonts w:ascii="Arial" w:hAnsi="Arial" w:cs="Arial"/>
                <w:b/>
                <w:bCs/>
                <w:sz w:val="18"/>
                <w:szCs w:val="18"/>
              </w:rPr>
              <w:t>Paired Samples Statistics</w:t>
            </w:r>
          </w:p>
        </w:tc>
      </w:tr>
      <w:tr w:rsidR="007B05D9" w:rsidRPr="007B05D9" w:rsidTr="00205978">
        <w:trPr>
          <w:cantSplit/>
          <w:trHeight w:val="405"/>
          <w:tblHeader/>
        </w:trPr>
        <w:tc>
          <w:tcPr>
            <w:tcW w:w="7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05978" w:rsidRPr="007B05D9" w:rsidRDefault="00205978" w:rsidP="00205978">
            <w:pPr>
              <w:autoSpaceDE w:val="0"/>
              <w:autoSpaceDN w:val="0"/>
              <w:adjustRightInd w:val="0"/>
              <w:spacing w:after="0" w:line="240" w:lineRule="auto"/>
              <w:rPr>
                <w:rFonts w:cs="Times New Roman"/>
                <w:szCs w:val="24"/>
              </w:rPr>
            </w:pPr>
          </w:p>
        </w:tc>
        <w:tc>
          <w:tcPr>
            <w:tcW w:w="190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05978" w:rsidRPr="007B05D9" w:rsidRDefault="00205978" w:rsidP="00205978">
            <w:pPr>
              <w:autoSpaceDE w:val="0"/>
              <w:autoSpaceDN w:val="0"/>
              <w:adjustRightInd w:val="0"/>
              <w:spacing w:after="0" w:line="240" w:lineRule="auto"/>
              <w:rPr>
                <w:rFonts w:cs="Times New Roman"/>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05978" w:rsidRPr="007B05D9" w:rsidRDefault="00205978" w:rsidP="00205978">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Mean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5978" w:rsidRPr="007B05D9" w:rsidRDefault="00205978" w:rsidP="00205978">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N</w:t>
            </w:r>
          </w:p>
        </w:tc>
        <w:tc>
          <w:tcPr>
            <w:tcW w:w="14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05978" w:rsidRPr="007B05D9" w:rsidRDefault="00205978" w:rsidP="00205978">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Std. Deviation</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05978" w:rsidRPr="007B05D9" w:rsidRDefault="00205978" w:rsidP="00205978">
            <w:pPr>
              <w:autoSpaceDE w:val="0"/>
              <w:autoSpaceDN w:val="0"/>
              <w:adjustRightInd w:val="0"/>
              <w:spacing w:after="0" w:line="320" w:lineRule="atLeast"/>
              <w:jc w:val="center"/>
              <w:rPr>
                <w:rFonts w:ascii="Arial" w:hAnsi="Arial" w:cs="Arial"/>
                <w:sz w:val="18"/>
                <w:szCs w:val="18"/>
              </w:rPr>
            </w:pPr>
            <w:r w:rsidRPr="007B05D9">
              <w:rPr>
                <w:rFonts w:ascii="Arial" w:hAnsi="Arial" w:cs="Arial"/>
                <w:sz w:val="18"/>
                <w:szCs w:val="18"/>
              </w:rPr>
              <w:t>Std. Error Mean</w:t>
            </w:r>
          </w:p>
        </w:tc>
      </w:tr>
      <w:tr w:rsidR="007B05D9" w:rsidRPr="007B05D9" w:rsidTr="00205978">
        <w:trPr>
          <w:cantSplit/>
          <w:tblHeader/>
        </w:trPr>
        <w:tc>
          <w:tcPr>
            <w:tcW w:w="76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05978" w:rsidRPr="007B05D9" w:rsidRDefault="00205978" w:rsidP="00205978">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Pair 1</w:t>
            </w:r>
          </w:p>
        </w:tc>
        <w:tc>
          <w:tcPr>
            <w:tcW w:w="19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05978" w:rsidRPr="007B05D9" w:rsidRDefault="00205978" w:rsidP="00205978">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Pre Test Intervensi</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.8752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413" w:type="dxa"/>
            <w:tcBorders>
              <w:top w:val="single" w:sz="16" w:space="0" w:color="000000"/>
              <w:bottom w:val="nil"/>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.08095</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.01688</w:t>
            </w:r>
          </w:p>
        </w:tc>
      </w:tr>
      <w:tr w:rsidR="007B05D9" w:rsidRPr="007B05D9" w:rsidTr="00205978">
        <w:trPr>
          <w:cantSplit/>
          <w:tblHeader/>
        </w:trPr>
        <w:tc>
          <w:tcPr>
            <w:tcW w:w="76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05978" w:rsidRPr="007B05D9" w:rsidRDefault="00205978" w:rsidP="00205978">
            <w:pPr>
              <w:autoSpaceDE w:val="0"/>
              <w:autoSpaceDN w:val="0"/>
              <w:adjustRightInd w:val="0"/>
              <w:spacing w:after="0" w:line="240" w:lineRule="auto"/>
              <w:rPr>
                <w:rFonts w:ascii="Arial" w:hAnsi="Arial" w:cs="Arial"/>
                <w:sz w:val="18"/>
                <w:szCs w:val="18"/>
              </w:rPr>
            </w:pPr>
          </w:p>
        </w:tc>
        <w:tc>
          <w:tcPr>
            <w:tcW w:w="1904" w:type="dxa"/>
            <w:tcBorders>
              <w:top w:val="nil"/>
              <w:left w:val="nil"/>
              <w:bottom w:val="nil"/>
              <w:right w:val="single" w:sz="16" w:space="0" w:color="000000"/>
            </w:tcBorders>
            <w:shd w:val="clear" w:color="auto" w:fill="FFFFFF"/>
            <w:tcMar>
              <w:top w:w="30" w:type="dxa"/>
              <w:left w:w="30" w:type="dxa"/>
              <w:bottom w:w="30" w:type="dxa"/>
              <w:right w:w="30" w:type="dxa"/>
            </w:tcMar>
          </w:tcPr>
          <w:p w:rsidR="00205978" w:rsidRPr="007B05D9" w:rsidRDefault="00205978" w:rsidP="00205978">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Post Test Intervensi</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.9417</w:t>
            </w:r>
          </w:p>
        </w:tc>
        <w:tc>
          <w:tcPr>
            <w:tcW w:w="998" w:type="dxa"/>
            <w:tcBorders>
              <w:top w:val="nil"/>
              <w:bottom w:val="nil"/>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413" w:type="dxa"/>
            <w:tcBorders>
              <w:top w:val="nil"/>
              <w:bottom w:val="nil"/>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.11668</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.02433</w:t>
            </w:r>
          </w:p>
        </w:tc>
      </w:tr>
      <w:tr w:rsidR="007B05D9" w:rsidRPr="007B05D9" w:rsidTr="00205978">
        <w:trPr>
          <w:cantSplit/>
          <w:tblHeader/>
        </w:trPr>
        <w:tc>
          <w:tcPr>
            <w:tcW w:w="763"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05978" w:rsidRPr="007B05D9" w:rsidRDefault="00205978" w:rsidP="00205978">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Pair 2</w:t>
            </w:r>
          </w:p>
        </w:tc>
        <w:tc>
          <w:tcPr>
            <w:tcW w:w="1904" w:type="dxa"/>
            <w:tcBorders>
              <w:top w:val="nil"/>
              <w:left w:val="nil"/>
              <w:bottom w:val="nil"/>
              <w:right w:val="single" w:sz="16" w:space="0" w:color="000000"/>
            </w:tcBorders>
            <w:shd w:val="clear" w:color="auto" w:fill="FFFFFF"/>
            <w:tcMar>
              <w:top w:w="30" w:type="dxa"/>
              <w:left w:w="30" w:type="dxa"/>
              <w:bottom w:w="30" w:type="dxa"/>
              <w:right w:w="30" w:type="dxa"/>
            </w:tcMar>
          </w:tcPr>
          <w:p w:rsidR="00205978" w:rsidRPr="007B05D9" w:rsidRDefault="00205978" w:rsidP="00205978">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Pre Test Kontrol</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.9104</w:t>
            </w:r>
          </w:p>
        </w:tc>
        <w:tc>
          <w:tcPr>
            <w:tcW w:w="998" w:type="dxa"/>
            <w:tcBorders>
              <w:top w:val="nil"/>
              <w:bottom w:val="nil"/>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413" w:type="dxa"/>
            <w:tcBorders>
              <w:top w:val="nil"/>
              <w:bottom w:val="nil"/>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.11360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.02369</w:t>
            </w:r>
          </w:p>
        </w:tc>
      </w:tr>
      <w:tr w:rsidR="007B05D9" w:rsidRPr="007B05D9" w:rsidTr="00205978">
        <w:trPr>
          <w:cantSplit/>
        </w:trPr>
        <w:tc>
          <w:tcPr>
            <w:tcW w:w="763"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05978" w:rsidRPr="007B05D9" w:rsidRDefault="00205978" w:rsidP="00205978">
            <w:pPr>
              <w:autoSpaceDE w:val="0"/>
              <w:autoSpaceDN w:val="0"/>
              <w:adjustRightInd w:val="0"/>
              <w:spacing w:after="0" w:line="240" w:lineRule="auto"/>
              <w:rPr>
                <w:rFonts w:ascii="Arial" w:hAnsi="Arial" w:cs="Arial"/>
                <w:sz w:val="18"/>
                <w:szCs w:val="18"/>
              </w:rPr>
            </w:pPr>
          </w:p>
        </w:tc>
        <w:tc>
          <w:tcPr>
            <w:tcW w:w="19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05978" w:rsidRPr="007B05D9" w:rsidRDefault="00205978" w:rsidP="00205978">
            <w:pPr>
              <w:autoSpaceDE w:val="0"/>
              <w:autoSpaceDN w:val="0"/>
              <w:adjustRightInd w:val="0"/>
              <w:spacing w:after="0" w:line="320" w:lineRule="atLeast"/>
              <w:rPr>
                <w:rFonts w:ascii="Arial" w:hAnsi="Arial" w:cs="Arial"/>
                <w:sz w:val="18"/>
                <w:szCs w:val="18"/>
              </w:rPr>
            </w:pPr>
            <w:r w:rsidRPr="007B05D9">
              <w:rPr>
                <w:rFonts w:ascii="Arial" w:hAnsi="Arial" w:cs="Arial"/>
                <w:sz w:val="18"/>
                <w:szCs w:val="18"/>
              </w:rPr>
              <w:t>Post Test Kontrol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.9404</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23</w:t>
            </w:r>
          </w:p>
        </w:tc>
        <w:tc>
          <w:tcPr>
            <w:tcW w:w="1413" w:type="dxa"/>
            <w:tcBorders>
              <w:top w:val="nil"/>
              <w:bottom w:val="single" w:sz="16" w:space="0" w:color="000000"/>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.12205</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05978" w:rsidRPr="007B05D9" w:rsidRDefault="00205978" w:rsidP="00205978">
            <w:pPr>
              <w:autoSpaceDE w:val="0"/>
              <w:autoSpaceDN w:val="0"/>
              <w:adjustRightInd w:val="0"/>
              <w:spacing w:after="0" w:line="320" w:lineRule="atLeast"/>
              <w:jc w:val="right"/>
              <w:rPr>
                <w:rFonts w:ascii="Arial" w:hAnsi="Arial" w:cs="Arial"/>
                <w:sz w:val="18"/>
                <w:szCs w:val="18"/>
              </w:rPr>
            </w:pPr>
            <w:r w:rsidRPr="007B05D9">
              <w:rPr>
                <w:rFonts w:ascii="Arial" w:hAnsi="Arial" w:cs="Arial"/>
                <w:sz w:val="18"/>
                <w:szCs w:val="18"/>
              </w:rPr>
              <w:t>.02545</w:t>
            </w:r>
          </w:p>
        </w:tc>
      </w:tr>
    </w:tbl>
    <w:p w:rsidR="00533BD8" w:rsidRPr="007B05D9" w:rsidRDefault="00533BD8" w:rsidP="00343DC8">
      <w:pPr>
        <w:rPr>
          <w:rFonts w:cs="Times New Roman"/>
          <w:szCs w:val="24"/>
        </w:rPr>
        <w:sectPr w:rsidR="00533BD8" w:rsidRPr="007B05D9" w:rsidSect="00680402">
          <w:pgSz w:w="11907" w:h="16840" w:code="9"/>
          <w:pgMar w:top="1701" w:right="1701" w:bottom="1701" w:left="2268" w:header="720" w:footer="720" w:gutter="0"/>
          <w:cols w:space="720"/>
          <w:titlePg/>
          <w:docGrid w:linePitch="360"/>
        </w:sectPr>
      </w:pPr>
    </w:p>
    <w:p w:rsidR="000565CE" w:rsidRDefault="000565CE" w:rsidP="000565CE">
      <w:r>
        <w:rPr>
          <w:noProof/>
        </w:rPr>
        <w:lastRenderedPageBreak/>
        <w:drawing>
          <wp:anchor distT="0" distB="0" distL="114300" distR="114300" simplePos="0" relativeHeight="251797504" behindDoc="0" locked="0" layoutInCell="1" allowOverlap="1" wp14:anchorId="5C82208F" wp14:editId="0728034A">
            <wp:simplePos x="0" y="0"/>
            <wp:positionH relativeFrom="column">
              <wp:posOffset>-1454248</wp:posOffset>
            </wp:positionH>
            <wp:positionV relativeFrom="paragraph">
              <wp:posOffset>-1066067</wp:posOffset>
            </wp:positionV>
            <wp:extent cx="7596554" cy="10677029"/>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3.jpg"/>
                    <pic:cNvPicPr/>
                  </pic:nvPicPr>
                  <pic:blipFill>
                    <a:blip r:embed="rId34">
                      <a:extLst>
                        <a:ext uri="{28A0092B-C50C-407E-A947-70E740481C1C}">
                          <a14:useLocalDpi xmlns:a14="http://schemas.microsoft.com/office/drawing/2010/main" val="0"/>
                        </a:ext>
                      </a:extLst>
                    </a:blip>
                    <a:stretch>
                      <a:fillRect/>
                    </a:stretch>
                  </pic:blipFill>
                  <pic:spPr>
                    <a:xfrm>
                      <a:off x="0" y="0"/>
                      <a:ext cx="7596455" cy="10676890"/>
                    </a:xfrm>
                    <a:prstGeom prst="rect">
                      <a:avLst/>
                    </a:prstGeom>
                  </pic:spPr>
                </pic:pic>
              </a:graphicData>
            </a:graphic>
            <wp14:sizeRelH relativeFrom="page">
              <wp14:pctWidth>0</wp14:pctWidth>
            </wp14:sizeRelH>
            <wp14:sizeRelV relativeFrom="page">
              <wp14:pctHeight>0</wp14:pctHeight>
            </wp14:sizeRelV>
          </wp:anchor>
        </w:drawing>
      </w:r>
    </w:p>
    <w:p w:rsidR="000565CE" w:rsidRDefault="000565CE" w:rsidP="002E3B28">
      <w:pPr>
        <w:autoSpaceDE w:val="0"/>
        <w:autoSpaceDN w:val="0"/>
        <w:adjustRightInd w:val="0"/>
        <w:spacing w:after="0" w:line="240" w:lineRule="auto"/>
        <w:rPr>
          <w:rFonts w:cs="Times New Roman"/>
          <w:szCs w:val="24"/>
        </w:rPr>
      </w:pPr>
    </w:p>
    <w:p w:rsidR="000565CE" w:rsidRDefault="000565CE" w:rsidP="000565CE">
      <w:r>
        <w:br w:type="page"/>
      </w:r>
    </w:p>
    <w:p w:rsidR="000565CE" w:rsidRDefault="000565CE" w:rsidP="002E3B28">
      <w:pPr>
        <w:autoSpaceDE w:val="0"/>
        <w:autoSpaceDN w:val="0"/>
        <w:adjustRightInd w:val="0"/>
        <w:spacing w:after="0" w:line="240" w:lineRule="auto"/>
        <w:rPr>
          <w:rFonts w:cs="Times New Roman"/>
          <w:szCs w:val="24"/>
        </w:rPr>
      </w:pPr>
      <w:r>
        <w:rPr>
          <w:noProof/>
        </w:rPr>
        <w:lastRenderedPageBreak/>
        <w:drawing>
          <wp:anchor distT="0" distB="0" distL="114300" distR="114300" simplePos="0" relativeHeight="251798528" behindDoc="0" locked="0" layoutInCell="1" allowOverlap="1" wp14:anchorId="6717942F" wp14:editId="0E9CC65D">
            <wp:simplePos x="0" y="0"/>
            <wp:positionH relativeFrom="column">
              <wp:posOffset>-1426112</wp:posOffset>
            </wp:positionH>
            <wp:positionV relativeFrom="paragraph">
              <wp:posOffset>-1080135</wp:posOffset>
            </wp:positionV>
            <wp:extent cx="7512147" cy="1067737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2.jpg"/>
                    <pic:cNvPicPr/>
                  </pic:nvPicPr>
                  <pic:blipFill>
                    <a:blip r:embed="rId35">
                      <a:extLst>
                        <a:ext uri="{28A0092B-C50C-407E-A947-70E740481C1C}">
                          <a14:useLocalDpi xmlns:a14="http://schemas.microsoft.com/office/drawing/2010/main" val="0"/>
                        </a:ext>
                      </a:extLst>
                    </a:blip>
                    <a:stretch>
                      <a:fillRect/>
                    </a:stretch>
                  </pic:blipFill>
                  <pic:spPr>
                    <a:xfrm>
                      <a:off x="0" y="0"/>
                      <a:ext cx="7518704" cy="10686698"/>
                    </a:xfrm>
                    <a:prstGeom prst="rect">
                      <a:avLst/>
                    </a:prstGeom>
                  </pic:spPr>
                </pic:pic>
              </a:graphicData>
            </a:graphic>
            <wp14:sizeRelH relativeFrom="page">
              <wp14:pctWidth>0</wp14:pctWidth>
            </wp14:sizeRelH>
            <wp14:sizeRelV relativeFrom="page">
              <wp14:pctHeight>0</wp14:pctHeight>
            </wp14:sizeRelV>
          </wp:anchor>
        </w:drawing>
      </w:r>
    </w:p>
    <w:p w:rsidR="000565CE" w:rsidRDefault="000565CE" w:rsidP="000565CE">
      <w:r>
        <w:br w:type="page"/>
      </w:r>
    </w:p>
    <w:p w:rsidR="000565CE" w:rsidRDefault="000565CE" w:rsidP="002E3B28">
      <w:pPr>
        <w:autoSpaceDE w:val="0"/>
        <w:autoSpaceDN w:val="0"/>
        <w:adjustRightInd w:val="0"/>
        <w:spacing w:after="0" w:line="240" w:lineRule="auto"/>
        <w:rPr>
          <w:rFonts w:cs="Times New Roman"/>
          <w:szCs w:val="24"/>
        </w:rPr>
      </w:pPr>
      <w:r>
        <w:rPr>
          <w:rFonts w:cs="Times New Roman"/>
          <w:noProof/>
          <w:szCs w:val="24"/>
        </w:rPr>
        <w:lastRenderedPageBreak/>
        <w:drawing>
          <wp:anchor distT="0" distB="0" distL="114300" distR="114300" simplePos="0" relativeHeight="251799552" behindDoc="0" locked="0" layoutInCell="1" allowOverlap="1" wp14:anchorId="6038164A" wp14:editId="62BBF3BE">
            <wp:simplePos x="0" y="0"/>
            <wp:positionH relativeFrom="column">
              <wp:posOffset>-1412045</wp:posOffset>
            </wp:positionH>
            <wp:positionV relativeFrom="paragraph">
              <wp:posOffset>-1023864</wp:posOffset>
            </wp:positionV>
            <wp:extent cx="7469945" cy="10621107"/>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etik 1.jpg"/>
                    <pic:cNvPicPr/>
                  </pic:nvPicPr>
                  <pic:blipFill>
                    <a:blip r:embed="rId36">
                      <a:extLst>
                        <a:ext uri="{28A0092B-C50C-407E-A947-70E740481C1C}">
                          <a14:useLocalDpi xmlns:a14="http://schemas.microsoft.com/office/drawing/2010/main" val="0"/>
                        </a:ext>
                      </a:extLst>
                    </a:blip>
                    <a:stretch>
                      <a:fillRect/>
                    </a:stretch>
                  </pic:blipFill>
                  <pic:spPr>
                    <a:xfrm>
                      <a:off x="0" y="0"/>
                      <a:ext cx="7469945" cy="10621107"/>
                    </a:xfrm>
                    <a:prstGeom prst="rect">
                      <a:avLst/>
                    </a:prstGeom>
                  </pic:spPr>
                </pic:pic>
              </a:graphicData>
            </a:graphic>
            <wp14:sizeRelH relativeFrom="page">
              <wp14:pctWidth>0</wp14:pctWidth>
            </wp14:sizeRelH>
            <wp14:sizeRelV relativeFrom="page">
              <wp14:pctHeight>0</wp14:pctHeight>
            </wp14:sizeRelV>
          </wp:anchor>
        </w:drawing>
      </w:r>
    </w:p>
    <w:p w:rsidR="000565CE" w:rsidRDefault="000565CE" w:rsidP="000565CE">
      <w:r>
        <w:br w:type="page"/>
      </w:r>
    </w:p>
    <w:p w:rsidR="000565CE" w:rsidRDefault="000565CE" w:rsidP="002E3B28">
      <w:pPr>
        <w:autoSpaceDE w:val="0"/>
        <w:autoSpaceDN w:val="0"/>
        <w:adjustRightInd w:val="0"/>
        <w:spacing w:after="0" w:line="240" w:lineRule="auto"/>
        <w:rPr>
          <w:rFonts w:cs="Times New Roman"/>
          <w:szCs w:val="24"/>
        </w:rPr>
      </w:pPr>
      <w:r>
        <w:rPr>
          <w:rFonts w:cs="Times New Roman"/>
          <w:noProof/>
          <w:szCs w:val="24"/>
        </w:rPr>
        <w:lastRenderedPageBreak/>
        <w:drawing>
          <wp:anchor distT="0" distB="0" distL="114300" distR="114300" simplePos="0" relativeHeight="251800576" behindDoc="0" locked="0" layoutInCell="1" allowOverlap="1" wp14:anchorId="790460CA" wp14:editId="38021FBE">
            <wp:simplePos x="0" y="0"/>
            <wp:positionH relativeFrom="column">
              <wp:posOffset>-1369842</wp:posOffset>
            </wp:positionH>
            <wp:positionV relativeFrom="paragraph">
              <wp:posOffset>-1080135</wp:posOffset>
            </wp:positionV>
            <wp:extent cx="7441810" cy="10607040"/>
            <wp:effectExtent l="0" t="0" r="6985"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etik.jpg"/>
                    <pic:cNvPicPr/>
                  </pic:nvPicPr>
                  <pic:blipFill>
                    <a:blip r:embed="rId37">
                      <a:extLst>
                        <a:ext uri="{28A0092B-C50C-407E-A947-70E740481C1C}">
                          <a14:useLocalDpi xmlns:a14="http://schemas.microsoft.com/office/drawing/2010/main" val="0"/>
                        </a:ext>
                      </a:extLst>
                    </a:blip>
                    <a:stretch>
                      <a:fillRect/>
                    </a:stretch>
                  </pic:blipFill>
                  <pic:spPr>
                    <a:xfrm>
                      <a:off x="0" y="0"/>
                      <a:ext cx="7441565" cy="10606691"/>
                    </a:xfrm>
                    <a:prstGeom prst="rect">
                      <a:avLst/>
                    </a:prstGeom>
                  </pic:spPr>
                </pic:pic>
              </a:graphicData>
            </a:graphic>
            <wp14:sizeRelH relativeFrom="page">
              <wp14:pctWidth>0</wp14:pctWidth>
            </wp14:sizeRelH>
            <wp14:sizeRelV relativeFrom="page">
              <wp14:pctHeight>0</wp14:pctHeight>
            </wp14:sizeRelV>
          </wp:anchor>
        </w:drawing>
      </w:r>
    </w:p>
    <w:p w:rsidR="000565CE" w:rsidRDefault="000565CE" w:rsidP="000565CE">
      <w:r>
        <w:br w:type="page"/>
      </w:r>
    </w:p>
    <w:p w:rsidR="000565CE" w:rsidRDefault="00AA5A3C" w:rsidP="002E3B28">
      <w:pPr>
        <w:autoSpaceDE w:val="0"/>
        <w:autoSpaceDN w:val="0"/>
        <w:adjustRightInd w:val="0"/>
        <w:spacing w:after="0" w:line="240" w:lineRule="auto"/>
        <w:rPr>
          <w:rFonts w:cs="Times New Roman"/>
          <w:szCs w:val="24"/>
        </w:rPr>
      </w:pPr>
      <w:r>
        <w:rPr>
          <w:noProof/>
        </w:rPr>
        <w:lastRenderedPageBreak/>
        <w:drawing>
          <wp:anchor distT="0" distB="0" distL="114300" distR="114300" simplePos="0" relativeHeight="251801600" behindDoc="0" locked="0" layoutInCell="1" allowOverlap="1" wp14:anchorId="084BC81E" wp14:editId="5E48E7DC">
            <wp:simplePos x="0" y="0"/>
            <wp:positionH relativeFrom="column">
              <wp:posOffset>-1440180</wp:posOffset>
            </wp:positionH>
            <wp:positionV relativeFrom="paragraph">
              <wp:posOffset>-1052000</wp:posOffset>
            </wp:positionV>
            <wp:extent cx="7526215" cy="1064924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uskesmas.jpg"/>
                    <pic:cNvPicPr/>
                  </pic:nvPicPr>
                  <pic:blipFill>
                    <a:blip r:embed="rId38">
                      <a:extLst>
                        <a:ext uri="{28A0092B-C50C-407E-A947-70E740481C1C}">
                          <a14:useLocalDpi xmlns:a14="http://schemas.microsoft.com/office/drawing/2010/main" val="0"/>
                        </a:ext>
                      </a:extLst>
                    </a:blip>
                    <a:stretch>
                      <a:fillRect/>
                    </a:stretch>
                  </pic:blipFill>
                  <pic:spPr>
                    <a:xfrm>
                      <a:off x="0" y="0"/>
                      <a:ext cx="7526020" cy="10648967"/>
                    </a:xfrm>
                    <a:prstGeom prst="rect">
                      <a:avLst/>
                    </a:prstGeom>
                  </pic:spPr>
                </pic:pic>
              </a:graphicData>
            </a:graphic>
            <wp14:sizeRelH relativeFrom="page">
              <wp14:pctWidth>0</wp14:pctWidth>
            </wp14:sizeRelH>
            <wp14:sizeRelV relativeFrom="page">
              <wp14:pctHeight>0</wp14:pctHeight>
            </wp14:sizeRelV>
          </wp:anchor>
        </w:drawing>
      </w:r>
    </w:p>
    <w:p w:rsidR="000565CE" w:rsidRDefault="000565CE" w:rsidP="000565CE">
      <w:r>
        <w:br w:type="page"/>
      </w:r>
    </w:p>
    <w:p w:rsidR="000565CE" w:rsidRDefault="00AA5A3C" w:rsidP="002E3B28">
      <w:pPr>
        <w:autoSpaceDE w:val="0"/>
        <w:autoSpaceDN w:val="0"/>
        <w:adjustRightInd w:val="0"/>
        <w:spacing w:after="0" w:line="240" w:lineRule="auto"/>
        <w:rPr>
          <w:rFonts w:cs="Times New Roman"/>
          <w:szCs w:val="24"/>
        </w:rPr>
      </w:pPr>
      <w:r>
        <w:rPr>
          <w:noProof/>
        </w:rPr>
        <w:lastRenderedPageBreak/>
        <w:drawing>
          <wp:anchor distT="0" distB="0" distL="114300" distR="114300" simplePos="0" relativeHeight="251802624" behindDoc="0" locked="0" layoutInCell="1" allowOverlap="1" wp14:anchorId="33D2F15A" wp14:editId="3E81D66C">
            <wp:simplePos x="0" y="0"/>
            <wp:positionH relativeFrom="column">
              <wp:posOffset>-1382981</wp:posOffset>
            </wp:positionH>
            <wp:positionV relativeFrom="paragraph">
              <wp:posOffset>-1079549</wp:posOffset>
            </wp:positionV>
            <wp:extent cx="7469505" cy="106349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e 1 bimbingan pak wid.jpg"/>
                    <pic:cNvPicPr/>
                  </pic:nvPicPr>
                  <pic:blipFill>
                    <a:blip r:embed="rId39">
                      <a:extLst>
                        <a:ext uri="{28A0092B-C50C-407E-A947-70E740481C1C}">
                          <a14:useLocalDpi xmlns:a14="http://schemas.microsoft.com/office/drawing/2010/main" val="0"/>
                        </a:ext>
                      </a:extLst>
                    </a:blip>
                    <a:stretch>
                      <a:fillRect/>
                    </a:stretch>
                  </pic:blipFill>
                  <pic:spPr>
                    <a:xfrm>
                      <a:off x="0" y="0"/>
                      <a:ext cx="7469505" cy="106349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47AE86E" wp14:editId="4A3379C2">
            <wp:extent cx="5040630" cy="7120890"/>
            <wp:effectExtent l="0" t="0" r="762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edua bimbingan pak wid.jpg"/>
                    <pic:cNvPicPr/>
                  </pic:nvPicPr>
                  <pic:blipFill>
                    <a:blip r:embed="rId40">
                      <a:extLst>
                        <a:ext uri="{28A0092B-C50C-407E-A947-70E740481C1C}">
                          <a14:useLocalDpi xmlns:a14="http://schemas.microsoft.com/office/drawing/2010/main" val="0"/>
                        </a:ext>
                      </a:extLst>
                    </a:blip>
                    <a:stretch>
                      <a:fillRect/>
                    </a:stretch>
                  </pic:blipFill>
                  <pic:spPr>
                    <a:xfrm>
                      <a:off x="0" y="0"/>
                      <a:ext cx="5040630" cy="7120890"/>
                    </a:xfrm>
                    <a:prstGeom prst="rect">
                      <a:avLst/>
                    </a:prstGeom>
                  </pic:spPr>
                </pic:pic>
              </a:graphicData>
            </a:graphic>
          </wp:inline>
        </w:drawing>
      </w:r>
    </w:p>
    <w:p w:rsidR="000565CE" w:rsidRDefault="000565CE" w:rsidP="000565CE">
      <w:r>
        <w:br w:type="page"/>
      </w:r>
    </w:p>
    <w:p w:rsidR="000565CE" w:rsidRDefault="00AA5A3C" w:rsidP="002E3B28">
      <w:pPr>
        <w:autoSpaceDE w:val="0"/>
        <w:autoSpaceDN w:val="0"/>
        <w:adjustRightInd w:val="0"/>
        <w:spacing w:after="0" w:line="240" w:lineRule="auto"/>
        <w:rPr>
          <w:rFonts w:cs="Times New Roman"/>
          <w:szCs w:val="24"/>
        </w:rPr>
      </w:pPr>
      <w:r>
        <w:rPr>
          <w:noProof/>
        </w:rPr>
        <w:lastRenderedPageBreak/>
        <w:drawing>
          <wp:anchor distT="0" distB="0" distL="114300" distR="114300" simplePos="0" relativeHeight="251803648" behindDoc="0" locked="0" layoutInCell="1" allowOverlap="1" wp14:anchorId="4FE05799" wp14:editId="6C8D7826">
            <wp:simplePos x="0" y="0"/>
            <wp:positionH relativeFrom="column">
              <wp:posOffset>-1383909</wp:posOffset>
            </wp:positionH>
            <wp:positionV relativeFrom="paragraph">
              <wp:posOffset>-1052001</wp:posOffset>
            </wp:positionV>
            <wp:extent cx="7455877" cy="10663311"/>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kedua bimbingan pak wid.jpg"/>
                    <pic:cNvPicPr/>
                  </pic:nvPicPr>
                  <pic:blipFill>
                    <a:blip r:embed="rId40">
                      <a:extLst>
                        <a:ext uri="{28A0092B-C50C-407E-A947-70E740481C1C}">
                          <a14:useLocalDpi xmlns:a14="http://schemas.microsoft.com/office/drawing/2010/main" val="0"/>
                        </a:ext>
                      </a:extLst>
                    </a:blip>
                    <a:stretch>
                      <a:fillRect/>
                    </a:stretch>
                  </pic:blipFill>
                  <pic:spPr>
                    <a:xfrm>
                      <a:off x="0" y="0"/>
                      <a:ext cx="7462385" cy="10672619"/>
                    </a:xfrm>
                    <a:prstGeom prst="rect">
                      <a:avLst/>
                    </a:prstGeom>
                  </pic:spPr>
                </pic:pic>
              </a:graphicData>
            </a:graphic>
            <wp14:sizeRelH relativeFrom="page">
              <wp14:pctWidth>0</wp14:pctWidth>
            </wp14:sizeRelH>
            <wp14:sizeRelV relativeFrom="page">
              <wp14:pctHeight>0</wp14:pctHeight>
            </wp14:sizeRelV>
          </wp:anchor>
        </w:drawing>
      </w:r>
    </w:p>
    <w:p w:rsidR="000565CE" w:rsidRDefault="000565CE" w:rsidP="000565CE">
      <w:r>
        <w:br w:type="page"/>
      </w:r>
    </w:p>
    <w:p w:rsidR="007B4974" w:rsidRPr="007B05D9" w:rsidRDefault="00AA5A3C" w:rsidP="002E3B28">
      <w:pPr>
        <w:autoSpaceDE w:val="0"/>
        <w:autoSpaceDN w:val="0"/>
        <w:adjustRightInd w:val="0"/>
        <w:spacing w:after="0" w:line="240" w:lineRule="auto"/>
        <w:rPr>
          <w:rFonts w:cs="Times New Roman"/>
          <w:szCs w:val="24"/>
        </w:rPr>
      </w:pPr>
      <w:bookmarkStart w:id="328" w:name="_GoBack"/>
      <w:r>
        <w:rPr>
          <w:rFonts w:cs="Times New Roman"/>
          <w:noProof/>
          <w:szCs w:val="24"/>
        </w:rPr>
        <w:lastRenderedPageBreak/>
        <w:drawing>
          <wp:anchor distT="0" distB="0" distL="114300" distR="114300" simplePos="0" relativeHeight="251804672" behindDoc="0" locked="0" layoutInCell="1" allowOverlap="1">
            <wp:simplePos x="0" y="0"/>
            <wp:positionH relativeFrom="column">
              <wp:posOffset>-1426112</wp:posOffset>
            </wp:positionH>
            <wp:positionV relativeFrom="paragraph">
              <wp:posOffset>-1066067</wp:posOffset>
            </wp:positionV>
            <wp:extent cx="7512147" cy="1066331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bimbingan pak merta.jpg"/>
                    <pic:cNvPicPr/>
                  </pic:nvPicPr>
                  <pic:blipFill>
                    <a:blip r:embed="rId41">
                      <a:extLst>
                        <a:ext uri="{28A0092B-C50C-407E-A947-70E740481C1C}">
                          <a14:useLocalDpi xmlns:a14="http://schemas.microsoft.com/office/drawing/2010/main" val="0"/>
                        </a:ext>
                      </a:extLst>
                    </a:blip>
                    <a:stretch>
                      <a:fillRect/>
                    </a:stretch>
                  </pic:blipFill>
                  <pic:spPr>
                    <a:xfrm>
                      <a:off x="0" y="0"/>
                      <a:ext cx="7518704" cy="10672618"/>
                    </a:xfrm>
                    <a:prstGeom prst="rect">
                      <a:avLst/>
                    </a:prstGeom>
                  </pic:spPr>
                </pic:pic>
              </a:graphicData>
            </a:graphic>
            <wp14:sizeRelH relativeFrom="page">
              <wp14:pctWidth>0</wp14:pctWidth>
            </wp14:sizeRelH>
            <wp14:sizeRelV relativeFrom="page">
              <wp14:pctHeight>0</wp14:pctHeight>
            </wp14:sizeRelV>
          </wp:anchor>
        </w:drawing>
      </w:r>
      <w:bookmarkEnd w:id="328"/>
    </w:p>
    <w:sectPr w:rsidR="007B4974" w:rsidRPr="007B05D9" w:rsidSect="007B4974">
      <w:pgSz w:w="11907"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2C8" w:rsidRDefault="00A962C8" w:rsidP="00C227A5">
      <w:pPr>
        <w:spacing w:after="0" w:line="240" w:lineRule="auto"/>
      </w:pPr>
      <w:r>
        <w:separator/>
      </w:r>
    </w:p>
  </w:endnote>
  <w:endnote w:type="continuationSeparator" w:id="0">
    <w:p w:rsidR="00A962C8" w:rsidRDefault="00A962C8" w:rsidP="00C22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E" w:rsidRDefault="000565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482186"/>
      <w:docPartObj>
        <w:docPartGallery w:val="Page Numbers (Bottom of Page)"/>
        <w:docPartUnique/>
      </w:docPartObj>
    </w:sdtPr>
    <w:sdtEndPr>
      <w:rPr>
        <w:noProof/>
      </w:rPr>
    </w:sdtEndPr>
    <w:sdtContent>
      <w:p w:rsidR="000565CE" w:rsidRDefault="000565CE" w:rsidP="00CD6987">
        <w:pPr>
          <w:pStyle w:val="Footer"/>
          <w:jc w:val="center"/>
        </w:pPr>
        <w:r>
          <w:fldChar w:fldCharType="begin"/>
        </w:r>
        <w:r w:rsidRPr="00EA630A">
          <w:instrText xml:space="preserve"> PAGE   \* MERGEFORMAT </w:instrText>
        </w:r>
        <w:r>
          <w:fldChar w:fldCharType="separate"/>
        </w:r>
        <w:r>
          <w:rPr>
            <w:noProof/>
          </w:rPr>
          <w:t>66</w:t>
        </w:r>
        <w:r>
          <w:rPr>
            <w:noProof/>
          </w:rPr>
          <w:fldChar w:fldCharType="end"/>
        </w:r>
      </w:p>
    </w:sdtContent>
  </w:sdt>
  <w:p w:rsidR="000565CE" w:rsidRDefault="000565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E" w:rsidRDefault="000565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E" w:rsidRDefault="000565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E" w:rsidRDefault="000565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2C8" w:rsidRDefault="00A962C8" w:rsidP="00C227A5">
      <w:pPr>
        <w:spacing w:after="0" w:line="240" w:lineRule="auto"/>
      </w:pPr>
      <w:r>
        <w:separator/>
      </w:r>
    </w:p>
  </w:footnote>
  <w:footnote w:type="continuationSeparator" w:id="0">
    <w:p w:rsidR="00A962C8" w:rsidRDefault="00A962C8" w:rsidP="00C227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E" w:rsidRDefault="000565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E" w:rsidRDefault="000565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CE" w:rsidRDefault="000565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809"/>
    <w:multiLevelType w:val="hybridMultilevel"/>
    <w:tmpl w:val="E3585A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8903BE"/>
    <w:multiLevelType w:val="hybridMultilevel"/>
    <w:tmpl w:val="99806822"/>
    <w:lvl w:ilvl="0" w:tplc="3B6E6E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374D2"/>
    <w:multiLevelType w:val="hybridMultilevel"/>
    <w:tmpl w:val="2EA0011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D1E6095"/>
    <w:multiLevelType w:val="hybridMultilevel"/>
    <w:tmpl w:val="F9C0F3E4"/>
    <w:lvl w:ilvl="0" w:tplc="28F0090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4590A"/>
    <w:multiLevelType w:val="hybridMultilevel"/>
    <w:tmpl w:val="A7F015CC"/>
    <w:lvl w:ilvl="0" w:tplc="90A48738">
      <w:start w:val="1"/>
      <w:numFmt w:val="decimalZero"/>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17DB7"/>
    <w:multiLevelType w:val="hybridMultilevel"/>
    <w:tmpl w:val="DE26D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2086B"/>
    <w:multiLevelType w:val="hybridMultilevel"/>
    <w:tmpl w:val="2C0E6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3865B2"/>
    <w:multiLevelType w:val="hybridMultilevel"/>
    <w:tmpl w:val="749AA4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D80B88"/>
    <w:multiLevelType w:val="hybridMultilevel"/>
    <w:tmpl w:val="3DBE02A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1AA85590"/>
    <w:multiLevelType w:val="hybridMultilevel"/>
    <w:tmpl w:val="F76A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DF6E7C"/>
    <w:multiLevelType w:val="hybridMultilevel"/>
    <w:tmpl w:val="3024503C"/>
    <w:lvl w:ilvl="0" w:tplc="5D842DC6">
      <w:start w:val="1"/>
      <w:numFmt w:val="decimal"/>
      <w:lvlText w:val="%1."/>
      <w:lvlJc w:val="left"/>
      <w:pPr>
        <w:tabs>
          <w:tab w:val="num" w:pos="1620"/>
        </w:tabs>
        <w:ind w:left="1620" w:hanging="360"/>
      </w:pPr>
      <w:rPr>
        <w:b w:val="0"/>
        <w:color w:val="auto"/>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1">
    <w:nsid w:val="23E36787"/>
    <w:multiLevelType w:val="hybridMultilevel"/>
    <w:tmpl w:val="361C5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9513BF"/>
    <w:multiLevelType w:val="hybridMultilevel"/>
    <w:tmpl w:val="64D48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605C6"/>
    <w:multiLevelType w:val="hybridMultilevel"/>
    <w:tmpl w:val="64EC191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31A71B75"/>
    <w:multiLevelType w:val="hybridMultilevel"/>
    <w:tmpl w:val="66ECCD8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0A3E5D"/>
    <w:multiLevelType w:val="multilevel"/>
    <w:tmpl w:val="E0E68EE0"/>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rPr>
        <w:rFonts w:hint="default"/>
        <w:b/>
        <w:i w:val="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360" w:hanging="360"/>
      </w:pPr>
      <w:rPr>
        <w:rFonts w:hint="default"/>
        <w:sz w:val="24"/>
        <w:szCs w:val="24"/>
      </w:rPr>
    </w:lvl>
    <w:lvl w:ilvl="4">
      <w:start w:val="1"/>
      <w:numFmt w:val="upperLetter"/>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lowerLetter"/>
      <w:lvlText w:val="%7."/>
      <w:lvlJc w:val="left"/>
      <w:pPr>
        <w:ind w:left="5040" w:hanging="360"/>
      </w:pPr>
      <w:rPr>
        <w:rFonts w:hint="default"/>
        <w:b w:val="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FF0389"/>
    <w:multiLevelType w:val="hybridMultilevel"/>
    <w:tmpl w:val="93A838F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CE00FE"/>
    <w:multiLevelType w:val="hybridMultilevel"/>
    <w:tmpl w:val="3392E4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5265E"/>
    <w:multiLevelType w:val="hybridMultilevel"/>
    <w:tmpl w:val="53F412F0"/>
    <w:lvl w:ilvl="0" w:tplc="04210011">
      <w:start w:val="1"/>
      <w:numFmt w:val="decimal"/>
      <w:lvlText w:val="%1)"/>
      <w:lvlJc w:val="left"/>
      <w:pPr>
        <w:ind w:left="720" w:hanging="360"/>
      </w:pPr>
      <w:rPr>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5978ED88">
      <w:start w:val="1"/>
      <w:numFmt w:val="decimal"/>
      <w:lvlText w:val="%4."/>
      <w:lvlJc w:val="left"/>
      <w:pPr>
        <w:ind w:left="2880" w:hanging="360"/>
      </w:pPr>
      <w:rPr>
        <w:b/>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C92AE604">
      <w:start w:val="1"/>
      <w:numFmt w:val="decimal"/>
      <w:lvlText w:val="%7."/>
      <w:lvlJc w:val="left"/>
      <w:pPr>
        <w:ind w:left="360" w:hanging="360"/>
      </w:pPr>
      <w:rPr>
        <w:b/>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39B92E84"/>
    <w:multiLevelType w:val="hybridMultilevel"/>
    <w:tmpl w:val="A2B480E6"/>
    <w:lvl w:ilvl="0" w:tplc="08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D094991"/>
    <w:multiLevelType w:val="hybridMultilevel"/>
    <w:tmpl w:val="44D6518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3EDE7F9A"/>
    <w:multiLevelType w:val="hybridMultilevel"/>
    <w:tmpl w:val="1DACA3BC"/>
    <w:lvl w:ilvl="0" w:tplc="694AA8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F671DEE"/>
    <w:multiLevelType w:val="hybridMultilevel"/>
    <w:tmpl w:val="B03462E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CDC23A72">
      <w:start w:val="1"/>
      <w:numFmt w:val="decimal"/>
      <w:lvlText w:val="%7."/>
      <w:lvlJc w:val="left"/>
      <w:pPr>
        <w:ind w:left="4680" w:hanging="360"/>
      </w:pPr>
      <w:rPr>
        <w:rFonts w:ascii="Times New Roman" w:hAnsi="Times New Roman" w:cs="Times New Roman" w:hint="default"/>
        <w:b w:val="0"/>
        <w:sz w:val="24"/>
        <w:szCs w:val="24"/>
      </w:r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
    <w:nsid w:val="44111294"/>
    <w:multiLevelType w:val="hybridMultilevel"/>
    <w:tmpl w:val="0786FF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6B5D89"/>
    <w:multiLevelType w:val="hybridMultilevel"/>
    <w:tmpl w:val="E996C9BE"/>
    <w:lvl w:ilvl="0" w:tplc="5C72EA9E">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69822DE4">
      <w:start w:val="1"/>
      <w:numFmt w:val="lowerLetter"/>
      <w:lvlText w:val="%5."/>
      <w:lvlJc w:val="left"/>
      <w:pPr>
        <w:ind w:left="3600" w:hanging="360"/>
      </w:pPr>
      <w:rPr>
        <w:b w:val="0"/>
        <w:i w:val="0"/>
      </w:r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466714DE"/>
    <w:multiLevelType w:val="hybridMultilevel"/>
    <w:tmpl w:val="34D893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7B0490"/>
    <w:multiLevelType w:val="hybridMultilevel"/>
    <w:tmpl w:val="D0C6BF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CF04CA"/>
    <w:multiLevelType w:val="hybridMultilevel"/>
    <w:tmpl w:val="BC1063E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nsid w:val="51DD4231"/>
    <w:multiLevelType w:val="hybridMultilevel"/>
    <w:tmpl w:val="8B12A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BC6FC5"/>
    <w:multiLevelType w:val="hybridMultilevel"/>
    <w:tmpl w:val="725ED95E"/>
    <w:lvl w:ilvl="0" w:tplc="526447B0">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58CB2F60"/>
    <w:multiLevelType w:val="hybridMultilevel"/>
    <w:tmpl w:val="71EAA4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B3D6D35"/>
    <w:multiLevelType w:val="hybridMultilevel"/>
    <w:tmpl w:val="85CA1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9F3623"/>
    <w:multiLevelType w:val="hybridMultilevel"/>
    <w:tmpl w:val="2E4C8D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A649B1"/>
    <w:multiLevelType w:val="hybridMultilevel"/>
    <w:tmpl w:val="DEF04A96"/>
    <w:lvl w:ilvl="0" w:tplc="04090019">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EF6454B"/>
    <w:multiLevelType w:val="hybridMultilevel"/>
    <w:tmpl w:val="FF006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6D74BF"/>
    <w:multiLevelType w:val="hybridMultilevel"/>
    <w:tmpl w:val="3580D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A2445F5"/>
    <w:multiLevelType w:val="hybridMultilevel"/>
    <w:tmpl w:val="2C227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B2C425B"/>
    <w:multiLevelType w:val="hybridMultilevel"/>
    <w:tmpl w:val="DF381E46"/>
    <w:lvl w:ilvl="0" w:tplc="8D1C1812">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BFD287E"/>
    <w:multiLevelType w:val="hybridMultilevel"/>
    <w:tmpl w:val="A6A0E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983A1C"/>
    <w:multiLevelType w:val="hybridMultilevel"/>
    <w:tmpl w:val="CBDC3106"/>
    <w:lvl w:ilvl="0" w:tplc="FC58480C">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013BAF"/>
    <w:multiLevelType w:val="hybridMultilevel"/>
    <w:tmpl w:val="08CAB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06627A"/>
    <w:multiLevelType w:val="hybridMultilevel"/>
    <w:tmpl w:val="14FC581E"/>
    <w:lvl w:ilvl="0" w:tplc="0409000F">
      <w:start w:val="1"/>
      <w:numFmt w:val="decimal"/>
      <w:lvlText w:val="%1."/>
      <w:lvlJc w:val="left"/>
      <w:pPr>
        <w:ind w:left="720" w:hanging="360"/>
      </w:pPr>
      <w:rPr>
        <w:rFonts w:eastAsia="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0D4C7D"/>
    <w:multiLevelType w:val="hybridMultilevel"/>
    <w:tmpl w:val="CEE48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3A3E85"/>
    <w:multiLevelType w:val="hybridMultilevel"/>
    <w:tmpl w:val="797C046C"/>
    <w:lvl w:ilvl="0" w:tplc="E17CDB1A">
      <w:start w:val="1"/>
      <w:numFmt w:val="upperLetter"/>
      <w:lvlText w:val="%1."/>
      <w:lvlJc w:val="left"/>
      <w:pPr>
        <w:ind w:left="63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4">
    <w:nsid w:val="7DFB52ED"/>
    <w:multiLevelType w:val="hybridMultilevel"/>
    <w:tmpl w:val="0972B1CC"/>
    <w:lvl w:ilvl="0" w:tplc="04210011">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5">
    <w:nsid w:val="7EE02E40"/>
    <w:multiLevelType w:val="hybridMultilevel"/>
    <w:tmpl w:val="DE947E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27"/>
  </w:num>
  <w:num w:numId="4">
    <w:abstractNumId w:val="15"/>
  </w:num>
  <w:num w:numId="5">
    <w:abstractNumId w:val="3"/>
  </w:num>
  <w:num w:numId="6">
    <w:abstractNumId w:val="19"/>
  </w:num>
  <w:num w:numId="7">
    <w:abstractNumId w:val="12"/>
  </w:num>
  <w:num w:numId="8">
    <w:abstractNumId w:val="4"/>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9"/>
  </w:num>
  <w:num w:numId="17">
    <w:abstractNumId w:val="39"/>
  </w:num>
  <w:num w:numId="18">
    <w:abstractNumId w:val="28"/>
  </w:num>
  <w:num w:numId="19">
    <w:abstractNumId w:val="26"/>
  </w:num>
  <w:num w:numId="20">
    <w:abstractNumId w:val="25"/>
  </w:num>
  <w:num w:numId="21">
    <w:abstractNumId w:val="5"/>
  </w:num>
  <w:num w:numId="22">
    <w:abstractNumId w:val="41"/>
  </w:num>
  <w:num w:numId="23">
    <w:abstractNumId w:val="38"/>
  </w:num>
  <w:num w:numId="24">
    <w:abstractNumId w:val="11"/>
  </w:num>
  <w:num w:numId="25">
    <w:abstractNumId w:val="40"/>
  </w:num>
  <w:num w:numId="26">
    <w:abstractNumId w:val="31"/>
  </w:num>
  <w:num w:numId="27">
    <w:abstractNumId w:val="42"/>
  </w:num>
  <w:num w:numId="28">
    <w:abstractNumId w:val="10"/>
  </w:num>
  <w:num w:numId="29">
    <w:abstractNumId w:val="6"/>
  </w:num>
  <w:num w:numId="30">
    <w:abstractNumId w:val="17"/>
  </w:num>
  <w:num w:numId="31">
    <w:abstractNumId w:val="45"/>
  </w:num>
  <w:num w:numId="32">
    <w:abstractNumId w:val="23"/>
  </w:num>
  <w:num w:numId="33">
    <w:abstractNumId w:val="30"/>
  </w:num>
  <w:num w:numId="34">
    <w:abstractNumId w:val="22"/>
  </w:num>
  <w:num w:numId="35">
    <w:abstractNumId w:val="34"/>
  </w:num>
  <w:num w:numId="36">
    <w:abstractNumId w:val="16"/>
  </w:num>
  <w:num w:numId="37">
    <w:abstractNumId w:val="35"/>
  </w:num>
  <w:num w:numId="38">
    <w:abstractNumId w:val="36"/>
  </w:num>
  <w:num w:numId="39">
    <w:abstractNumId w:val="7"/>
  </w:num>
  <w:num w:numId="40">
    <w:abstractNumId w:val="0"/>
  </w:num>
  <w:num w:numId="41">
    <w:abstractNumId w:val="37"/>
  </w:num>
  <w:num w:numId="42">
    <w:abstractNumId w:val="14"/>
  </w:num>
  <w:num w:numId="43">
    <w:abstractNumId w:val="32"/>
  </w:num>
  <w:num w:numId="44">
    <w:abstractNumId w:val="21"/>
  </w:num>
  <w:num w:numId="45">
    <w:abstractNumId w:val="1"/>
  </w:num>
  <w:num w:numId="4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1EE"/>
    <w:rsid w:val="000023BE"/>
    <w:rsid w:val="0000367F"/>
    <w:rsid w:val="00007D27"/>
    <w:rsid w:val="000210CD"/>
    <w:rsid w:val="0003702C"/>
    <w:rsid w:val="00037608"/>
    <w:rsid w:val="000430E3"/>
    <w:rsid w:val="00044E95"/>
    <w:rsid w:val="000453E8"/>
    <w:rsid w:val="00046A87"/>
    <w:rsid w:val="0004771A"/>
    <w:rsid w:val="00055BEF"/>
    <w:rsid w:val="000565CE"/>
    <w:rsid w:val="000621F2"/>
    <w:rsid w:val="00066A0D"/>
    <w:rsid w:val="00074531"/>
    <w:rsid w:val="00074F11"/>
    <w:rsid w:val="0007735A"/>
    <w:rsid w:val="00077BCD"/>
    <w:rsid w:val="00081021"/>
    <w:rsid w:val="0008157F"/>
    <w:rsid w:val="00083FE3"/>
    <w:rsid w:val="000875E3"/>
    <w:rsid w:val="00092D34"/>
    <w:rsid w:val="000A127B"/>
    <w:rsid w:val="000D3CF1"/>
    <w:rsid w:val="000D53C7"/>
    <w:rsid w:val="000D67FF"/>
    <w:rsid w:val="000D7089"/>
    <w:rsid w:val="000E7F04"/>
    <w:rsid w:val="000F7DD8"/>
    <w:rsid w:val="00100A7B"/>
    <w:rsid w:val="00102701"/>
    <w:rsid w:val="0010584A"/>
    <w:rsid w:val="001064C6"/>
    <w:rsid w:val="00112ACF"/>
    <w:rsid w:val="00116E05"/>
    <w:rsid w:val="00120252"/>
    <w:rsid w:val="00125EC5"/>
    <w:rsid w:val="00131FA8"/>
    <w:rsid w:val="001377BC"/>
    <w:rsid w:val="00137A89"/>
    <w:rsid w:val="00137B0B"/>
    <w:rsid w:val="00144C70"/>
    <w:rsid w:val="00150B4F"/>
    <w:rsid w:val="0015347B"/>
    <w:rsid w:val="00156596"/>
    <w:rsid w:val="00157AC1"/>
    <w:rsid w:val="00157FB5"/>
    <w:rsid w:val="0016392D"/>
    <w:rsid w:val="001643FC"/>
    <w:rsid w:val="0016536E"/>
    <w:rsid w:val="00175DF6"/>
    <w:rsid w:val="001813AA"/>
    <w:rsid w:val="00190490"/>
    <w:rsid w:val="0019242C"/>
    <w:rsid w:val="00194C26"/>
    <w:rsid w:val="00195B2A"/>
    <w:rsid w:val="001B4934"/>
    <w:rsid w:val="001C0A76"/>
    <w:rsid w:val="001D5AEA"/>
    <w:rsid w:val="001D66DE"/>
    <w:rsid w:val="001E0EA8"/>
    <w:rsid w:val="001E3D6C"/>
    <w:rsid w:val="001E5996"/>
    <w:rsid w:val="001E76D5"/>
    <w:rsid w:val="001F3290"/>
    <w:rsid w:val="001F5EA7"/>
    <w:rsid w:val="002006E8"/>
    <w:rsid w:val="00201B1E"/>
    <w:rsid w:val="00205978"/>
    <w:rsid w:val="002065D0"/>
    <w:rsid w:val="00206A28"/>
    <w:rsid w:val="00222CA1"/>
    <w:rsid w:val="0022606D"/>
    <w:rsid w:val="002271D8"/>
    <w:rsid w:val="00231234"/>
    <w:rsid w:val="0024046C"/>
    <w:rsid w:val="002417B8"/>
    <w:rsid w:val="0024294B"/>
    <w:rsid w:val="00242C8C"/>
    <w:rsid w:val="002438E4"/>
    <w:rsid w:val="0024604E"/>
    <w:rsid w:val="00246D37"/>
    <w:rsid w:val="00252A6A"/>
    <w:rsid w:val="0025767A"/>
    <w:rsid w:val="00262368"/>
    <w:rsid w:val="002641A3"/>
    <w:rsid w:val="00267C74"/>
    <w:rsid w:val="002703A5"/>
    <w:rsid w:val="00270F35"/>
    <w:rsid w:val="00271DCD"/>
    <w:rsid w:val="002733B9"/>
    <w:rsid w:val="00273E64"/>
    <w:rsid w:val="00275F83"/>
    <w:rsid w:val="00287A7C"/>
    <w:rsid w:val="00290D26"/>
    <w:rsid w:val="00293970"/>
    <w:rsid w:val="00294DA2"/>
    <w:rsid w:val="002A1D2B"/>
    <w:rsid w:val="002A595E"/>
    <w:rsid w:val="002B3777"/>
    <w:rsid w:val="002C08CE"/>
    <w:rsid w:val="002C1632"/>
    <w:rsid w:val="002C1B6A"/>
    <w:rsid w:val="002C2481"/>
    <w:rsid w:val="002C2D53"/>
    <w:rsid w:val="002C2E19"/>
    <w:rsid w:val="002C41B7"/>
    <w:rsid w:val="002C57DE"/>
    <w:rsid w:val="002C7D00"/>
    <w:rsid w:val="002D33A5"/>
    <w:rsid w:val="002D4A73"/>
    <w:rsid w:val="002D4C1D"/>
    <w:rsid w:val="002E003F"/>
    <w:rsid w:val="002E0777"/>
    <w:rsid w:val="002E3B28"/>
    <w:rsid w:val="002E3D0B"/>
    <w:rsid w:val="002E5880"/>
    <w:rsid w:val="002E6C62"/>
    <w:rsid w:val="002F01BE"/>
    <w:rsid w:val="002F2D9D"/>
    <w:rsid w:val="00300E36"/>
    <w:rsid w:val="00303879"/>
    <w:rsid w:val="00305149"/>
    <w:rsid w:val="00306F87"/>
    <w:rsid w:val="0031074C"/>
    <w:rsid w:val="003137F3"/>
    <w:rsid w:val="00315200"/>
    <w:rsid w:val="00317BEA"/>
    <w:rsid w:val="003247E0"/>
    <w:rsid w:val="003249BE"/>
    <w:rsid w:val="00325571"/>
    <w:rsid w:val="00332141"/>
    <w:rsid w:val="0033271A"/>
    <w:rsid w:val="0033451F"/>
    <w:rsid w:val="003369D5"/>
    <w:rsid w:val="00341BD5"/>
    <w:rsid w:val="003423B6"/>
    <w:rsid w:val="00343DC8"/>
    <w:rsid w:val="0034570D"/>
    <w:rsid w:val="00351836"/>
    <w:rsid w:val="00354B69"/>
    <w:rsid w:val="00360742"/>
    <w:rsid w:val="00361278"/>
    <w:rsid w:val="00364A40"/>
    <w:rsid w:val="00365520"/>
    <w:rsid w:val="00365F3B"/>
    <w:rsid w:val="00371FB6"/>
    <w:rsid w:val="00372377"/>
    <w:rsid w:val="0037266E"/>
    <w:rsid w:val="00372B04"/>
    <w:rsid w:val="003739C5"/>
    <w:rsid w:val="0037401D"/>
    <w:rsid w:val="003801EE"/>
    <w:rsid w:val="00380A34"/>
    <w:rsid w:val="00383663"/>
    <w:rsid w:val="00383DD5"/>
    <w:rsid w:val="00385C47"/>
    <w:rsid w:val="0038731F"/>
    <w:rsid w:val="00387B0D"/>
    <w:rsid w:val="00387CF0"/>
    <w:rsid w:val="0039000B"/>
    <w:rsid w:val="0039216B"/>
    <w:rsid w:val="00393F28"/>
    <w:rsid w:val="00396E21"/>
    <w:rsid w:val="00397C0E"/>
    <w:rsid w:val="003A5583"/>
    <w:rsid w:val="003A5D4B"/>
    <w:rsid w:val="003A784C"/>
    <w:rsid w:val="003B0830"/>
    <w:rsid w:val="003B5129"/>
    <w:rsid w:val="003B632D"/>
    <w:rsid w:val="003C2CC2"/>
    <w:rsid w:val="003C30B7"/>
    <w:rsid w:val="003C3367"/>
    <w:rsid w:val="003C4150"/>
    <w:rsid w:val="003C5149"/>
    <w:rsid w:val="003D115D"/>
    <w:rsid w:val="003D359E"/>
    <w:rsid w:val="003D7CBB"/>
    <w:rsid w:val="003E0E39"/>
    <w:rsid w:val="003E3CA1"/>
    <w:rsid w:val="003E50FF"/>
    <w:rsid w:val="003F25FE"/>
    <w:rsid w:val="003F3039"/>
    <w:rsid w:val="004031C1"/>
    <w:rsid w:val="004069D2"/>
    <w:rsid w:val="00406B9B"/>
    <w:rsid w:val="00410357"/>
    <w:rsid w:val="00412498"/>
    <w:rsid w:val="00423CF7"/>
    <w:rsid w:val="004241E3"/>
    <w:rsid w:val="00424FF2"/>
    <w:rsid w:val="00426E0D"/>
    <w:rsid w:val="00436D3D"/>
    <w:rsid w:val="004434BB"/>
    <w:rsid w:val="00445A7B"/>
    <w:rsid w:val="00450E6C"/>
    <w:rsid w:val="00453635"/>
    <w:rsid w:val="00453C03"/>
    <w:rsid w:val="00456D2D"/>
    <w:rsid w:val="00457841"/>
    <w:rsid w:val="004605FC"/>
    <w:rsid w:val="004674EF"/>
    <w:rsid w:val="00467E94"/>
    <w:rsid w:val="00467FAB"/>
    <w:rsid w:val="00472327"/>
    <w:rsid w:val="00474ECA"/>
    <w:rsid w:val="0047666D"/>
    <w:rsid w:val="004863BE"/>
    <w:rsid w:val="004A04D1"/>
    <w:rsid w:val="004A11E2"/>
    <w:rsid w:val="004A472D"/>
    <w:rsid w:val="004A7B53"/>
    <w:rsid w:val="004C0A0A"/>
    <w:rsid w:val="004C21B4"/>
    <w:rsid w:val="004C5514"/>
    <w:rsid w:val="004C61A4"/>
    <w:rsid w:val="004C7D21"/>
    <w:rsid w:val="004D2CE7"/>
    <w:rsid w:val="004D7C40"/>
    <w:rsid w:val="004E4382"/>
    <w:rsid w:val="004E4476"/>
    <w:rsid w:val="004F158C"/>
    <w:rsid w:val="004F16C1"/>
    <w:rsid w:val="004F7A4E"/>
    <w:rsid w:val="00500286"/>
    <w:rsid w:val="00511311"/>
    <w:rsid w:val="00511BED"/>
    <w:rsid w:val="00516ECC"/>
    <w:rsid w:val="0051762F"/>
    <w:rsid w:val="00526F87"/>
    <w:rsid w:val="00533BD8"/>
    <w:rsid w:val="005351DD"/>
    <w:rsid w:val="005405C5"/>
    <w:rsid w:val="0055044C"/>
    <w:rsid w:val="005519FA"/>
    <w:rsid w:val="00555068"/>
    <w:rsid w:val="00560CAC"/>
    <w:rsid w:val="00560DBC"/>
    <w:rsid w:val="0056280A"/>
    <w:rsid w:val="00562AC7"/>
    <w:rsid w:val="0057358F"/>
    <w:rsid w:val="0058148C"/>
    <w:rsid w:val="005835C6"/>
    <w:rsid w:val="0059033C"/>
    <w:rsid w:val="00591158"/>
    <w:rsid w:val="00593C60"/>
    <w:rsid w:val="005975E0"/>
    <w:rsid w:val="005A3AFD"/>
    <w:rsid w:val="005A6038"/>
    <w:rsid w:val="005A6D3C"/>
    <w:rsid w:val="005B20E2"/>
    <w:rsid w:val="005B2DEB"/>
    <w:rsid w:val="005C1D80"/>
    <w:rsid w:val="005C4DE5"/>
    <w:rsid w:val="005C56BC"/>
    <w:rsid w:val="005D201A"/>
    <w:rsid w:val="005D4E39"/>
    <w:rsid w:val="005D765D"/>
    <w:rsid w:val="005E024A"/>
    <w:rsid w:val="005E3ACB"/>
    <w:rsid w:val="005E6A9B"/>
    <w:rsid w:val="005E7346"/>
    <w:rsid w:val="005F06D9"/>
    <w:rsid w:val="005F0E39"/>
    <w:rsid w:val="005F5544"/>
    <w:rsid w:val="005F793D"/>
    <w:rsid w:val="005F7E6B"/>
    <w:rsid w:val="006111AD"/>
    <w:rsid w:val="0062447B"/>
    <w:rsid w:val="00641379"/>
    <w:rsid w:val="0064271E"/>
    <w:rsid w:val="00642804"/>
    <w:rsid w:val="00643148"/>
    <w:rsid w:val="006449A4"/>
    <w:rsid w:val="00656F94"/>
    <w:rsid w:val="00662220"/>
    <w:rsid w:val="006624B2"/>
    <w:rsid w:val="00662535"/>
    <w:rsid w:val="00663DCA"/>
    <w:rsid w:val="00667D4A"/>
    <w:rsid w:val="006753D6"/>
    <w:rsid w:val="006765D9"/>
    <w:rsid w:val="00677185"/>
    <w:rsid w:val="00680402"/>
    <w:rsid w:val="00681A45"/>
    <w:rsid w:val="00684C9C"/>
    <w:rsid w:val="006854F8"/>
    <w:rsid w:val="00687215"/>
    <w:rsid w:val="00687703"/>
    <w:rsid w:val="0069039F"/>
    <w:rsid w:val="00690AEE"/>
    <w:rsid w:val="006B1885"/>
    <w:rsid w:val="006B250A"/>
    <w:rsid w:val="006C70AC"/>
    <w:rsid w:val="006D56DC"/>
    <w:rsid w:val="006F4580"/>
    <w:rsid w:val="006F5982"/>
    <w:rsid w:val="006F6935"/>
    <w:rsid w:val="0070053C"/>
    <w:rsid w:val="007022A4"/>
    <w:rsid w:val="007035EA"/>
    <w:rsid w:val="00704E4B"/>
    <w:rsid w:val="00705320"/>
    <w:rsid w:val="00707561"/>
    <w:rsid w:val="00707890"/>
    <w:rsid w:val="00712F13"/>
    <w:rsid w:val="007141A6"/>
    <w:rsid w:val="00715680"/>
    <w:rsid w:val="007200A5"/>
    <w:rsid w:val="00722D51"/>
    <w:rsid w:val="00736600"/>
    <w:rsid w:val="0074191E"/>
    <w:rsid w:val="0074387A"/>
    <w:rsid w:val="00743B70"/>
    <w:rsid w:val="007476F9"/>
    <w:rsid w:val="00751969"/>
    <w:rsid w:val="007540F3"/>
    <w:rsid w:val="00762D9C"/>
    <w:rsid w:val="00763000"/>
    <w:rsid w:val="00767BAC"/>
    <w:rsid w:val="00773779"/>
    <w:rsid w:val="0077497B"/>
    <w:rsid w:val="00775463"/>
    <w:rsid w:val="00775F24"/>
    <w:rsid w:val="0078118E"/>
    <w:rsid w:val="00784F87"/>
    <w:rsid w:val="00787BB9"/>
    <w:rsid w:val="007931ED"/>
    <w:rsid w:val="00793869"/>
    <w:rsid w:val="00796FF0"/>
    <w:rsid w:val="0079735C"/>
    <w:rsid w:val="007978FD"/>
    <w:rsid w:val="007A277E"/>
    <w:rsid w:val="007A3956"/>
    <w:rsid w:val="007A5E29"/>
    <w:rsid w:val="007B053A"/>
    <w:rsid w:val="007B05D9"/>
    <w:rsid w:val="007B1CDA"/>
    <w:rsid w:val="007B4974"/>
    <w:rsid w:val="007C16D5"/>
    <w:rsid w:val="007C1F8D"/>
    <w:rsid w:val="007C22B3"/>
    <w:rsid w:val="007C5A52"/>
    <w:rsid w:val="007D023D"/>
    <w:rsid w:val="007D7BFF"/>
    <w:rsid w:val="007E0328"/>
    <w:rsid w:val="007E6AA0"/>
    <w:rsid w:val="007E7069"/>
    <w:rsid w:val="007E7A4F"/>
    <w:rsid w:val="007F0093"/>
    <w:rsid w:val="007F0DE6"/>
    <w:rsid w:val="0080584F"/>
    <w:rsid w:val="00805AFD"/>
    <w:rsid w:val="00806271"/>
    <w:rsid w:val="00810E54"/>
    <w:rsid w:val="00817E88"/>
    <w:rsid w:val="008231A3"/>
    <w:rsid w:val="00823B09"/>
    <w:rsid w:val="00823E1E"/>
    <w:rsid w:val="00831A0A"/>
    <w:rsid w:val="00832971"/>
    <w:rsid w:val="00834F55"/>
    <w:rsid w:val="008416E5"/>
    <w:rsid w:val="00842312"/>
    <w:rsid w:val="008503DA"/>
    <w:rsid w:val="00855600"/>
    <w:rsid w:val="008578D1"/>
    <w:rsid w:val="00864091"/>
    <w:rsid w:val="008656F9"/>
    <w:rsid w:val="00871A4E"/>
    <w:rsid w:val="00871CB0"/>
    <w:rsid w:val="00871CB7"/>
    <w:rsid w:val="008810C5"/>
    <w:rsid w:val="00881CD6"/>
    <w:rsid w:val="00883201"/>
    <w:rsid w:val="00883D12"/>
    <w:rsid w:val="00885FE0"/>
    <w:rsid w:val="00887F00"/>
    <w:rsid w:val="0089130D"/>
    <w:rsid w:val="00892BFC"/>
    <w:rsid w:val="008938C6"/>
    <w:rsid w:val="008971A3"/>
    <w:rsid w:val="008B3492"/>
    <w:rsid w:val="008B754B"/>
    <w:rsid w:val="008C1401"/>
    <w:rsid w:val="008C1D11"/>
    <w:rsid w:val="008C6B14"/>
    <w:rsid w:val="008C7B36"/>
    <w:rsid w:val="008D0617"/>
    <w:rsid w:val="008D0C8F"/>
    <w:rsid w:val="008D182B"/>
    <w:rsid w:val="008D2710"/>
    <w:rsid w:val="008D44DC"/>
    <w:rsid w:val="008D6F2E"/>
    <w:rsid w:val="008E7DAC"/>
    <w:rsid w:val="00900BF1"/>
    <w:rsid w:val="0090162D"/>
    <w:rsid w:val="009034EA"/>
    <w:rsid w:val="009121E2"/>
    <w:rsid w:val="00912DC4"/>
    <w:rsid w:val="00917B95"/>
    <w:rsid w:val="00921132"/>
    <w:rsid w:val="00921944"/>
    <w:rsid w:val="00924973"/>
    <w:rsid w:val="00932C95"/>
    <w:rsid w:val="00934D71"/>
    <w:rsid w:val="00937579"/>
    <w:rsid w:val="00942241"/>
    <w:rsid w:val="00943DA5"/>
    <w:rsid w:val="00943FBE"/>
    <w:rsid w:val="00946F30"/>
    <w:rsid w:val="00957534"/>
    <w:rsid w:val="00960145"/>
    <w:rsid w:val="00961871"/>
    <w:rsid w:val="009720E5"/>
    <w:rsid w:val="009723FE"/>
    <w:rsid w:val="00973525"/>
    <w:rsid w:val="00986D2F"/>
    <w:rsid w:val="00990036"/>
    <w:rsid w:val="00992451"/>
    <w:rsid w:val="00995147"/>
    <w:rsid w:val="009969B3"/>
    <w:rsid w:val="00996FB0"/>
    <w:rsid w:val="009A0998"/>
    <w:rsid w:val="009B1380"/>
    <w:rsid w:val="009B57C0"/>
    <w:rsid w:val="009B5DE0"/>
    <w:rsid w:val="009C0D21"/>
    <w:rsid w:val="009C160F"/>
    <w:rsid w:val="009C3351"/>
    <w:rsid w:val="009C4CED"/>
    <w:rsid w:val="009D0FCB"/>
    <w:rsid w:val="009D217E"/>
    <w:rsid w:val="009D2E8E"/>
    <w:rsid w:val="009D35A9"/>
    <w:rsid w:val="009D53CF"/>
    <w:rsid w:val="009D6218"/>
    <w:rsid w:val="009D78C8"/>
    <w:rsid w:val="009E35C5"/>
    <w:rsid w:val="009E60BB"/>
    <w:rsid w:val="009F7DD5"/>
    <w:rsid w:val="00A04E04"/>
    <w:rsid w:val="00A05DE7"/>
    <w:rsid w:val="00A106D2"/>
    <w:rsid w:val="00A12D7C"/>
    <w:rsid w:val="00A144C1"/>
    <w:rsid w:val="00A155FD"/>
    <w:rsid w:val="00A16484"/>
    <w:rsid w:val="00A17FF2"/>
    <w:rsid w:val="00A20AC0"/>
    <w:rsid w:val="00A234C0"/>
    <w:rsid w:val="00A259F5"/>
    <w:rsid w:val="00A33F33"/>
    <w:rsid w:val="00A361E7"/>
    <w:rsid w:val="00A4216B"/>
    <w:rsid w:val="00A42B2F"/>
    <w:rsid w:val="00A5473E"/>
    <w:rsid w:val="00A555D1"/>
    <w:rsid w:val="00A558F0"/>
    <w:rsid w:val="00A56325"/>
    <w:rsid w:val="00A6277B"/>
    <w:rsid w:val="00A62E36"/>
    <w:rsid w:val="00A72945"/>
    <w:rsid w:val="00A72FB7"/>
    <w:rsid w:val="00A77C42"/>
    <w:rsid w:val="00A800B3"/>
    <w:rsid w:val="00A838B3"/>
    <w:rsid w:val="00A86EF8"/>
    <w:rsid w:val="00A91981"/>
    <w:rsid w:val="00A948A0"/>
    <w:rsid w:val="00A962C8"/>
    <w:rsid w:val="00A9735F"/>
    <w:rsid w:val="00AA5A3C"/>
    <w:rsid w:val="00AB0386"/>
    <w:rsid w:val="00AB39E0"/>
    <w:rsid w:val="00AC0009"/>
    <w:rsid w:val="00AC0305"/>
    <w:rsid w:val="00AC0F83"/>
    <w:rsid w:val="00AC25BD"/>
    <w:rsid w:val="00AC4B93"/>
    <w:rsid w:val="00AC7C98"/>
    <w:rsid w:val="00AC7F7C"/>
    <w:rsid w:val="00AD3C21"/>
    <w:rsid w:val="00AD63E2"/>
    <w:rsid w:val="00AF29FD"/>
    <w:rsid w:val="00AF3861"/>
    <w:rsid w:val="00B025C9"/>
    <w:rsid w:val="00B04D5A"/>
    <w:rsid w:val="00B07D1A"/>
    <w:rsid w:val="00B14303"/>
    <w:rsid w:val="00B14651"/>
    <w:rsid w:val="00B23F44"/>
    <w:rsid w:val="00B24996"/>
    <w:rsid w:val="00B251EF"/>
    <w:rsid w:val="00B30DB0"/>
    <w:rsid w:val="00B311E4"/>
    <w:rsid w:val="00B32366"/>
    <w:rsid w:val="00B344CB"/>
    <w:rsid w:val="00B51B11"/>
    <w:rsid w:val="00B520DE"/>
    <w:rsid w:val="00B5360A"/>
    <w:rsid w:val="00B61220"/>
    <w:rsid w:val="00B6207B"/>
    <w:rsid w:val="00B67798"/>
    <w:rsid w:val="00B73993"/>
    <w:rsid w:val="00B75577"/>
    <w:rsid w:val="00B76C56"/>
    <w:rsid w:val="00B77140"/>
    <w:rsid w:val="00B80C96"/>
    <w:rsid w:val="00B82AD9"/>
    <w:rsid w:val="00B84D28"/>
    <w:rsid w:val="00B87145"/>
    <w:rsid w:val="00B94054"/>
    <w:rsid w:val="00B9470A"/>
    <w:rsid w:val="00B94BC2"/>
    <w:rsid w:val="00B956B5"/>
    <w:rsid w:val="00B9784E"/>
    <w:rsid w:val="00BA253F"/>
    <w:rsid w:val="00BA6B13"/>
    <w:rsid w:val="00BB5EAB"/>
    <w:rsid w:val="00BB7709"/>
    <w:rsid w:val="00BC394E"/>
    <w:rsid w:val="00BC61A1"/>
    <w:rsid w:val="00BD1437"/>
    <w:rsid w:val="00BD1C47"/>
    <w:rsid w:val="00BE63B8"/>
    <w:rsid w:val="00BE6C0A"/>
    <w:rsid w:val="00BF1D1B"/>
    <w:rsid w:val="00BF4436"/>
    <w:rsid w:val="00BF6302"/>
    <w:rsid w:val="00C03771"/>
    <w:rsid w:val="00C037AE"/>
    <w:rsid w:val="00C1287D"/>
    <w:rsid w:val="00C130BD"/>
    <w:rsid w:val="00C13238"/>
    <w:rsid w:val="00C14B52"/>
    <w:rsid w:val="00C17743"/>
    <w:rsid w:val="00C21FCA"/>
    <w:rsid w:val="00C227A5"/>
    <w:rsid w:val="00C30FAA"/>
    <w:rsid w:val="00C3118C"/>
    <w:rsid w:val="00C3246A"/>
    <w:rsid w:val="00C340FD"/>
    <w:rsid w:val="00C34AFE"/>
    <w:rsid w:val="00C35F61"/>
    <w:rsid w:val="00C363AC"/>
    <w:rsid w:val="00C455EA"/>
    <w:rsid w:val="00C45BCC"/>
    <w:rsid w:val="00C46DE9"/>
    <w:rsid w:val="00C50627"/>
    <w:rsid w:val="00C51401"/>
    <w:rsid w:val="00C5174D"/>
    <w:rsid w:val="00C54379"/>
    <w:rsid w:val="00C6011B"/>
    <w:rsid w:val="00C60369"/>
    <w:rsid w:val="00C61818"/>
    <w:rsid w:val="00C65BEA"/>
    <w:rsid w:val="00C7014C"/>
    <w:rsid w:val="00C85828"/>
    <w:rsid w:val="00C85DFD"/>
    <w:rsid w:val="00C87DE1"/>
    <w:rsid w:val="00C968D7"/>
    <w:rsid w:val="00CA1BF3"/>
    <w:rsid w:val="00CB0CDA"/>
    <w:rsid w:val="00CB209D"/>
    <w:rsid w:val="00CB2F76"/>
    <w:rsid w:val="00CB6452"/>
    <w:rsid w:val="00CC1816"/>
    <w:rsid w:val="00CC4687"/>
    <w:rsid w:val="00CC78C5"/>
    <w:rsid w:val="00CD3997"/>
    <w:rsid w:val="00CD4D70"/>
    <w:rsid w:val="00CD6987"/>
    <w:rsid w:val="00CE060F"/>
    <w:rsid w:val="00CE1CBD"/>
    <w:rsid w:val="00CE7C25"/>
    <w:rsid w:val="00CF03A2"/>
    <w:rsid w:val="00CF07D2"/>
    <w:rsid w:val="00D011FE"/>
    <w:rsid w:val="00D03F67"/>
    <w:rsid w:val="00D068E1"/>
    <w:rsid w:val="00D074F8"/>
    <w:rsid w:val="00D16304"/>
    <w:rsid w:val="00D1683C"/>
    <w:rsid w:val="00D1793E"/>
    <w:rsid w:val="00D20A19"/>
    <w:rsid w:val="00D23743"/>
    <w:rsid w:val="00D24822"/>
    <w:rsid w:val="00D25553"/>
    <w:rsid w:val="00D35D16"/>
    <w:rsid w:val="00D36AF8"/>
    <w:rsid w:val="00D40AB4"/>
    <w:rsid w:val="00D44651"/>
    <w:rsid w:val="00D516C7"/>
    <w:rsid w:val="00D51F49"/>
    <w:rsid w:val="00D61858"/>
    <w:rsid w:val="00D628A7"/>
    <w:rsid w:val="00D65158"/>
    <w:rsid w:val="00D77F5F"/>
    <w:rsid w:val="00D80115"/>
    <w:rsid w:val="00D82FA6"/>
    <w:rsid w:val="00D83767"/>
    <w:rsid w:val="00D8502F"/>
    <w:rsid w:val="00D91DE3"/>
    <w:rsid w:val="00D935AC"/>
    <w:rsid w:val="00DA26D5"/>
    <w:rsid w:val="00DA5B68"/>
    <w:rsid w:val="00DA6DA1"/>
    <w:rsid w:val="00DB3DF8"/>
    <w:rsid w:val="00DB5D06"/>
    <w:rsid w:val="00DB79DD"/>
    <w:rsid w:val="00DC336E"/>
    <w:rsid w:val="00DC5885"/>
    <w:rsid w:val="00DD6C19"/>
    <w:rsid w:val="00DE2E1C"/>
    <w:rsid w:val="00DE5475"/>
    <w:rsid w:val="00DE676A"/>
    <w:rsid w:val="00E008CD"/>
    <w:rsid w:val="00E01519"/>
    <w:rsid w:val="00E01896"/>
    <w:rsid w:val="00E01E54"/>
    <w:rsid w:val="00E05D51"/>
    <w:rsid w:val="00E1323C"/>
    <w:rsid w:val="00E275DB"/>
    <w:rsid w:val="00E330F2"/>
    <w:rsid w:val="00E3482F"/>
    <w:rsid w:val="00E407E8"/>
    <w:rsid w:val="00E4619D"/>
    <w:rsid w:val="00E4643F"/>
    <w:rsid w:val="00E53373"/>
    <w:rsid w:val="00E55AA4"/>
    <w:rsid w:val="00E64F0D"/>
    <w:rsid w:val="00E71DD2"/>
    <w:rsid w:val="00E7218E"/>
    <w:rsid w:val="00E722D6"/>
    <w:rsid w:val="00E7289B"/>
    <w:rsid w:val="00E848A7"/>
    <w:rsid w:val="00E84C77"/>
    <w:rsid w:val="00EA30F7"/>
    <w:rsid w:val="00EA3920"/>
    <w:rsid w:val="00EA45C5"/>
    <w:rsid w:val="00EA473F"/>
    <w:rsid w:val="00EA51F5"/>
    <w:rsid w:val="00EA54CE"/>
    <w:rsid w:val="00EA630A"/>
    <w:rsid w:val="00EB3F55"/>
    <w:rsid w:val="00EB4B37"/>
    <w:rsid w:val="00EB5B0E"/>
    <w:rsid w:val="00EC76BC"/>
    <w:rsid w:val="00ED168F"/>
    <w:rsid w:val="00ED3660"/>
    <w:rsid w:val="00ED6E27"/>
    <w:rsid w:val="00ED70B6"/>
    <w:rsid w:val="00EE270D"/>
    <w:rsid w:val="00EE30B9"/>
    <w:rsid w:val="00EE3B00"/>
    <w:rsid w:val="00EE3C65"/>
    <w:rsid w:val="00EE7723"/>
    <w:rsid w:val="00EF2568"/>
    <w:rsid w:val="00EF68E9"/>
    <w:rsid w:val="00F010E5"/>
    <w:rsid w:val="00F02581"/>
    <w:rsid w:val="00F153FF"/>
    <w:rsid w:val="00F15BF6"/>
    <w:rsid w:val="00F16E12"/>
    <w:rsid w:val="00F258D4"/>
    <w:rsid w:val="00F31EB0"/>
    <w:rsid w:val="00F33928"/>
    <w:rsid w:val="00F35060"/>
    <w:rsid w:val="00F35FF1"/>
    <w:rsid w:val="00F42E79"/>
    <w:rsid w:val="00F43FBF"/>
    <w:rsid w:val="00F45886"/>
    <w:rsid w:val="00F5081E"/>
    <w:rsid w:val="00F54A04"/>
    <w:rsid w:val="00F551A3"/>
    <w:rsid w:val="00F714AD"/>
    <w:rsid w:val="00F71F5A"/>
    <w:rsid w:val="00F76818"/>
    <w:rsid w:val="00F76B15"/>
    <w:rsid w:val="00F76B40"/>
    <w:rsid w:val="00F77E69"/>
    <w:rsid w:val="00F82912"/>
    <w:rsid w:val="00F845AA"/>
    <w:rsid w:val="00F97338"/>
    <w:rsid w:val="00FA1B05"/>
    <w:rsid w:val="00FA3733"/>
    <w:rsid w:val="00FA3FAA"/>
    <w:rsid w:val="00FB1E05"/>
    <w:rsid w:val="00FB257A"/>
    <w:rsid w:val="00FC07CB"/>
    <w:rsid w:val="00FC17F8"/>
    <w:rsid w:val="00FC2FCD"/>
    <w:rsid w:val="00FC3D3C"/>
    <w:rsid w:val="00FD1A40"/>
    <w:rsid w:val="00FF0734"/>
    <w:rsid w:val="00FF0CD8"/>
    <w:rsid w:val="00FF6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1EE"/>
    <w:pPr>
      <w:spacing w:after="160" w:line="259" w:lineRule="auto"/>
    </w:pPr>
  </w:style>
  <w:style w:type="paragraph" w:styleId="Heading1">
    <w:name w:val="heading 1"/>
    <w:basedOn w:val="Normal"/>
    <w:next w:val="Normal"/>
    <w:link w:val="Heading1Char"/>
    <w:uiPriority w:val="9"/>
    <w:qFormat/>
    <w:rsid w:val="00EF2568"/>
    <w:pPr>
      <w:keepNext/>
      <w:keepLines/>
      <w:spacing w:after="0" w:line="48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871CB7"/>
    <w:pPr>
      <w:keepNext/>
      <w:spacing w:after="0" w:line="480" w:lineRule="auto"/>
      <w:outlineLvl w:val="1"/>
    </w:pPr>
    <w:rPr>
      <w:rFonts w:eastAsia="Times New Roman" w:cs="Times New Roman"/>
      <w:b/>
      <w:bCs/>
      <w:iCs/>
      <w:szCs w:val="28"/>
      <w:lang w:val="id-ID"/>
    </w:rPr>
  </w:style>
  <w:style w:type="paragraph" w:styleId="Heading3">
    <w:name w:val="heading 3"/>
    <w:basedOn w:val="Normal"/>
    <w:next w:val="Normal"/>
    <w:link w:val="Heading3Char"/>
    <w:uiPriority w:val="9"/>
    <w:unhideWhenUsed/>
    <w:qFormat/>
    <w:rsid w:val="00365F3B"/>
    <w:pPr>
      <w:keepNext/>
      <w:spacing w:after="0" w:line="480" w:lineRule="auto"/>
      <w:outlineLvl w:val="2"/>
    </w:pPr>
    <w:rPr>
      <w:rFonts w:eastAsia="Times New Roman" w:cs="Times New Roman"/>
      <w:b/>
      <w:bCs/>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568"/>
    <w:rPr>
      <w:rFonts w:eastAsiaTheme="majorEastAsia" w:cstheme="majorBidi"/>
      <w:b/>
      <w:bCs/>
      <w:szCs w:val="28"/>
    </w:rPr>
  </w:style>
  <w:style w:type="character" w:customStyle="1" w:styleId="Heading2Char">
    <w:name w:val="Heading 2 Char"/>
    <w:basedOn w:val="DefaultParagraphFont"/>
    <w:link w:val="Heading2"/>
    <w:uiPriority w:val="9"/>
    <w:rsid w:val="00871CB7"/>
    <w:rPr>
      <w:rFonts w:eastAsia="Times New Roman" w:cs="Times New Roman"/>
      <w:b/>
      <w:bCs/>
      <w:iCs/>
      <w:szCs w:val="28"/>
      <w:lang w:val="id-ID"/>
    </w:rPr>
  </w:style>
  <w:style w:type="character" w:customStyle="1" w:styleId="Heading3Char">
    <w:name w:val="Heading 3 Char"/>
    <w:basedOn w:val="DefaultParagraphFont"/>
    <w:link w:val="Heading3"/>
    <w:uiPriority w:val="9"/>
    <w:rsid w:val="00365F3B"/>
    <w:rPr>
      <w:rFonts w:eastAsia="Times New Roman" w:cs="Times New Roman"/>
      <w:b/>
      <w:bCs/>
      <w:szCs w:val="26"/>
      <w:lang w:val="id-ID"/>
    </w:rPr>
  </w:style>
  <w:style w:type="paragraph" w:styleId="HTMLPreformatted">
    <w:name w:val="HTML Preformatted"/>
    <w:basedOn w:val="Normal"/>
    <w:link w:val="HTMLPreformattedChar"/>
    <w:uiPriority w:val="99"/>
    <w:unhideWhenUsed/>
    <w:rsid w:val="00751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51969"/>
    <w:rPr>
      <w:rFonts w:ascii="Courier New" w:eastAsia="Times New Roman" w:hAnsi="Courier New" w:cs="Courier New"/>
      <w:sz w:val="20"/>
      <w:szCs w:val="20"/>
    </w:rPr>
  </w:style>
  <w:style w:type="paragraph" w:styleId="ListParagraph">
    <w:name w:val="List Paragraph"/>
    <w:basedOn w:val="Normal"/>
    <w:link w:val="ListParagraphChar"/>
    <w:uiPriority w:val="34"/>
    <w:qFormat/>
    <w:rsid w:val="002D4C1D"/>
    <w:pPr>
      <w:ind w:left="720"/>
      <w:contextualSpacing/>
    </w:pPr>
  </w:style>
  <w:style w:type="character" w:customStyle="1" w:styleId="ListParagraphChar">
    <w:name w:val="List Paragraph Char"/>
    <w:link w:val="ListParagraph"/>
    <w:uiPriority w:val="34"/>
    <w:rsid w:val="00175DF6"/>
    <w:rPr>
      <w:lang w:val="id-ID"/>
    </w:rPr>
  </w:style>
  <w:style w:type="paragraph" w:styleId="NormalWeb">
    <w:name w:val="Normal (Web)"/>
    <w:basedOn w:val="Normal"/>
    <w:uiPriority w:val="99"/>
    <w:rsid w:val="00175DF6"/>
    <w:pPr>
      <w:spacing w:before="100" w:beforeAutospacing="1" w:after="100" w:afterAutospacing="1" w:line="240" w:lineRule="auto"/>
    </w:pPr>
    <w:rPr>
      <w:rFonts w:eastAsia="MS Mincho" w:cs="Times New Roman"/>
      <w:color w:val="000000"/>
      <w:szCs w:val="24"/>
      <w:lang w:eastAsia="ja-JP"/>
    </w:rPr>
  </w:style>
  <w:style w:type="paragraph" w:customStyle="1" w:styleId="Default">
    <w:name w:val="Default"/>
    <w:rsid w:val="00B6207B"/>
    <w:pPr>
      <w:autoSpaceDE w:val="0"/>
      <w:autoSpaceDN w:val="0"/>
      <w:adjustRightInd w:val="0"/>
      <w:spacing w:after="0" w:line="240" w:lineRule="auto"/>
    </w:pPr>
    <w:rPr>
      <w:rFonts w:cs="Times New Roman"/>
      <w:color w:val="000000"/>
      <w:szCs w:val="24"/>
    </w:rPr>
  </w:style>
  <w:style w:type="paragraph" w:styleId="BalloonText">
    <w:name w:val="Balloon Text"/>
    <w:basedOn w:val="Normal"/>
    <w:link w:val="BalloonTextChar"/>
    <w:uiPriority w:val="99"/>
    <w:semiHidden/>
    <w:unhideWhenUsed/>
    <w:rsid w:val="00B31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1E4"/>
    <w:rPr>
      <w:rFonts w:ascii="Tahoma" w:hAnsi="Tahoma" w:cs="Tahoma"/>
      <w:sz w:val="16"/>
      <w:szCs w:val="16"/>
      <w:lang w:val="id-ID"/>
    </w:rPr>
  </w:style>
  <w:style w:type="table" w:customStyle="1" w:styleId="TableGrid1">
    <w:name w:val="Table Grid1"/>
    <w:basedOn w:val="TableNormal"/>
    <w:next w:val="TableGrid"/>
    <w:uiPriority w:val="59"/>
    <w:rsid w:val="00CC4687"/>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125EC5"/>
    <w:pPr>
      <w:spacing w:after="0" w:line="240" w:lineRule="auto"/>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FFFFFF" w:themeFill="background1"/>
    </w:tcPr>
  </w:style>
  <w:style w:type="character" w:styleId="PlaceholderText">
    <w:name w:val="Placeholder Text"/>
    <w:basedOn w:val="DefaultParagraphFont"/>
    <w:uiPriority w:val="99"/>
    <w:semiHidden/>
    <w:rsid w:val="00A4216B"/>
    <w:rPr>
      <w:color w:val="808080"/>
    </w:rPr>
  </w:style>
  <w:style w:type="character" w:styleId="Hyperlink">
    <w:name w:val="Hyperlink"/>
    <w:basedOn w:val="DefaultParagraphFont"/>
    <w:uiPriority w:val="99"/>
    <w:unhideWhenUsed/>
    <w:rsid w:val="00DE2E1C"/>
    <w:rPr>
      <w:color w:val="0000FF"/>
      <w:u w:val="single"/>
    </w:rPr>
  </w:style>
  <w:style w:type="paragraph" w:styleId="Header">
    <w:name w:val="header"/>
    <w:basedOn w:val="Normal"/>
    <w:link w:val="HeaderChar"/>
    <w:uiPriority w:val="99"/>
    <w:unhideWhenUsed/>
    <w:rsid w:val="00C227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7A5"/>
  </w:style>
  <w:style w:type="paragraph" w:styleId="Footer">
    <w:name w:val="footer"/>
    <w:basedOn w:val="Normal"/>
    <w:link w:val="FooterChar"/>
    <w:uiPriority w:val="99"/>
    <w:unhideWhenUsed/>
    <w:rsid w:val="00C227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7A5"/>
  </w:style>
  <w:style w:type="character" w:customStyle="1" w:styleId="apple-converted-space">
    <w:name w:val="apple-converted-space"/>
    <w:rsid w:val="00EF2568"/>
  </w:style>
  <w:style w:type="character" w:styleId="Strong">
    <w:name w:val="Strong"/>
    <w:uiPriority w:val="22"/>
    <w:qFormat/>
    <w:rsid w:val="00EF2568"/>
    <w:rPr>
      <w:b/>
      <w:bCs/>
    </w:rPr>
  </w:style>
  <w:style w:type="paragraph" w:styleId="Caption">
    <w:name w:val="caption"/>
    <w:basedOn w:val="Normal"/>
    <w:next w:val="Normal"/>
    <w:uiPriority w:val="35"/>
    <w:unhideWhenUsed/>
    <w:qFormat/>
    <w:rsid w:val="00EF2568"/>
    <w:pPr>
      <w:spacing w:after="0" w:line="240" w:lineRule="auto"/>
    </w:pPr>
    <w:rPr>
      <w:rFonts w:eastAsia="Times New Roman" w:cs="Times New Roman"/>
      <w:b/>
      <w:bCs/>
      <w:sz w:val="20"/>
      <w:szCs w:val="20"/>
    </w:rPr>
  </w:style>
  <w:style w:type="paragraph" w:styleId="TOCHeading">
    <w:name w:val="TOC Heading"/>
    <w:basedOn w:val="Heading1"/>
    <w:next w:val="Normal"/>
    <w:uiPriority w:val="39"/>
    <w:unhideWhenUsed/>
    <w:qFormat/>
    <w:rsid w:val="00EF2568"/>
    <w:pPr>
      <w:jc w:val="left"/>
      <w:outlineLvl w:val="9"/>
    </w:pPr>
    <w:rPr>
      <w:rFonts w:eastAsia="Times New Roman" w:cs="Times New Roman"/>
      <w:b w:val="0"/>
      <w:bCs w:val="0"/>
      <w:color w:val="2E74B5"/>
      <w:szCs w:val="32"/>
    </w:rPr>
  </w:style>
  <w:style w:type="paragraph" w:styleId="TOC1">
    <w:name w:val="toc 1"/>
    <w:basedOn w:val="Normal"/>
    <w:next w:val="Normal"/>
    <w:autoRedefine/>
    <w:uiPriority w:val="39"/>
    <w:unhideWhenUsed/>
    <w:rsid w:val="00C35F61"/>
    <w:pPr>
      <w:tabs>
        <w:tab w:val="left" w:pos="426"/>
        <w:tab w:val="right" w:leader="dot" w:pos="7927"/>
      </w:tabs>
      <w:spacing w:after="0" w:line="480" w:lineRule="auto"/>
      <w:ind w:left="426" w:hanging="426"/>
    </w:pPr>
    <w:rPr>
      <w:rFonts w:eastAsia="Times New Roman" w:cs="Times New Roman"/>
      <w:b/>
      <w:noProof/>
      <w:szCs w:val="24"/>
    </w:rPr>
  </w:style>
  <w:style w:type="paragraph" w:styleId="TOC2">
    <w:name w:val="toc 2"/>
    <w:basedOn w:val="Normal"/>
    <w:next w:val="Normal"/>
    <w:autoRedefine/>
    <w:uiPriority w:val="39"/>
    <w:unhideWhenUsed/>
    <w:rsid w:val="00252A6A"/>
    <w:pPr>
      <w:tabs>
        <w:tab w:val="left" w:pos="426"/>
        <w:tab w:val="right" w:leader="dot" w:pos="7927"/>
      </w:tabs>
      <w:spacing w:after="0" w:line="480" w:lineRule="auto"/>
      <w:ind w:left="426" w:hanging="426"/>
    </w:pPr>
    <w:rPr>
      <w:rFonts w:ascii="Calibri" w:eastAsia="Calibri" w:hAnsi="Calibri" w:cs="Times New Roman"/>
      <w:sz w:val="22"/>
      <w:lang w:val="id-ID"/>
    </w:rPr>
  </w:style>
  <w:style w:type="paragraph" w:styleId="TOC3">
    <w:name w:val="toc 3"/>
    <w:basedOn w:val="Normal"/>
    <w:next w:val="Normal"/>
    <w:autoRedefine/>
    <w:uiPriority w:val="39"/>
    <w:unhideWhenUsed/>
    <w:rsid w:val="00252A6A"/>
    <w:pPr>
      <w:tabs>
        <w:tab w:val="right" w:leader="dot" w:pos="7927"/>
      </w:tabs>
      <w:spacing w:after="0" w:line="480" w:lineRule="auto"/>
      <w:ind w:left="851" w:hanging="426"/>
    </w:pPr>
    <w:rPr>
      <w:rFonts w:ascii="Calibri" w:eastAsia="Calibri" w:hAnsi="Calibri" w:cs="Times New Roman"/>
      <w:sz w:val="22"/>
      <w:lang w:val="id-ID"/>
    </w:rPr>
  </w:style>
  <w:style w:type="paragraph" w:styleId="TableofFigures">
    <w:name w:val="table of figures"/>
    <w:basedOn w:val="Normal"/>
    <w:next w:val="Normal"/>
    <w:uiPriority w:val="99"/>
    <w:unhideWhenUsed/>
    <w:rsid w:val="00EF2568"/>
    <w:pPr>
      <w:spacing w:after="0" w:line="480" w:lineRule="auto"/>
    </w:pPr>
    <w:rPr>
      <w:rFonts w:eastAsia="Calibri" w:cs="Times New Roman"/>
      <w:lang w:val="id-ID"/>
    </w:rPr>
  </w:style>
  <w:style w:type="paragraph" w:customStyle="1" w:styleId="Style2">
    <w:name w:val="Style2"/>
    <w:basedOn w:val="Heading1"/>
    <w:link w:val="Style2Char"/>
    <w:qFormat/>
    <w:rsid w:val="00787BB9"/>
    <w:pPr>
      <w:keepLines w:val="0"/>
      <w:spacing w:before="100" w:after="300" w:line="240" w:lineRule="auto"/>
    </w:pPr>
    <w:rPr>
      <w:rFonts w:eastAsia="Times New Roman" w:cs="Times New Roman"/>
      <w:color w:val="2E74B5"/>
      <w:kern w:val="32"/>
      <w:sz w:val="28"/>
      <w:szCs w:val="32"/>
    </w:rPr>
  </w:style>
  <w:style w:type="character" w:customStyle="1" w:styleId="Style2Char">
    <w:name w:val="Style2 Char"/>
    <w:link w:val="Style2"/>
    <w:rsid w:val="00787BB9"/>
    <w:rPr>
      <w:rFonts w:eastAsia="Times New Roman" w:cs="Times New Roman"/>
      <w:b/>
      <w:bCs/>
      <w:color w:val="2E74B5"/>
      <w:kern w:val="32"/>
      <w:sz w:val="28"/>
      <w:szCs w:val="32"/>
    </w:rPr>
  </w:style>
  <w:style w:type="table" w:customStyle="1" w:styleId="TableGrid31">
    <w:name w:val="Table Grid31"/>
    <w:basedOn w:val="TableNormal"/>
    <w:uiPriority w:val="59"/>
    <w:rsid w:val="00787BB9"/>
    <w:pPr>
      <w:spacing w:after="0" w:line="240" w:lineRule="auto"/>
    </w:pPr>
    <w:rPr>
      <w:rFonts w:ascii="Calibri" w:eastAsia="Calibri" w:hAnsi="Calibri" w:cs="Times New Roman"/>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87BB9"/>
    <w:pPr>
      <w:spacing w:after="0" w:line="240" w:lineRule="auto"/>
    </w:pPr>
    <w:rPr>
      <w:rFonts w:ascii="Calibri" w:eastAsia="Calibri" w:hAnsi="Calibri" w:cs="Times New Roman"/>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87BB9"/>
    <w:pPr>
      <w:spacing w:after="0" w:line="240" w:lineRule="auto"/>
    </w:pPr>
    <w:rPr>
      <w:rFonts w:ascii="Calibri" w:eastAsia="Calibri" w:hAnsi="Calibri" w:cs="Times New Roman"/>
      <w:sz w:val="22"/>
      <w:lang w:val="id-ID"/>
    </w:rPr>
  </w:style>
  <w:style w:type="table" w:customStyle="1" w:styleId="TableGrid5">
    <w:name w:val="Table Grid5"/>
    <w:basedOn w:val="TableNormal"/>
    <w:next w:val="TableGrid"/>
    <w:uiPriority w:val="59"/>
    <w:rsid w:val="00787BB9"/>
    <w:pPr>
      <w:spacing w:after="0" w:line="240" w:lineRule="auto"/>
    </w:pPr>
    <w:rPr>
      <w:rFonts w:ascii="Calibri" w:eastAsia="Calibri" w:hAnsi="Calibri" w:cs="Times New Roman"/>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1EE"/>
    <w:pPr>
      <w:spacing w:after="160" w:line="259" w:lineRule="auto"/>
    </w:pPr>
  </w:style>
  <w:style w:type="paragraph" w:styleId="Heading1">
    <w:name w:val="heading 1"/>
    <w:basedOn w:val="Normal"/>
    <w:next w:val="Normal"/>
    <w:link w:val="Heading1Char"/>
    <w:uiPriority w:val="9"/>
    <w:qFormat/>
    <w:rsid w:val="00EF2568"/>
    <w:pPr>
      <w:keepNext/>
      <w:keepLines/>
      <w:spacing w:after="0" w:line="48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871CB7"/>
    <w:pPr>
      <w:keepNext/>
      <w:spacing w:after="0" w:line="480" w:lineRule="auto"/>
      <w:outlineLvl w:val="1"/>
    </w:pPr>
    <w:rPr>
      <w:rFonts w:eastAsia="Times New Roman" w:cs="Times New Roman"/>
      <w:b/>
      <w:bCs/>
      <w:iCs/>
      <w:szCs w:val="28"/>
      <w:lang w:val="id-ID"/>
    </w:rPr>
  </w:style>
  <w:style w:type="paragraph" w:styleId="Heading3">
    <w:name w:val="heading 3"/>
    <w:basedOn w:val="Normal"/>
    <w:next w:val="Normal"/>
    <w:link w:val="Heading3Char"/>
    <w:uiPriority w:val="9"/>
    <w:unhideWhenUsed/>
    <w:qFormat/>
    <w:rsid w:val="00365F3B"/>
    <w:pPr>
      <w:keepNext/>
      <w:spacing w:after="0" w:line="480" w:lineRule="auto"/>
      <w:outlineLvl w:val="2"/>
    </w:pPr>
    <w:rPr>
      <w:rFonts w:eastAsia="Times New Roman" w:cs="Times New Roman"/>
      <w:b/>
      <w:bCs/>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568"/>
    <w:rPr>
      <w:rFonts w:eastAsiaTheme="majorEastAsia" w:cstheme="majorBidi"/>
      <w:b/>
      <w:bCs/>
      <w:szCs w:val="28"/>
    </w:rPr>
  </w:style>
  <w:style w:type="character" w:customStyle="1" w:styleId="Heading2Char">
    <w:name w:val="Heading 2 Char"/>
    <w:basedOn w:val="DefaultParagraphFont"/>
    <w:link w:val="Heading2"/>
    <w:uiPriority w:val="9"/>
    <w:rsid w:val="00871CB7"/>
    <w:rPr>
      <w:rFonts w:eastAsia="Times New Roman" w:cs="Times New Roman"/>
      <w:b/>
      <w:bCs/>
      <w:iCs/>
      <w:szCs w:val="28"/>
      <w:lang w:val="id-ID"/>
    </w:rPr>
  </w:style>
  <w:style w:type="character" w:customStyle="1" w:styleId="Heading3Char">
    <w:name w:val="Heading 3 Char"/>
    <w:basedOn w:val="DefaultParagraphFont"/>
    <w:link w:val="Heading3"/>
    <w:uiPriority w:val="9"/>
    <w:rsid w:val="00365F3B"/>
    <w:rPr>
      <w:rFonts w:eastAsia="Times New Roman" w:cs="Times New Roman"/>
      <w:b/>
      <w:bCs/>
      <w:szCs w:val="26"/>
      <w:lang w:val="id-ID"/>
    </w:rPr>
  </w:style>
  <w:style w:type="paragraph" w:styleId="HTMLPreformatted">
    <w:name w:val="HTML Preformatted"/>
    <w:basedOn w:val="Normal"/>
    <w:link w:val="HTMLPreformattedChar"/>
    <w:uiPriority w:val="99"/>
    <w:unhideWhenUsed/>
    <w:rsid w:val="00751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51969"/>
    <w:rPr>
      <w:rFonts w:ascii="Courier New" w:eastAsia="Times New Roman" w:hAnsi="Courier New" w:cs="Courier New"/>
      <w:sz w:val="20"/>
      <w:szCs w:val="20"/>
    </w:rPr>
  </w:style>
  <w:style w:type="paragraph" w:styleId="ListParagraph">
    <w:name w:val="List Paragraph"/>
    <w:basedOn w:val="Normal"/>
    <w:link w:val="ListParagraphChar"/>
    <w:uiPriority w:val="34"/>
    <w:qFormat/>
    <w:rsid w:val="002D4C1D"/>
    <w:pPr>
      <w:ind w:left="720"/>
      <w:contextualSpacing/>
    </w:pPr>
  </w:style>
  <w:style w:type="character" w:customStyle="1" w:styleId="ListParagraphChar">
    <w:name w:val="List Paragraph Char"/>
    <w:link w:val="ListParagraph"/>
    <w:uiPriority w:val="34"/>
    <w:rsid w:val="00175DF6"/>
    <w:rPr>
      <w:lang w:val="id-ID"/>
    </w:rPr>
  </w:style>
  <w:style w:type="paragraph" w:styleId="NormalWeb">
    <w:name w:val="Normal (Web)"/>
    <w:basedOn w:val="Normal"/>
    <w:uiPriority w:val="99"/>
    <w:rsid w:val="00175DF6"/>
    <w:pPr>
      <w:spacing w:before="100" w:beforeAutospacing="1" w:after="100" w:afterAutospacing="1" w:line="240" w:lineRule="auto"/>
    </w:pPr>
    <w:rPr>
      <w:rFonts w:eastAsia="MS Mincho" w:cs="Times New Roman"/>
      <w:color w:val="000000"/>
      <w:szCs w:val="24"/>
      <w:lang w:eastAsia="ja-JP"/>
    </w:rPr>
  </w:style>
  <w:style w:type="paragraph" w:customStyle="1" w:styleId="Default">
    <w:name w:val="Default"/>
    <w:rsid w:val="00B6207B"/>
    <w:pPr>
      <w:autoSpaceDE w:val="0"/>
      <w:autoSpaceDN w:val="0"/>
      <w:adjustRightInd w:val="0"/>
      <w:spacing w:after="0" w:line="240" w:lineRule="auto"/>
    </w:pPr>
    <w:rPr>
      <w:rFonts w:cs="Times New Roman"/>
      <w:color w:val="000000"/>
      <w:szCs w:val="24"/>
    </w:rPr>
  </w:style>
  <w:style w:type="paragraph" w:styleId="BalloonText">
    <w:name w:val="Balloon Text"/>
    <w:basedOn w:val="Normal"/>
    <w:link w:val="BalloonTextChar"/>
    <w:uiPriority w:val="99"/>
    <w:semiHidden/>
    <w:unhideWhenUsed/>
    <w:rsid w:val="00B31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1E4"/>
    <w:rPr>
      <w:rFonts w:ascii="Tahoma" w:hAnsi="Tahoma" w:cs="Tahoma"/>
      <w:sz w:val="16"/>
      <w:szCs w:val="16"/>
      <w:lang w:val="id-ID"/>
    </w:rPr>
  </w:style>
  <w:style w:type="table" w:customStyle="1" w:styleId="TableGrid1">
    <w:name w:val="Table Grid1"/>
    <w:basedOn w:val="TableNormal"/>
    <w:next w:val="TableGrid"/>
    <w:uiPriority w:val="59"/>
    <w:rsid w:val="00CC4687"/>
    <w:pPr>
      <w:spacing w:after="0" w:line="240" w:lineRule="auto"/>
    </w:pPr>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125EC5"/>
    <w:pPr>
      <w:spacing w:after="0" w:line="240" w:lineRule="auto"/>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cPr>
      <w:shd w:val="clear" w:color="auto" w:fill="FFFFFF" w:themeFill="background1"/>
    </w:tcPr>
  </w:style>
  <w:style w:type="character" w:styleId="PlaceholderText">
    <w:name w:val="Placeholder Text"/>
    <w:basedOn w:val="DefaultParagraphFont"/>
    <w:uiPriority w:val="99"/>
    <w:semiHidden/>
    <w:rsid w:val="00A4216B"/>
    <w:rPr>
      <w:color w:val="808080"/>
    </w:rPr>
  </w:style>
  <w:style w:type="character" w:styleId="Hyperlink">
    <w:name w:val="Hyperlink"/>
    <w:basedOn w:val="DefaultParagraphFont"/>
    <w:uiPriority w:val="99"/>
    <w:unhideWhenUsed/>
    <w:rsid w:val="00DE2E1C"/>
    <w:rPr>
      <w:color w:val="0000FF"/>
      <w:u w:val="single"/>
    </w:rPr>
  </w:style>
  <w:style w:type="paragraph" w:styleId="Header">
    <w:name w:val="header"/>
    <w:basedOn w:val="Normal"/>
    <w:link w:val="HeaderChar"/>
    <w:uiPriority w:val="99"/>
    <w:unhideWhenUsed/>
    <w:rsid w:val="00C227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7A5"/>
  </w:style>
  <w:style w:type="paragraph" w:styleId="Footer">
    <w:name w:val="footer"/>
    <w:basedOn w:val="Normal"/>
    <w:link w:val="FooterChar"/>
    <w:uiPriority w:val="99"/>
    <w:unhideWhenUsed/>
    <w:rsid w:val="00C227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7A5"/>
  </w:style>
  <w:style w:type="character" w:customStyle="1" w:styleId="apple-converted-space">
    <w:name w:val="apple-converted-space"/>
    <w:rsid w:val="00EF2568"/>
  </w:style>
  <w:style w:type="character" w:styleId="Strong">
    <w:name w:val="Strong"/>
    <w:uiPriority w:val="22"/>
    <w:qFormat/>
    <w:rsid w:val="00EF2568"/>
    <w:rPr>
      <w:b/>
      <w:bCs/>
    </w:rPr>
  </w:style>
  <w:style w:type="paragraph" w:styleId="Caption">
    <w:name w:val="caption"/>
    <w:basedOn w:val="Normal"/>
    <w:next w:val="Normal"/>
    <w:uiPriority w:val="35"/>
    <w:unhideWhenUsed/>
    <w:qFormat/>
    <w:rsid w:val="00EF2568"/>
    <w:pPr>
      <w:spacing w:after="0" w:line="240" w:lineRule="auto"/>
    </w:pPr>
    <w:rPr>
      <w:rFonts w:eastAsia="Times New Roman" w:cs="Times New Roman"/>
      <w:b/>
      <w:bCs/>
      <w:sz w:val="20"/>
      <w:szCs w:val="20"/>
    </w:rPr>
  </w:style>
  <w:style w:type="paragraph" w:styleId="TOCHeading">
    <w:name w:val="TOC Heading"/>
    <w:basedOn w:val="Heading1"/>
    <w:next w:val="Normal"/>
    <w:uiPriority w:val="39"/>
    <w:unhideWhenUsed/>
    <w:qFormat/>
    <w:rsid w:val="00EF2568"/>
    <w:pPr>
      <w:jc w:val="left"/>
      <w:outlineLvl w:val="9"/>
    </w:pPr>
    <w:rPr>
      <w:rFonts w:eastAsia="Times New Roman" w:cs="Times New Roman"/>
      <w:b w:val="0"/>
      <w:bCs w:val="0"/>
      <w:color w:val="2E74B5"/>
      <w:szCs w:val="32"/>
    </w:rPr>
  </w:style>
  <w:style w:type="paragraph" w:styleId="TOC1">
    <w:name w:val="toc 1"/>
    <w:basedOn w:val="Normal"/>
    <w:next w:val="Normal"/>
    <w:autoRedefine/>
    <w:uiPriority w:val="39"/>
    <w:unhideWhenUsed/>
    <w:rsid w:val="00C35F61"/>
    <w:pPr>
      <w:tabs>
        <w:tab w:val="left" w:pos="426"/>
        <w:tab w:val="right" w:leader="dot" w:pos="7927"/>
      </w:tabs>
      <w:spacing w:after="0" w:line="480" w:lineRule="auto"/>
      <w:ind w:left="426" w:hanging="426"/>
    </w:pPr>
    <w:rPr>
      <w:rFonts w:eastAsia="Times New Roman" w:cs="Times New Roman"/>
      <w:b/>
      <w:noProof/>
      <w:szCs w:val="24"/>
    </w:rPr>
  </w:style>
  <w:style w:type="paragraph" w:styleId="TOC2">
    <w:name w:val="toc 2"/>
    <w:basedOn w:val="Normal"/>
    <w:next w:val="Normal"/>
    <w:autoRedefine/>
    <w:uiPriority w:val="39"/>
    <w:unhideWhenUsed/>
    <w:rsid w:val="00252A6A"/>
    <w:pPr>
      <w:tabs>
        <w:tab w:val="left" w:pos="426"/>
        <w:tab w:val="right" w:leader="dot" w:pos="7927"/>
      </w:tabs>
      <w:spacing w:after="0" w:line="480" w:lineRule="auto"/>
      <w:ind w:left="426" w:hanging="426"/>
    </w:pPr>
    <w:rPr>
      <w:rFonts w:ascii="Calibri" w:eastAsia="Calibri" w:hAnsi="Calibri" w:cs="Times New Roman"/>
      <w:sz w:val="22"/>
      <w:lang w:val="id-ID"/>
    </w:rPr>
  </w:style>
  <w:style w:type="paragraph" w:styleId="TOC3">
    <w:name w:val="toc 3"/>
    <w:basedOn w:val="Normal"/>
    <w:next w:val="Normal"/>
    <w:autoRedefine/>
    <w:uiPriority w:val="39"/>
    <w:unhideWhenUsed/>
    <w:rsid w:val="00252A6A"/>
    <w:pPr>
      <w:tabs>
        <w:tab w:val="right" w:leader="dot" w:pos="7927"/>
      </w:tabs>
      <w:spacing w:after="0" w:line="480" w:lineRule="auto"/>
      <w:ind w:left="851" w:hanging="426"/>
    </w:pPr>
    <w:rPr>
      <w:rFonts w:ascii="Calibri" w:eastAsia="Calibri" w:hAnsi="Calibri" w:cs="Times New Roman"/>
      <w:sz w:val="22"/>
      <w:lang w:val="id-ID"/>
    </w:rPr>
  </w:style>
  <w:style w:type="paragraph" w:styleId="TableofFigures">
    <w:name w:val="table of figures"/>
    <w:basedOn w:val="Normal"/>
    <w:next w:val="Normal"/>
    <w:uiPriority w:val="99"/>
    <w:unhideWhenUsed/>
    <w:rsid w:val="00EF2568"/>
    <w:pPr>
      <w:spacing w:after="0" w:line="480" w:lineRule="auto"/>
    </w:pPr>
    <w:rPr>
      <w:rFonts w:eastAsia="Calibri" w:cs="Times New Roman"/>
      <w:lang w:val="id-ID"/>
    </w:rPr>
  </w:style>
  <w:style w:type="paragraph" w:customStyle="1" w:styleId="Style2">
    <w:name w:val="Style2"/>
    <w:basedOn w:val="Heading1"/>
    <w:link w:val="Style2Char"/>
    <w:qFormat/>
    <w:rsid w:val="00787BB9"/>
    <w:pPr>
      <w:keepLines w:val="0"/>
      <w:spacing w:before="100" w:after="300" w:line="240" w:lineRule="auto"/>
    </w:pPr>
    <w:rPr>
      <w:rFonts w:eastAsia="Times New Roman" w:cs="Times New Roman"/>
      <w:color w:val="2E74B5"/>
      <w:kern w:val="32"/>
      <w:sz w:val="28"/>
      <w:szCs w:val="32"/>
    </w:rPr>
  </w:style>
  <w:style w:type="character" w:customStyle="1" w:styleId="Style2Char">
    <w:name w:val="Style2 Char"/>
    <w:link w:val="Style2"/>
    <w:rsid w:val="00787BB9"/>
    <w:rPr>
      <w:rFonts w:eastAsia="Times New Roman" w:cs="Times New Roman"/>
      <w:b/>
      <w:bCs/>
      <w:color w:val="2E74B5"/>
      <w:kern w:val="32"/>
      <w:sz w:val="28"/>
      <w:szCs w:val="32"/>
    </w:rPr>
  </w:style>
  <w:style w:type="table" w:customStyle="1" w:styleId="TableGrid31">
    <w:name w:val="Table Grid31"/>
    <w:basedOn w:val="TableNormal"/>
    <w:uiPriority w:val="59"/>
    <w:rsid w:val="00787BB9"/>
    <w:pPr>
      <w:spacing w:after="0" w:line="240" w:lineRule="auto"/>
    </w:pPr>
    <w:rPr>
      <w:rFonts w:ascii="Calibri" w:eastAsia="Calibri" w:hAnsi="Calibri" w:cs="Times New Roman"/>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87BB9"/>
    <w:pPr>
      <w:spacing w:after="0" w:line="240" w:lineRule="auto"/>
    </w:pPr>
    <w:rPr>
      <w:rFonts w:ascii="Calibri" w:eastAsia="Calibri" w:hAnsi="Calibri" w:cs="Times New Roman"/>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87BB9"/>
    <w:pPr>
      <w:spacing w:after="0" w:line="240" w:lineRule="auto"/>
    </w:pPr>
    <w:rPr>
      <w:rFonts w:ascii="Calibri" w:eastAsia="Calibri" w:hAnsi="Calibri" w:cs="Times New Roman"/>
      <w:sz w:val="22"/>
      <w:lang w:val="id-ID"/>
    </w:rPr>
  </w:style>
  <w:style w:type="table" w:customStyle="1" w:styleId="TableGrid5">
    <w:name w:val="Table Grid5"/>
    <w:basedOn w:val="TableNormal"/>
    <w:next w:val="TableGrid"/>
    <w:uiPriority w:val="59"/>
    <w:rsid w:val="00787BB9"/>
    <w:pPr>
      <w:spacing w:after="0" w:line="240" w:lineRule="auto"/>
    </w:pPr>
    <w:rPr>
      <w:rFonts w:ascii="Calibri" w:eastAsia="Calibri" w:hAnsi="Calibri" w:cs="Times New Roman"/>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9716">
      <w:bodyDiv w:val="1"/>
      <w:marLeft w:val="0"/>
      <w:marRight w:val="0"/>
      <w:marTop w:val="0"/>
      <w:marBottom w:val="0"/>
      <w:divBdr>
        <w:top w:val="none" w:sz="0" w:space="0" w:color="auto"/>
        <w:left w:val="none" w:sz="0" w:space="0" w:color="auto"/>
        <w:bottom w:val="none" w:sz="0" w:space="0" w:color="auto"/>
        <w:right w:val="none" w:sz="0" w:space="0" w:color="auto"/>
      </w:divBdr>
    </w:div>
    <w:div w:id="53894340">
      <w:bodyDiv w:val="1"/>
      <w:marLeft w:val="0"/>
      <w:marRight w:val="0"/>
      <w:marTop w:val="0"/>
      <w:marBottom w:val="0"/>
      <w:divBdr>
        <w:top w:val="none" w:sz="0" w:space="0" w:color="auto"/>
        <w:left w:val="none" w:sz="0" w:space="0" w:color="auto"/>
        <w:bottom w:val="none" w:sz="0" w:space="0" w:color="auto"/>
        <w:right w:val="none" w:sz="0" w:space="0" w:color="auto"/>
      </w:divBdr>
    </w:div>
    <w:div w:id="134638696">
      <w:bodyDiv w:val="1"/>
      <w:marLeft w:val="0"/>
      <w:marRight w:val="0"/>
      <w:marTop w:val="0"/>
      <w:marBottom w:val="0"/>
      <w:divBdr>
        <w:top w:val="none" w:sz="0" w:space="0" w:color="auto"/>
        <w:left w:val="none" w:sz="0" w:space="0" w:color="auto"/>
        <w:bottom w:val="none" w:sz="0" w:space="0" w:color="auto"/>
        <w:right w:val="none" w:sz="0" w:space="0" w:color="auto"/>
      </w:divBdr>
    </w:div>
    <w:div w:id="149103040">
      <w:bodyDiv w:val="1"/>
      <w:marLeft w:val="0"/>
      <w:marRight w:val="0"/>
      <w:marTop w:val="0"/>
      <w:marBottom w:val="0"/>
      <w:divBdr>
        <w:top w:val="none" w:sz="0" w:space="0" w:color="auto"/>
        <w:left w:val="none" w:sz="0" w:space="0" w:color="auto"/>
        <w:bottom w:val="none" w:sz="0" w:space="0" w:color="auto"/>
        <w:right w:val="none" w:sz="0" w:space="0" w:color="auto"/>
      </w:divBdr>
    </w:div>
    <w:div w:id="272827336">
      <w:bodyDiv w:val="1"/>
      <w:marLeft w:val="0"/>
      <w:marRight w:val="0"/>
      <w:marTop w:val="0"/>
      <w:marBottom w:val="0"/>
      <w:divBdr>
        <w:top w:val="none" w:sz="0" w:space="0" w:color="auto"/>
        <w:left w:val="none" w:sz="0" w:space="0" w:color="auto"/>
        <w:bottom w:val="none" w:sz="0" w:space="0" w:color="auto"/>
        <w:right w:val="none" w:sz="0" w:space="0" w:color="auto"/>
      </w:divBdr>
    </w:div>
    <w:div w:id="422990944">
      <w:bodyDiv w:val="1"/>
      <w:marLeft w:val="0"/>
      <w:marRight w:val="0"/>
      <w:marTop w:val="0"/>
      <w:marBottom w:val="0"/>
      <w:divBdr>
        <w:top w:val="none" w:sz="0" w:space="0" w:color="auto"/>
        <w:left w:val="none" w:sz="0" w:space="0" w:color="auto"/>
        <w:bottom w:val="none" w:sz="0" w:space="0" w:color="auto"/>
        <w:right w:val="none" w:sz="0" w:space="0" w:color="auto"/>
      </w:divBdr>
      <w:divsChild>
        <w:div w:id="1842695878">
          <w:marLeft w:val="0"/>
          <w:marRight w:val="0"/>
          <w:marTop w:val="0"/>
          <w:marBottom w:val="0"/>
          <w:divBdr>
            <w:top w:val="none" w:sz="0" w:space="0" w:color="auto"/>
            <w:left w:val="none" w:sz="0" w:space="0" w:color="auto"/>
            <w:bottom w:val="none" w:sz="0" w:space="0" w:color="auto"/>
            <w:right w:val="none" w:sz="0" w:space="0" w:color="auto"/>
          </w:divBdr>
        </w:div>
        <w:div w:id="2082869733">
          <w:marLeft w:val="0"/>
          <w:marRight w:val="0"/>
          <w:marTop w:val="0"/>
          <w:marBottom w:val="0"/>
          <w:divBdr>
            <w:top w:val="none" w:sz="0" w:space="0" w:color="auto"/>
            <w:left w:val="none" w:sz="0" w:space="0" w:color="auto"/>
            <w:bottom w:val="none" w:sz="0" w:space="0" w:color="auto"/>
            <w:right w:val="none" w:sz="0" w:space="0" w:color="auto"/>
          </w:divBdr>
          <w:divsChild>
            <w:div w:id="198639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1939">
      <w:bodyDiv w:val="1"/>
      <w:marLeft w:val="0"/>
      <w:marRight w:val="0"/>
      <w:marTop w:val="0"/>
      <w:marBottom w:val="0"/>
      <w:divBdr>
        <w:top w:val="none" w:sz="0" w:space="0" w:color="auto"/>
        <w:left w:val="none" w:sz="0" w:space="0" w:color="auto"/>
        <w:bottom w:val="none" w:sz="0" w:space="0" w:color="auto"/>
        <w:right w:val="none" w:sz="0" w:space="0" w:color="auto"/>
      </w:divBdr>
    </w:div>
    <w:div w:id="635112642">
      <w:bodyDiv w:val="1"/>
      <w:marLeft w:val="0"/>
      <w:marRight w:val="0"/>
      <w:marTop w:val="0"/>
      <w:marBottom w:val="0"/>
      <w:divBdr>
        <w:top w:val="none" w:sz="0" w:space="0" w:color="auto"/>
        <w:left w:val="none" w:sz="0" w:space="0" w:color="auto"/>
        <w:bottom w:val="none" w:sz="0" w:space="0" w:color="auto"/>
        <w:right w:val="none" w:sz="0" w:space="0" w:color="auto"/>
      </w:divBdr>
    </w:div>
    <w:div w:id="662198827">
      <w:bodyDiv w:val="1"/>
      <w:marLeft w:val="0"/>
      <w:marRight w:val="0"/>
      <w:marTop w:val="0"/>
      <w:marBottom w:val="0"/>
      <w:divBdr>
        <w:top w:val="none" w:sz="0" w:space="0" w:color="auto"/>
        <w:left w:val="none" w:sz="0" w:space="0" w:color="auto"/>
        <w:bottom w:val="none" w:sz="0" w:space="0" w:color="auto"/>
        <w:right w:val="none" w:sz="0" w:space="0" w:color="auto"/>
      </w:divBdr>
    </w:div>
    <w:div w:id="846136478">
      <w:bodyDiv w:val="1"/>
      <w:marLeft w:val="0"/>
      <w:marRight w:val="0"/>
      <w:marTop w:val="0"/>
      <w:marBottom w:val="0"/>
      <w:divBdr>
        <w:top w:val="none" w:sz="0" w:space="0" w:color="auto"/>
        <w:left w:val="none" w:sz="0" w:space="0" w:color="auto"/>
        <w:bottom w:val="none" w:sz="0" w:space="0" w:color="auto"/>
        <w:right w:val="none" w:sz="0" w:space="0" w:color="auto"/>
      </w:divBdr>
    </w:div>
    <w:div w:id="1221290405">
      <w:bodyDiv w:val="1"/>
      <w:marLeft w:val="0"/>
      <w:marRight w:val="0"/>
      <w:marTop w:val="0"/>
      <w:marBottom w:val="0"/>
      <w:divBdr>
        <w:top w:val="none" w:sz="0" w:space="0" w:color="auto"/>
        <w:left w:val="none" w:sz="0" w:space="0" w:color="auto"/>
        <w:bottom w:val="none" w:sz="0" w:space="0" w:color="auto"/>
        <w:right w:val="none" w:sz="0" w:space="0" w:color="auto"/>
      </w:divBdr>
    </w:div>
    <w:div w:id="1483303641">
      <w:bodyDiv w:val="1"/>
      <w:marLeft w:val="0"/>
      <w:marRight w:val="0"/>
      <w:marTop w:val="0"/>
      <w:marBottom w:val="0"/>
      <w:divBdr>
        <w:top w:val="none" w:sz="0" w:space="0" w:color="auto"/>
        <w:left w:val="none" w:sz="0" w:space="0" w:color="auto"/>
        <w:bottom w:val="none" w:sz="0" w:space="0" w:color="auto"/>
        <w:right w:val="none" w:sz="0" w:space="0" w:color="auto"/>
      </w:divBdr>
    </w:div>
    <w:div w:id="1483501744">
      <w:bodyDiv w:val="1"/>
      <w:marLeft w:val="0"/>
      <w:marRight w:val="0"/>
      <w:marTop w:val="0"/>
      <w:marBottom w:val="0"/>
      <w:divBdr>
        <w:top w:val="none" w:sz="0" w:space="0" w:color="auto"/>
        <w:left w:val="none" w:sz="0" w:space="0" w:color="auto"/>
        <w:bottom w:val="none" w:sz="0" w:space="0" w:color="auto"/>
        <w:right w:val="none" w:sz="0" w:space="0" w:color="auto"/>
      </w:divBdr>
    </w:div>
    <w:div w:id="1578053044">
      <w:bodyDiv w:val="1"/>
      <w:marLeft w:val="0"/>
      <w:marRight w:val="0"/>
      <w:marTop w:val="0"/>
      <w:marBottom w:val="0"/>
      <w:divBdr>
        <w:top w:val="none" w:sz="0" w:space="0" w:color="auto"/>
        <w:left w:val="none" w:sz="0" w:space="0" w:color="auto"/>
        <w:bottom w:val="none" w:sz="0" w:space="0" w:color="auto"/>
        <w:right w:val="none" w:sz="0" w:space="0" w:color="auto"/>
      </w:divBdr>
    </w:div>
    <w:div w:id="1604727868">
      <w:bodyDiv w:val="1"/>
      <w:marLeft w:val="0"/>
      <w:marRight w:val="0"/>
      <w:marTop w:val="0"/>
      <w:marBottom w:val="0"/>
      <w:divBdr>
        <w:top w:val="none" w:sz="0" w:space="0" w:color="auto"/>
        <w:left w:val="none" w:sz="0" w:space="0" w:color="auto"/>
        <w:bottom w:val="none" w:sz="0" w:space="0" w:color="auto"/>
        <w:right w:val="none" w:sz="0" w:space="0" w:color="auto"/>
      </w:divBdr>
    </w:div>
    <w:div w:id="1812482206">
      <w:bodyDiv w:val="1"/>
      <w:marLeft w:val="0"/>
      <w:marRight w:val="0"/>
      <w:marTop w:val="0"/>
      <w:marBottom w:val="0"/>
      <w:divBdr>
        <w:top w:val="none" w:sz="0" w:space="0" w:color="auto"/>
        <w:left w:val="none" w:sz="0" w:space="0" w:color="auto"/>
        <w:bottom w:val="none" w:sz="0" w:space="0" w:color="auto"/>
        <w:right w:val="none" w:sz="0" w:space="0" w:color="auto"/>
      </w:divBdr>
    </w:div>
    <w:div w:id="2080977478">
      <w:bodyDiv w:val="1"/>
      <w:marLeft w:val="0"/>
      <w:marRight w:val="0"/>
      <w:marTop w:val="0"/>
      <w:marBottom w:val="0"/>
      <w:divBdr>
        <w:top w:val="none" w:sz="0" w:space="0" w:color="auto"/>
        <w:left w:val="none" w:sz="0" w:space="0" w:color="auto"/>
        <w:bottom w:val="none" w:sz="0" w:space="0" w:color="auto"/>
        <w:right w:val="none" w:sz="0" w:space="0" w:color="auto"/>
      </w:divBdr>
    </w:div>
    <w:div w:id="2095588156">
      <w:bodyDiv w:val="1"/>
      <w:marLeft w:val="0"/>
      <w:marRight w:val="0"/>
      <w:marTop w:val="0"/>
      <w:marBottom w:val="0"/>
      <w:divBdr>
        <w:top w:val="none" w:sz="0" w:space="0" w:color="auto"/>
        <w:left w:val="none" w:sz="0" w:space="0" w:color="auto"/>
        <w:bottom w:val="none" w:sz="0" w:space="0" w:color="auto"/>
        <w:right w:val="none" w:sz="0" w:space="0" w:color="auto"/>
      </w:divBdr>
    </w:div>
    <w:div w:id="2113545432">
      <w:bodyDiv w:val="1"/>
      <w:marLeft w:val="0"/>
      <w:marRight w:val="0"/>
      <w:marTop w:val="0"/>
      <w:marBottom w:val="0"/>
      <w:divBdr>
        <w:top w:val="none" w:sz="0" w:space="0" w:color="auto"/>
        <w:left w:val="none" w:sz="0" w:space="0" w:color="auto"/>
        <w:bottom w:val="none" w:sz="0" w:space="0" w:color="auto"/>
        <w:right w:val="none" w:sz="0" w:space="0" w:color="auto"/>
      </w:divBdr>
      <w:divsChild>
        <w:div w:id="1435443235">
          <w:marLeft w:val="0"/>
          <w:marRight w:val="0"/>
          <w:marTop w:val="0"/>
          <w:marBottom w:val="0"/>
          <w:divBdr>
            <w:top w:val="none" w:sz="0" w:space="0" w:color="auto"/>
            <w:left w:val="none" w:sz="0" w:space="0" w:color="auto"/>
            <w:bottom w:val="none" w:sz="0" w:space="0" w:color="auto"/>
            <w:right w:val="none" w:sz="0" w:space="0" w:color="auto"/>
          </w:divBdr>
          <w:divsChild>
            <w:div w:id="397366670">
              <w:marLeft w:val="0"/>
              <w:marRight w:val="0"/>
              <w:marTop w:val="0"/>
              <w:marBottom w:val="0"/>
              <w:divBdr>
                <w:top w:val="none" w:sz="0" w:space="0" w:color="auto"/>
                <w:left w:val="none" w:sz="0" w:space="0" w:color="auto"/>
                <w:bottom w:val="none" w:sz="0" w:space="0" w:color="auto"/>
                <w:right w:val="none" w:sz="0" w:space="0" w:color="auto"/>
              </w:divBdr>
              <w:divsChild>
                <w:div w:id="847331812">
                  <w:marLeft w:val="0"/>
                  <w:marRight w:val="0"/>
                  <w:marTop w:val="0"/>
                  <w:marBottom w:val="0"/>
                  <w:divBdr>
                    <w:top w:val="none" w:sz="0" w:space="0" w:color="auto"/>
                    <w:left w:val="none" w:sz="0" w:space="0" w:color="auto"/>
                    <w:bottom w:val="none" w:sz="0" w:space="0" w:color="auto"/>
                    <w:right w:val="none" w:sz="0" w:space="0" w:color="auto"/>
                  </w:divBdr>
                  <w:divsChild>
                    <w:div w:id="303703884">
                      <w:marLeft w:val="0"/>
                      <w:marRight w:val="0"/>
                      <w:marTop w:val="0"/>
                      <w:marBottom w:val="0"/>
                      <w:divBdr>
                        <w:top w:val="none" w:sz="0" w:space="0" w:color="auto"/>
                        <w:left w:val="none" w:sz="0" w:space="0" w:color="auto"/>
                        <w:bottom w:val="none" w:sz="0" w:space="0" w:color="auto"/>
                        <w:right w:val="none" w:sz="0" w:space="0" w:color="auto"/>
                      </w:divBdr>
                      <w:divsChild>
                        <w:div w:id="1643920683">
                          <w:marLeft w:val="0"/>
                          <w:marRight w:val="0"/>
                          <w:marTop w:val="0"/>
                          <w:marBottom w:val="0"/>
                          <w:divBdr>
                            <w:top w:val="none" w:sz="0" w:space="0" w:color="auto"/>
                            <w:left w:val="none" w:sz="0" w:space="0" w:color="auto"/>
                            <w:bottom w:val="none" w:sz="0" w:space="0" w:color="auto"/>
                            <w:right w:val="none" w:sz="0" w:space="0" w:color="auto"/>
                          </w:divBdr>
                          <w:divsChild>
                            <w:div w:id="1186288859">
                              <w:marLeft w:val="0"/>
                              <w:marRight w:val="0"/>
                              <w:marTop w:val="0"/>
                              <w:marBottom w:val="0"/>
                              <w:divBdr>
                                <w:top w:val="none" w:sz="0" w:space="0" w:color="auto"/>
                                <w:left w:val="none" w:sz="0" w:space="0" w:color="auto"/>
                                <w:bottom w:val="none" w:sz="0" w:space="0" w:color="auto"/>
                                <w:right w:val="none" w:sz="0" w:space="0" w:color="auto"/>
                              </w:divBdr>
                              <w:divsChild>
                                <w:div w:id="92869201">
                                  <w:marLeft w:val="0"/>
                                  <w:marRight w:val="0"/>
                                  <w:marTop w:val="0"/>
                                  <w:marBottom w:val="0"/>
                                  <w:divBdr>
                                    <w:top w:val="none" w:sz="0" w:space="0" w:color="auto"/>
                                    <w:left w:val="none" w:sz="0" w:space="0" w:color="auto"/>
                                    <w:bottom w:val="none" w:sz="0" w:space="0" w:color="auto"/>
                                    <w:right w:val="none" w:sz="0" w:space="0" w:color="auto"/>
                                  </w:divBdr>
                                  <w:divsChild>
                                    <w:div w:id="1139540131">
                                      <w:marLeft w:val="0"/>
                                      <w:marRight w:val="0"/>
                                      <w:marTop w:val="0"/>
                                      <w:marBottom w:val="0"/>
                                      <w:divBdr>
                                        <w:top w:val="none" w:sz="0" w:space="0" w:color="auto"/>
                                        <w:left w:val="none" w:sz="0" w:space="0" w:color="auto"/>
                                        <w:bottom w:val="none" w:sz="0" w:space="0" w:color="auto"/>
                                        <w:right w:val="none" w:sz="0" w:space="0" w:color="auto"/>
                                      </w:divBdr>
                                      <w:divsChild>
                                        <w:div w:id="589200614">
                                          <w:marLeft w:val="0"/>
                                          <w:marRight w:val="0"/>
                                          <w:marTop w:val="0"/>
                                          <w:marBottom w:val="0"/>
                                          <w:divBdr>
                                            <w:top w:val="none" w:sz="0" w:space="0" w:color="auto"/>
                                            <w:left w:val="none" w:sz="0" w:space="0" w:color="auto"/>
                                            <w:bottom w:val="none" w:sz="0" w:space="0" w:color="auto"/>
                                            <w:right w:val="none" w:sz="0" w:space="0" w:color="auto"/>
                                          </w:divBdr>
                                          <w:divsChild>
                                            <w:div w:id="1747075083">
                                              <w:marLeft w:val="0"/>
                                              <w:marRight w:val="0"/>
                                              <w:marTop w:val="0"/>
                                              <w:marBottom w:val="0"/>
                                              <w:divBdr>
                                                <w:top w:val="none" w:sz="0" w:space="0" w:color="auto"/>
                                                <w:left w:val="none" w:sz="0" w:space="0" w:color="auto"/>
                                                <w:bottom w:val="none" w:sz="0" w:space="0" w:color="auto"/>
                                                <w:right w:val="none" w:sz="0" w:space="0" w:color="auto"/>
                                              </w:divBdr>
                                              <w:divsChild>
                                                <w:div w:id="1151144026">
                                                  <w:marLeft w:val="0"/>
                                                  <w:marRight w:val="0"/>
                                                  <w:marTop w:val="0"/>
                                                  <w:marBottom w:val="0"/>
                                                  <w:divBdr>
                                                    <w:top w:val="none" w:sz="0" w:space="0" w:color="auto"/>
                                                    <w:left w:val="none" w:sz="0" w:space="0" w:color="auto"/>
                                                    <w:bottom w:val="none" w:sz="0" w:space="0" w:color="auto"/>
                                                    <w:right w:val="none" w:sz="0" w:space="0" w:color="auto"/>
                                                  </w:divBdr>
                                                  <w:divsChild>
                                                    <w:div w:id="1527788865">
                                                      <w:marLeft w:val="0"/>
                                                      <w:marRight w:val="0"/>
                                                      <w:marTop w:val="0"/>
                                                      <w:marBottom w:val="0"/>
                                                      <w:divBdr>
                                                        <w:top w:val="none" w:sz="0" w:space="0" w:color="auto"/>
                                                        <w:left w:val="none" w:sz="0" w:space="0" w:color="auto"/>
                                                        <w:bottom w:val="none" w:sz="0" w:space="0" w:color="auto"/>
                                                        <w:right w:val="none" w:sz="0" w:space="0" w:color="auto"/>
                                                      </w:divBdr>
                                                      <w:divsChild>
                                                        <w:div w:id="2066102279">
                                                          <w:marLeft w:val="0"/>
                                                          <w:marRight w:val="0"/>
                                                          <w:marTop w:val="0"/>
                                                          <w:marBottom w:val="0"/>
                                                          <w:divBdr>
                                                            <w:top w:val="none" w:sz="0" w:space="0" w:color="auto"/>
                                                            <w:left w:val="none" w:sz="0" w:space="0" w:color="auto"/>
                                                            <w:bottom w:val="none" w:sz="0" w:space="0" w:color="auto"/>
                                                            <w:right w:val="none" w:sz="0" w:space="0" w:color="auto"/>
                                                          </w:divBdr>
                                                          <w:divsChild>
                                                            <w:div w:id="1069958541">
                                                              <w:marLeft w:val="0"/>
                                                              <w:marRight w:val="0"/>
                                                              <w:marTop w:val="0"/>
                                                              <w:marBottom w:val="0"/>
                                                              <w:divBdr>
                                                                <w:top w:val="none" w:sz="0" w:space="0" w:color="auto"/>
                                                                <w:left w:val="none" w:sz="0" w:space="0" w:color="auto"/>
                                                                <w:bottom w:val="none" w:sz="0" w:space="0" w:color="auto"/>
                                                                <w:right w:val="none" w:sz="0" w:space="0" w:color="auto"/>
                                                              </w:divBdr>
                                                              <w:divsChild>
                                                                <w:div w:id="1028989992">
                                                                  <w:marLeft w:val="0"/>
                                                                  <w:marRight w:val="0"/>
                                                                  <w:marTop w:val="0"/>
                                                                  <w:marBottom w:val="0"/>
                                                                  <w:divBdr>
                                                                    <w:top w:val="none" w:sz="0" w:space="0" w:color="auto"/>
                                                                    <w:left w:val="none" w:sz="0" w:space="0" w:color="auto"/>
                                                                    <w:bottom w:val="none" w:sz="0" w:space="0" w:color="auto"/>
                                                                    <w:right w:val="none" w:sz="0" w:space="0" w:color="auto"/>
                                                                  </w:divBdr>
                                                                </w:div>
                                                                <w:div w:id="17916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package" Target="embeddings/Microsoft_Word_Document1.docx"/><Relationship Id="rId34" Type="http://schemas.openxmlformats.org/officeDocument/2006/relationships/image" Target="media/image14.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footer" Target="footer5.xml"/><Relationship Id="rId38"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image" Target="media/image11.jpe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3.bp.blogspot.com/_8-chRXyEZVc/Secy51AWvBI/AAAAAAAAAG4/UkoAbHZyzno/s1600-h/2.JPG" TargetMode="External"/><Relationship Id="rId32" Type="http://schemas.openxmlformats.org/officeDocument/2006/relationships/image" Target="media/image13.jpeg"/><Relationship Id="rId37" Type="http://schemas.openxmlformats.org/officeDocument/2006/relationships/image" Target="media/image17.jpg"/><Relationship Id="rId40"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6.jp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1.bp.blogspot.com/_8-chRXyEZVc/Secy5kd1cUI/AAAAAAAAAGw/1uyAGj2Gclk/s1600-h/1.JPG" TargetMode="External"/><Relationship Id="rId27" Type="http://schemas.openxmlformats.org/officeDocument/2006/relationships/image" Target="media/image9.jpeg"/><Relationship Id="rId30" Type="http://schemas.openxmlformats.org/officeDocument/2006/relationships/hyperlink" Target="http://4.bp.blogspot.com/_8-chRXyEZVc/SeczxBD2imI/AAAAAAAAAHg/ZJET4TU2Xew/s1600-h/12.JPG" TargetMode="External"/><Relationship Id="rId35" Type="http://schemas.openxmlformats.org/officeDocument/2006/relationships/image" Target="media/image15.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A2DFC-A74C-4C43-AEBF-7058B504B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2812</TotalTime>
  <Pages>121</Pages>
  <Words>45360</Words>
  <Characters>258552</Characters>
  <Application>Microsoft Office Word</Application>
  <DocSecurity>0</DocSecurity>
  <Lines>2154</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2018-03-15T00:06:00Z</cp:lastPrinted>
  <dcterms:created xsi:type="dcterms:W3CDTF">2018-05-21T15:41:00Z</dcterms:created>
  <dcterms:modified xsi:type="dcterms:W3CDTF">2018-07-13T01:30:00Z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libya910@gmail.com@www.mendeley.com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